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A52C9" w14:textId="6C9995D9" w:rsidR="00A97DE5" w:rsidRPr="00A97DE5" w:rsidRDefault="00A97DE5" w:rsidP="00A97DE5">
      <w:pPr>
        <w:jc w:val="center"/>
        <w:rPr>
          <w:rFonts w:ascii="Times New Roman" w:hAnsi="Times New Roman" w:cs="Times New Roman"/>
          <w:b/>
          <w:sz w:val="24"/>
          <w:szCs w:val="24"/>
        </w:rPr>
      </w:pPr>
      <w:r w:rsidRPr="00A97DE5">
        <w:rPr>
          <w:rFonts w:ascii="Times New Roman" w:hAnsi="Times New Roman" w:cs="Times New Roman"/>
          <w:b/>
          <w:sz w:val="24"/>
          <w:szCs w:val="24"/>
        </w:rPr>
        <w:t>MENINGKATKAN  KOMPETENSI  DALAM  MENGEMBANGKAN TUJUAN PEMBELAJARAN DAN LEMBAR  KERJA  ELEKTRONIK.</w:t>
      </w:r>
    </w:p>
    <w:p w14:paraId="6486D1EB" w14:textId="656963B3" w:rsidR="00A97DE5" w:rsidRPr="00A97DE5" w:rsidRDefault="00A97DE5" w:rsidP="00A97DE5">
      <w:pPr>
        <w:spacing w:after="0" w:line="240" w:lineRule="auto"/>
        <w:jc w:val="center"/>
        <w:rPr>
          <w:rFonts w:ascii="Times New Roman" w:hAnsi="Times New Roman" w:cs="Times New Roman"/>
          <w:szCs w:val="24"/>
          <w:vertAlign w:val="superscript"/>
        </w:rPr>
      </w:pPr>
      <w:r w:rsidRPr="00A97DE5">
        <w:rPr>
          <w:rFonts w:ascii="Times New Roman" w:hAnsi="Times New Roman" w:cs="Times New Roman"/>
          <w:szCs w:val="24"/>
        </w:rPr>
        <w:t>Hadi Suryanto</w:t>
      </w:r>
      <w:r>
        <w:rPr>
          <w:rFonts w:ascii="Times New Roman" w:hAnsi="Times New Roman" w:cs="Times New Roman"/>
          <w:szCs w:val="24"/>
        </w:rPr>
        <w:t>*</w:t>
      </w:r>
      <w:r>
        <w:rPr>
          <w:rFonts w:ascii="Times New Roman" w:hAnsi="Times New Roman" w:cs="Times New Roman"/>
          <w:szCs w:val="24"/>
          <w:vertAlign w:val="superscript"/>
        </w:rPr>
        <w:t>1</w:t>
      </w:r>
      <w:r w:rsidRPr="00A97DE5">
        <w:rPr>
          <w:rFonts w:ascii="Times New Roman" w:hAnsi="Times New Roman" w:cs="Times New Roman"/>
          <w:szCs w:val="24"/>
        </w:rPr>
        <w:t>, Abd. Ghofur</w:t>
      </w:r>
      <w:r>
        <w:rPr>
          <w:rFonts w:ascii="Times New Roman" w:hAnsi="Times New Roman" w:cs="Times New Roman"/>
          <w:szCs w:val="24"/>
          <w:vertAlign w:val="superscript"/>
        </w:rPr>
        <w:t>2</w:t>
      </w:r>
    </w:p>
    <w:p w14:paraId="2330099A" w14:textId="7BA1E048" w:rsidR="00A97DE5" w:rsidRPr="00A97DE5" w:rsidRDefault="00A97DE5" w:rsidP="00A97DE5">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 xml:space="preserve">1,2 </w:t>
      </w:r>
      <w:r w:rsidRPr="00A97DE5">
        <w:rPr>
          <w:rFonts w:ascii="Times New Roman" w:hAnsi="Times New Roman" w:cs="Times New Roman"/>
          <w:szCs w:val="24"/>
        </w:rPr>
        <w:t>Universitas PGRI Adi Buana Surabaya</w:t>
      </w:r>
      <w:r>
        <w:rPr>
          <w:rFonts w:ascii="Times New Roman" w:hAnsi="Times New Roman" w:cs="Times New Roman"/>
          <w:szCs w:val="24"/>
        </w:rPr>
        <w:t>, Indonesia</w:t>
      </w:r>
    </w:p>
    <w:p w14:paraId="04ED1BA3" w14:textId="77777777" w:rsidR="00A97DE5" w:rsidRPr="00A97DE5" w:rsidRDefault="00A97DE5" w:rsidP="00A97DE5">
      <w:pPr>
        <w:spacing w:after="0" w:line="240" w:lineRule="auto"/>
        <w:jc w:val="center"/>
        <w:rPr>
          <w:rFonts w:ascii="Times New Roman" w:hAnsi="Times New Roman" w:cs="Times New Roman"/>
          <w:szCs w:val="24"/>
        </w:rPr>
      </w:pPr>
      <w:r w:rsidRPr="00A97DE5">
        <w:rPr>
          <w:rFonts w:ascii="Times New Roman" w:hAnsi="Times New Roman" w:cs="Times New Roman"/>
          <w:szCs w:val="24"/>
        </w:rPr>
        <w:t xml:space="preserve">Email: </w:t>
      </w:r>
      <w:hyperlink r:id="rId8" w:history="1">
        <w:r w:rsidRPr="00A97DE5">
          <w:rPr>
            <w:rStyle w:val="Hyperlink"/>
            <w:rFonts w:ascii="Times New Roman" w:hAnsi="Times New Roman" w:cs="Times New Roman"/>
            <w:color w:val="auto"/>
            <w:szCs w:val="24"/>
            <w:u w:val="none"/>
          </w:rPr>
          <w:t>hsuryanto3@gmail.com</w:t>
        </w:r>
      </w:hyperlink>
    </w:p>
    <w:p w14:paraId="36AA84DF" w14:textId="1749E2A8" w:rsidR="00DD6938" w:rsidRPr="00A97DE5" w:rsidRDefault="00A97DE5" w:rsidP="00A97DE5">
      <w:pPr>
        <w:spacing w:after="0" w:line="240" w:lineRule="auto"/>
        <w:jc w:val="center"/>
        <w:rPr>
          <w:rFonts w:ascii="Times New Roman" w:hAnsi="Times New Roman" w:cs="Times New Roman"/>
          <w:sz w:val="20"/>
        </w:rPr>
      </w:pPr>
      <w:r w:rsidRPr="00A97DE5">
        <w:rPr>
          <w:rFonts w:ascii="Times New Roman" w:hAnsi="Times New Roman" w:cs="Times New Roman"/>
          <w:szCs w:val="24"/>
        </w:rPr>
        <w:t xml:space="preserve">Email: </w:t>
      </w:r>
      <w:r w:rsidRPr="00A97DE5">
        <w:rPr>
          <w:rFonts w:ascii="Times New Roman" w:hAnsi="Times New Roman" w:cs="Times New Roman"/>
          <w:szCs w:val="24"/>
          <w:shd w:val="clear" w:color="auto" w:fill="FFFFFF"/>
        </w:rPr>
        <w:t>ghofurkita@unipasby.ac.id</w:t>
      </w:r>
    </w:p>
    <w:p w14:paraId="7E5EBE4E" w14:textId="1A36DD25" w:rsidR="00DD6938" w:rsidRPr="001C030C" w:rsidRDefault="00DD6938" w:rsidP="00DD6938">
      <w:pPr>
        <w:spacing w:after="0" w:line="240" w:lineRule="auto"/>
        <w:jc w:val="center"/>
        <w:rPr>
          <w:rFonts w:ascii="Times New Roman" w:hAnsi="Times New Roman" w:cs="Times New Roman"/>
        </w:rPr>
      </w:pPr>
    </w:p>
    <w:p w14:paraId="2BCFD30B" w14:textId="7397180D" w:rsidR="00DD6938" w:rsidRPr="001C030C" w:rsidRDefault="00A97DE5" w:rsidP="00A97DE5">
      <w:pPr>
        <w:spacing w:after="0" w:line="240" w:lineRule="auto"/>
        <w:jc w:val="center"/>
        <w:rPr>
          <w:rFonts w:ascii="Times New Roman" w:hAnsi="Times New Roman" w:cs="Times New Roman"/>
        </w:rPr>
      </w:pPr>
      <w:r w:rsidRPr="00A97DE5">
        <w:rPr>
          <w:rFonts w:ascii="Times New Roman" w:hAnsi="Times New Roman" w:cs="Times New Roman"/>
          <w:szCs w:val="24"/>
        </w:rPr>
        <w:t xml:space="preserve">Email: </w:t>
      </w:r>
      <w:r w:rsidRPr="00A97DE5">
        <w:rPr>
          <w:rStyle w:val="Hyperlink"/>
          <w:rFonts w:ascii="Times New Roman" w:hAnsi="Times New Roman" w:cs="Times New Roman"/>
          <w:color w:val="auto"/>
          <w:szCs w:val="24"/>
          <w:u w:val="none"/>
        </w:rPr>
        <w:fldChar w:fldCharType="begin"/>
      </w:r>
      <w:r w:rsidRPr="00A97DE5">
        <w:rPr>
          <w:rStyle w:val="Hyperlink"/>
          <w:rFonts w:ascii="Times New Roman" w:hAnsi="Times New Roman" w:cs="Times New Roman"/>
          <w:color w:val="auto"/>
          <w:szCs w:val="24"/>
          <w:u w:val="none"/>
        </w:rPr>
        <w:instrText xml:space="preserve"> HYPERLINK "mailto:hsuryanto3@gmail.com" </w:instrText>
      </w:r>
      <w:r w:rsidRPr="00A97DE5">
        <w:rPr>
          <w:rStyle w:val="Hyperlink"/>
          <w:rFonts w:ascii="Times New Roman" w:hAnsi="Times New Roman" w:cs="Times New Roman"/>
          <w:color w:val="auto"/>
          <w:szCs w:val="24"/>
          <w:u w:val="none"/>
        </w:rPr>
        <w:fldChar w:fldCharType="separate"/>
      </w:r>
      <w:r w:rsidRPr="00A97DE5">
        <w:rPr>
          <w:rStyle w:val="Hyperlink"/>
          <w:rFonts w:ascii="Times New Roman" w:hAnsi="Times New Roman" w:cs="Times New Roman"/>
          <w:color w:val="auto"/>
          <w:szCs w:val="24"/>
          <w:u w:val="none"/>
        </w:rPr>
        <w:t>hsuryanto3@gmail.com</w:t>
      </w:r>
      <w:r w:rsidRPr="00A97DE5">
        <w:rPr>
          <w:rStyle w:val="Hyperlink"/>
          <w:rFonts w:ascii="Times New Roman" w:hAnsi="Times New Roman" w:cs="Times New Roman"/>
          <w:color w:val="auto"/>
          <w:szCs w:val="24"/>
          <w:u w:val="none"/>
        </w:rPr>
        <w:fldChar w:fldCharType="end"/>
      </w:r>
      <w:r>
        <w:rPr>
          <w:rStyle w:val="Hyperlink"/>
          <w:rFonts w:ascii="Times New Roman" w:hAnsi="Times New Roman" w:cs="Times New Roman"/>
          <w:color w:val="auto"/>
          <w:szCs w:val="24"/>
          <w:u w:val="none"/>
        </w:rPr>
        <w:t>*</w:t>
      </w:r>
    </w:p>
    <w:p w14:paraId="0CB1CEB6" w14:textId="77777777" w:rsidR="00527EAD" w:rsidRDefault="00527EAD" w:rsidP="00527EAD">
      <w:pPr>
        <w:pStyle w:val="CABSTRACT"/>
        <w:pBdr>
          <w:bottom w:val="single" w:sz="4" w:space="1" w:color="auto"/>
        </w:pBdr>
        <w:ind w:left="-142"/>
        <w:jc w:val="left"/>
      </w:pPr>
    </w:p>
    <w:p w14:paraId="1C53E1E1" w14:textId="77777777" w:rsidR="00527EAD" w:rsidRPr="00434EC5" w:rsidRDefault="00527EAD" w:rsidP="00527EAD">
      <w:pPr>
        <w:pStyle w:val="CABSTRACT"/>
        <w:spacing w:before="40"/>
        <w:ind w:left="0" w:right="0"/>
        <w:jc w:val="left"/>
        <w:rPr>
          <w:b/>
          <w:bCs/>
        </w:rPr>
      </w:pPr>
      <w:r w:rsidRPr="00434EC5">
        <w:rPr>
          <w:b/>
          <w:bCs/>
        </w:rPr>
        <w:t xml:space="preserve">How to Cite : </w:t>
      </w:r>
    </w:p>
    <w:p w14:paraId="590D2C55" w14:textId="3B793B81" w:rsidR="00527EAD" w:rsidRPr="0073728A" w:rsidRDefault="00527EAD" w:rsidP="00527EAD">
      <w:pPr>
        <w:pStyle w:val="Title"/>
        <w:ind w:left="709"/>
        <w:rPr>
          <w:color w:val="000000" w:themeColor="text1"/>
        </w:rPr>
      </w:pPr>
      <w:proofErr w:type="spellStart"/>
      <w:r>
        <w:rPr>
          <w:sz w:val="18"/>
          <w:szCs w:val="18"/>
          <w:shd w:val="clear" w:color="auto" w:fill="FFFFFF"/>
        </w:rPr>
        <w:t>Susena</w:t>
      </w:r>
      <w:proofErr w:type="spellEnd"/>
      <w:r>
        <w:rPr>
          <w:sz w:val="18"/>
          <w:szCs w:val="18"/>
          <w:shd w:val="clear" w:color="auto" w:fill="FFFFFF"/>
        </w:rPr>
        <w:t>, K. (2015). POTENSI WISATA DI KOTA BENGKULU. </w:t>
      </w:r>
      <w:r>
        <w:rPr>
          <w:i/>
          <w:iCs/>
          <w:sz w:val="18"/>
          <w:szCs w:val="18"/>
          <w:shd w:val="clear" w:color="auto" w:fill="FFFFFF"/>
        </w:rPr>
        <w:t xml:space="preserve">EKOMBIS REVIEW: </w:t>
      </w:r>
      <w:proofErr w:type="spellStart"/>
      <w:r>
        <w:rPr>
          <w:i/>
          <w:iCs/>
          <w:sz w:val="18"/>
          <w:szCs w:val="18"/>
          <w:shd w:val="clear" w:color="auto" w:fill="FFFFFF"/>
        </w:rPr>
        <w:t>Jurnal</w:t>
      </w:r>
      <w:proofErr w:type="spellEnd"/>
      <w:r>
        <w:rPr>
          <w:i/>
          <w:iCs/>
          <w:sz w:val="18"/>
          <w:szCs w:val="18"/>
          <w:shd w:val="clear" w:color="auto" w:fill="FFFFFF"/>
        </w:rPr>
        <w:t xml:space="preserve"> </w:t>
      </w:r>
      <w:proofErr w:type="spellStart"/>
      <w:r>
        <w:rPr>
          <w:i/>
          <w:iCs/>
          <w:sz w:val="18"/>
          <w:szCs w:val="18"/>
          <w:shd w:val="clear" w:color="auto" w:fill="FFFFFF"/>
        </w:rPr>
        <w:t>Ilmiah</w:t>
      </w:r>
      <w:proofErr w:type="spellEnd"/>
      <w:r>
        <w:rPr>
          <w:i/>
          <w:iCs/>
          <w:sz w:val="18"/>
          <w:szCs w:val="18"/>
          <w:shd w:val="clear" w:color="auto" w:fill="FFFFFF"/>
        </w:rPr>
        <w:t xml:space="preserve"> </w:t>
      </w:r>
      <w:proofErr w:type="spellStart"/>
      <w:r>
        <w:rPr>
          <w:i/>
          <w:iCs/>
          <w:sz w:val="18"/>
          <w:szCs w:val="18"/>
          <w:shd w:val="clear" w:color="auto" w:fill="FFFFFF"/>
        </w:rPr>
        <w:t>Ekonomi</w:t>
      </w:r>
      <w:proofErr w:type="spellEnd"/>
      <w:r>
        <w:rPr>
          <w:i/>
          <w:iCs/>
          <w:sz w:val="18"/>
          <w:szCs w:val="18"/>
          <w:shd w:val="clear" w:color="auto" w:fill="FFFFFF"/>
        </w:rPr>
        <w:t xml:space="preserve"> Dan </w:t>
      </w:r>
      <w:proofErr w:type="spellStart"/>
      <w:r>
        <w:rPr>
          <w:i/>
          <w:iCs/>
          <w:sz w:val="18"/>
          <w:szCs w:val="18"/>
          <w:shd w:val="clear" w:color="auto" w:fill="FFFFFF"/>
        </w:rPr>
        <w:t>Bisnis</w:t>
      </w:r>
      <w:proofErr w:type="spellEnd"/>
      <w:r>
        <w:rPr>
          <w:sz w:val="18"/>
          <w:szCs w:val="18"/>
          <w:shd w:val="clear" w:color="auto" w:fill="FFFFFF"/>
        </w:rPr>
        <w:t>, </w:t>
      </w:r>
      <w:r>
        <w:rPr>
          <w:i/>
          <w:iCs/>
          <w:sz w:val="18"/>
          <w:szCs w:val="18"/>
          <w:shd w:val="clear" w:color="auto" w:fill="FFFFFF"/>
        </w:rPr>
        <w:t>3</w:t>
      </w:r>
      <w:r>
        <w:rPr>
          <w:sz w:val="18"/>
          <w:szCs w:val="18"/>
          <w:shd w:val="clear" w:color="auto" w:fill="FFFFFF"/>
        </w:rPr>
        <w:t>(1).</w:t>
      </w:r>
      <w:r w:rsidRPr="00670A05">
        <w:t xml:space="preserve"> DOI:</w:t>
      </w:r>
      <w:r w:rsidRPr="00670A05">
        <w:rPr>
          <w:b/>
        </w:rPr>
        <w:t xml:space="preserve"> </w:t>
      </w:r>
      <w:hyperlink r:id="rId9" w:history="1">
        <w:r w:rsidRPr="00EE425A">
          <w:rPr>
            <w:rStyle w:val="Hyperlink"/>
            <w:iCs/>
          </w:rPr>
          <w:t xml:space="preserve">https://doi.org/13.11114/IndonesiaRaya.1.x.x1-x2    </w:t>
        </w:r>
        <w:r w:rsidRPr="00EE425A">
          <w:rPr>
            <w:rStyle w:val="Hyperlink"/>
            <w:b/>
            <w:bCs w:val="0"/>
            <w:i/>
            <w:iCs/>
            <w:sz w:val="18"/>
            <w:szCs w:val="18"/>
          </w:rPr>
          <w:t>(CLICK</w:t>
        </w:r>
      </w:hyperlink>
      <w:r>
        <w:rPr>
          <w:b/>
          <w:bCs w:val="0"/>
          <w:i/>
          <w:iCs/>
          <w:color w:val="FF0000"/>
          <w:sz w:val="18"/>
          <w:szCs w:val="18"/>
        </w:rPr>
        <w:t xml:space="preserve"> CITE</w:t>
      </w:r>
      <w:r w:rsidRPr="00881DC3">
        <w:rPr>
          <w:b/>
          <w:bCs w:val="0"/>
          <w:i/>
          <w:iCs/>
          <w:color w:val="FF0000"/>
          <w:sz w:val="18"/>
          <w:szCs w:val="18"/>
        </w:rPr>
        <w:t>)</w:t>
      </w:r>
    </w:p>
    <w:p w14:paraId="042B79CA" w14:textId="77777777" w:rsidR="00527EAD" w:rsidRDefault="00527EAD" w:rsidP="00B76429">
      <w:pPr>
        <w:spacing w:after="0" w:line="240" w:lineRule="auto"/>
        <w:rPr>
          <w:rFonts w:cs="Book Antiqua"/>
          <w:b/>
          <w:bCs/>
          <w:iCs/>
          <w:color w:val="00000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14:paraId="242A3832" w14:textId="77777777" w:rsidTr="00B76429">
        <w:tc>
          <w:tcPr>
            <w:tcW w:w="2547" w:type="dxa"/>
          </w:tcPr>
          <w:p w14:paraId="242987F4" w14:textId="77777777" w:rsidR="00B76429" w:rsidRPr="00F86813" w:rsidRDefault="00B76429" w:rsidP="00B76429">
            <w:pPr>
              <w:rPr>
                <w:rFonts w:cs="Book Antiqua"/>
                <w:b/>
                <w:bCs/>
                <w:iCs/>
                <w:color w:val="000000"/>
                <w:sz w:val="16"/>
                <w:szCs w:val="16"/>
              </w:rPr>
            </w:pPr>
            <w:r w:rsidRPr="00F86813">
              <w:rPr>
                <w:rFonts w:cs="Book Antiqua"/>
                <w:b/>
                <w:bCs/>
                <w:iCs/>
                <w:color w:val="000000"/>
                <w:sz w:val="16"/>
                <w:szCs w:val="16"/>
                <w:lang w:val="en-US"/>
              </w:rPr>
              <w:t>ARTICLE HISTORY</w:t>
            </w:r>
          </w:p>
          <w:p w14:paraId="685160F2" w14:textId="77777777" w:rsidR="00B76429" w:rsidRPr="00F86813" w:rsidRDefault="00B76429" w:rsidP="00B76429">
            <w:pPr>
              <w:pStyle w:val="CABSTRACT"/>
              <w:jc w:val="left"/>
              <w:rPr>
                <w:sz w:val="16"/>
                <w:szCs w:val="16"/>
              </w:rPr>
            </w:pPr>
            <w:r w:rsidRPr="00F86813">
              <w:rPr>
                <w:sz w:val="16"/>
                <w:szCs w:val="16"/>
                <w:lang w:val="en-US"/>
              </w:rPr>
              <w:t>Received [xx Month</w:t>
            </w:r>
            <w:r w:rsidRPr="00F86813">
              <w:rPr>
                <w:sz w:val="16"/>
                <w:szCs w:val="16"/>
              </w:rPr>
              <w:t xml:space="preserve"> </w:t>
            </w:r>
            <w:proofErr w:type="spellStart"/>
            <w:r w:rsidRPr="00F86813">
              <w:rPr>
                <w:sz w:val="16"/>
                <w:szCs w:val="16"/>
                <w:lang w:val="en-US"/>
              </w:rPr>
              <w:t>xxxx</w:t>
            </w:r>
            <w:proofErr w:type="spellEnd"/>
            <w:r w:rsidRPr="00F86813">
              <w:rPr>
                <w:sz w:val="16"/>
                <w:szCs w:val="16"/>
                <w:lang w:val="en-US"/>
              </w:rPr>
              <w:t xml:space="preserve">] </w:t>
            </w:r>
          </w:p>
          <w:p w14:paraId="150124CB" w14:textId="77777777" w:rsidR="00B76429" w:rsidRPr="00F86813" w:rsidRDefault="00B76429" w:rsidP="00B76429">
            <w:pPr>
              <w:pStyle w:val="CABSTRACT"/>
              <w:jc w:val="left"/>
              <w:rPr>
                <w:sz w:val="16"/>
                <w:szCs w:val="16"/>
              </w:rPr>
            </w:pPr>
            <w:r w:rsidRPr="00F86813">
              <w:rPr>
                <w:sz w:val="16"/>
                <w:szCs w:val="16"/>
                <w:lang w:val="en-US"/>
              </w:rPr>
              <w:t xml:space="preserve">Revised [xx Month </w:t>
            </w:r>
            <w:proofErr w:type="spellStart"/>
            <w:r w:rsidRPr="00F86813">
              <w:rPr>
                <w:sz w:val="16"/>
                <w:szCs w:val="16"/>
                <w:lang w:val="en-US"/>
              </w:rPr>
              <w:t>xxxx</w:t>
            </w:r>
            <w:proofErr w:type="spellEnd"/>
            <w:r w:rsidRPr="00F86813">
              <w:rPr>
                <w:sz w:val="16"/>
                <w:szCs w:val="16"/>
                <w:lang w:val="en-US"/>
              </w:rPr>
              <w:t xml:space="preserve">] </w:t>
            </w:r>
          </w:p>
          <w:p w14:paraId="67ED4367" w14:textId="77777777" w:rsidR="00B76429" w:rsidRDefault="00B76429" w:rsidP="00B76429">
            <w:pPr>
              <w:ind w:left="284"/>
              <w:rPr>
                <w:sz w:val="16"/>
                <w:szCs w:val="16"/>
                <w:lang w:val="en-US"/>
              </w:rPr>
            </w:pPr>
            <w:r w:rsidRPr="00F86813">
              <w:rPr>
                <w:sz w:val="16"/>
                <w:szCs w:val="16"/>
                <w:lang w:val="en-US"/>
              </w:rPr>
              <w:t xml:space="preserve">Accepted [xx Month </w:t>
            </w:r>
            <w:proofErr w:type="spellStart"/>
            <w:r w:rsidRPr="00F86813">
              <w:rPr>
                <w:sz w:val="16"/>
                <w:szCs w:val="16"/>
                <w:lang w:val="en-US"/>
              </w:rPr>
              <w:t>xxxx</w:t>
            </w:r>
            <w:proofErr w:type="spellEnd"/>
            <w:r w:rsidRPr="00F86813">
              <w:rPr>
                <w:sz w:val="16"/>
                <w:szCs w:val="16"/>
                <w:lang w:val="en-US"/>
              </w:rPr>
              <w:t>]</w:t>
            </w:r>
          </w:p>
          <w:p w14:paraId="143FC773" w14:textId="77777777" w:rsidR="00B76429" w:rsidRDefault="00B76429" w:rsidP="00B76429">
            <w:pPr>
              <w:ind w:left="284"/>
              <w:rPr>
                <w:rFonts w:ascii="Times New Roman" w:hAnsi="Times New Roman" w:cs="Times New Roman"/>
              </w:rPr>
            </w:pPr>
          </w:p>
          <w:p w14:paraId="6DD33202" w14:textId="77777777"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0"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5A326F82" w14:textId="77777777"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3360" behindDoc="0" locked="0" layoutInCell="1" allowOverlap="1" wp14:anchorId="2598B091" wp14:editId="6DBA7A2C">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5BECC6EF" w14:textId="77777777" w:rsidR="00B76429" w:rsidRDefault="00B76429" w:rsidP="00B76429">
            <w:pPr>
              <w:jc w:val="both"/>
              <w:rPr>
                <w:rFonts w:ascii="Times New Roman" w:hAnsi="Times New Roman" w:cs="Times New Roman"/>
                <w:b/>
              </w:rPr>
            </w:pPr>
          </w:p>
          <w:p w14:paraId="58ED3E2F" w14:textId="77777777" w:rsidR="00B76429" w:rsidRDefault="00B76429" w:rsidP="00527EAD">
            <w:pPr>
              <w:rPr>
                <w:rFonts w:cs="Book Antiqua"/>
                <w:b/>
                <w:bCs/>
                <w:iCs/>
                <w:color w:val="000000"/>
                <w:sz w:val="16"/>
                <w:szCs w:val="16"/>
                <w:lang w:val="en-US"/>
              </w:rPr>
            </w:pPr>
          </w:p>
        </w:tc>
        <w:tc>
          <w:tcPr>
            <w:tcW w:w="6469" w:type="dxa"/>
          </w:tcPr>
          <w:p w14:paraId="58AE90EB" w14:textId="77777777" w:rsidR="00B76429" w:rsidRDefault="00B76429" w:rsidP="00B76429">
            <w:pPr>
              <w:ind w:left="34"/>
              <w:jc w:val="both"/>
              <w:rPr>
                <w:rFonts w:ascii="Times New Roman" w:hAnsi="Times New Roman" w:cs="Times New Roman"/>
              </w:rPr>
            </w:pPr>
            <w:r>
              <w:rPr>
                <w:rFonts w:ascii="Times New Roman" w:hAnsi="Times New Roman" w:cs="Times New Roman"/>
                <w:b/>
              </w:rPr>
              <w:t>ABSTRAK</w:t>
            </w:r>
            <w:r w:rsidRPr="001C030C">
              <w:rPr>
                <w:rFonts w:ascii="Times New Roman" w:hAnsi="Times New Roman" w:cs="Times New Roman"/>
              </w:rPr>
              <w:t xml:space="preserve"> </w:t>
            </w:r>
          </w:p>
          <w:p w14:paraId="3BFA7B36" w14:textId="03A0937C" w:rsidR="00B76429" w:rsidRPr="00A97DE5" w:rsidRDefault="00A97DE5" w:rsidP="00B76429">
            <w:pPr>
              <w:ind w:left="34"/>
              <w:jc w:val="both"/>
              <w:rPr>
                <w:rFonts w:ascii="Times New Roman" w:hAnsi="Times New Roman" w:cs="Times New Roman"/>
                <w:i/>
              </w:rPr>
            </w:pPr>
            <w:r w:rsidRPr="00A97DE5">
              <w:rPr>
                <w:rFonts w:ascii="Times New Roman" w:hAnsi="Times New Roman" w:cs="Times New Roman"/>
                <w:i/>
              </w:rPr>
              <w:t>Tujuan kegiatan pelatihan ini adalah untuk meningkatkan kompetensi guru tentang penyusunan pembelajaran, alur tujuan pembelajaran dan lembar kerja elektronik. Atau e-LKS. Kegiatan diikuti oleh kepala sekolah dan guru di kabupaten Kediri dengan julah peserta 6 kepala sekolah dan 12 guru. Kegiatan dilakukan dengan daring sincronus dan asincronus, melalui peningkatan pemahaman kurikulum merdeka, pemahaman CP, pengembangan TP, ATP, e-LKS. Hasil kegiaatan pengabdian masyarakat tersebut bagi guru, mereka mampu merancang pembelajaran yang sesuai dengan karakteristik satuan pendidikan dengan penyusunan TP, ATP dan e- LKS. Kegiatan tersut juga meningkatkan kualitas pembbelajaran yang terdiferensiasi dan sesuai dengan kebutuhan murid</w:t>
            </w:r>
            <w:r w:rsidRPr="00A97DE5">
              <w:rPr>
                <w:rFonts w:ascii="Times New Roman" w:hAnsi="Times New Roman" w:cs="Times New Roman"/>
                <w:i/>
              </w:rPr>
              <w:t>.</w:t>
            </w:r>
          </w:p>
          <w:p w14:paraId="1355996A" w14:textId="77777777" w:rsidR="00B76429" w:rsidRPr="001C030C" w:rsidRDefault="00B76429" w:rsidP="00B76429">
            <w:pPr>
              <w:ind w:left="34"/>
              <w:jc w:val="both"/>
              <w:rPr>
                <w:rFonts w:ascii="Times New Roman" w:hAnsi="Times New Roman" w:cs="Times New Roman"/>
              </w:rPr>
            </w:pPr>
          </w:p>
          <w:p w14:paraId="55EB4655" w14:textId="77777777" w:rsidR="00B76429" w:rsidRDefault="00B76429" w:rsidP="00B76429">
            <w:pPr>
              <w:ind w:left="34"/>
              <w:jc w:val="both"/>
              <w:rPr>
                <w:rFonts w:ascii="Times New Roman" w:hAnsi="Times New Roman" w:cs="Times New Roman"/>
                <w:b/>
              </w:rPr>
            </w:pPr>
          </w:p>
          <w:p w14:paraId="207784B1" w14:textId="0C26369D" w:rsidR="00B76429" w:rsidRDefault="00B76429" w:rsidP="00B76429">
            <w:pPr>
              <w:ind w:left="34"/>
              <w:rPr>
                <w:rFonts w:cs="Book Antiqua"/>
                <w:b/>
                <w:bCs/>
                <w:iCs/>
                <w:color w:val="000000"/>
                <w:sz w:val="16"/>
                <w:szCs w:val="16"/>
                <w:lang w:val="en-US"/>
              </w:rPr>
            </w:pPr>
            <w:r w:rsidRPr="00B25577">
              <w:rPr>
                <w:rFonts w:ascii="Times New Roman" w:hAnsi="Times New Roman" w:cs="Times New Roman"/>
                <w:b/>
              </w:rPr>
              <w:t>Kata Kunci:</w:t>
            </w:r>
            <w:r w:rsidRPr="001C030C">
              <w:rPr>
                <w:rFonts w:ascii="Times New Roman" w:hAnsi="Times New Roman" w:cs="Times New Roman"/>
              </w:rPr>
              <w:t xml:space="preserve"> </w:t>
            </w:r>
            <w:r w:rsidR="00A97DE5" w:rsidRPr="00A97DE5">
              <w:rPr>
                <w:rFonts w:ascii="Times New Roman" w:hAnsi="Times New Roman" w:cs="Times New Roman"/>
                <w:i/>
              </w:rPr>
              <w:t>kompetensi, tujuan pembelajaran, lembar  kerja</w:t>
            </w:r>
          </w:p>
        </w:tc>
      </w:tr>
    </w:tbl>
    <w:p w14:paraId="5731E6E5" w14:textId="77777777" w:rsidR="00527EAD" w:rsidRDefault="00527EAD" w:rsidP="00527EAD">
      <w:pPr>
        <w:rPr>
          <w:rFonts w:cs="Book Antiqua"/>
          <w:b/>
          <w:bCs/>
          <w:iCs/>
          <w:color w:val="000000"/>
          <w:sz w:val="16"/>
          <w:szCs w:val="16"/>
          <w:lang w:val="en-US"/>
        </w:rPr>
        <w:sectPr w:rsidR="00527EAD" w:rsidSect="009E072B">
          <w:headerReference w:type="default" r:id="rId12"/>
          <w:footerReference w:type="default" r:id="rId13"/>
          <w:pgSz w:w="11906" w:h="16838" w:code="9"/>
          <w:pgMar w:top="1440" w:right="1440" w:bottom="1440" w:left="1440" w:header="720" w:footer="720" w:gutter="0"/>
          <w:cols w:space="720"/>
          <w:docGrid w:linePitch="360"/>
        </w:sectPr>
      </w:pPr>
    </w:p>
    <w:p w14:paraId="20D354E9" w14:textId="75E9E375" w:rsidR="001566AF" w:rsidRPr="002334DF" w:rsidRDefault="005B33C0" w:rsidP="00B25577">
      <w:pPr>
        <w:spacing w:after="0" w:line="240" w:lineRule="auto"/>
        <w:rPr>
          <w:rFonts w:ascii="Times New Roman" w:hAnsi="Times New Roman" w:cs="Times New Roman"/>
          <w:b/>
          <w:bCs/>
        </w:rPr>
      </w:pPr>
      <w:r w:rsidRPr="002334DF">
        <w:rPr>
          <w:rFonts w:ascii="Times New Roman" w:hAnsi="Times New Roman" w:cs="Times New Roman"/>
          <w:b/>
          <w:bCs/>
        </w:rPr>
        <w:t>I</w:t>
      </w:r>
      <w:r w:rsidR="001566AF" w:rsidRPr="002334DF">
        <w:rPr>
          <w:rFonts w:ascii="Times New Roman" w:hAnsi="Times New Roman" w:cs="Times New Roman"/>
          <w:b/>
          <w:bCs/>
        </w:rPr>
        <w:t>. PENDAHULUAN</w:t>
      </w:r>
    </w:p>
    <w:p w14:paraId="25B8684C" w14:textId="77777777" w:rsidR="004B29BA" w:rsidRPr="00620822" w:rsidRDefault="004B29BA" w:rsidP="004B29BA">
      <w:pPr>
        <w:spacing w:after="0" w:line="240" w:lineRule="auto"/>
        <w:jc w:val="center"/>
        <w:rPr>
          <w:rFonts w:ascii="Times New Roman" w:hAnsi="Times New Roman" w:cs="Times New Roman"/>
        </w:rPr>
      </w:pPr>
    </w:p>
    <w:p w14:paraId="384ABBF1" w14:textId="77777777" w:rsidR="00A97DE5" w:rsidRPr="00A71CAD" w:rsidRDefault="00A97DE5" w:rsidP="00A97DE5">
      <w:pPr>
        <w:spacing w:after="0"/>
        <w:ind w:firstLine="720"/>
        <w:jc w:val="both"/>
        <w:rPr>
          <w:rFonts w:ascii="Times New Roman" w:hAnsi="Times New Roman" w:cs="Times New Roman"/>
        </w:rPr>
      </w:pPr>
      <w:bookmarkStart w:id="0" w:name="_Hlk143025903"/>
      <w:r w:rsidRPr="00A71CAD">
        <w:rPr>
          <w:rFonts w:ascii="Times New Roman" w:hAnsi="Times New Roman" w:cs="Times New Roman"/>
        </w:rPr>
        <w:t xml:space="preserve">Implementasi kurikulum merdeka saat ini sedang dilaksanakan oleh pemerintah melalui berbagai  program kegiatan. Kegiatan untuk melaksanakan kurikulum merdeka salah bagi kepala sekolah, pengawas dan guru dilakukan melalui program pelatihan komite pembelajaran (PKP). Pendidikan hendaknya dilakukan sesuai dengan kebutuhan murid, dengan mempertimbangkan diferensiasi siswa dalam berbagai aspek. Dalam  melaksanakan  kebijakan  ini </w:t>
      </w:r>
      <w:sdt>
        <w:sdtPr>
          <w:rPr>
            <w:rFonts w:ascii="Times New Roman" w:hAnsi="Times New Roman" w:cs="Times New Roman"/>
            <w:color w:val="000000"/>
          </w:rPr>
          <w:tag w:val="MENDELEY_CITATION_v3_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"/>
          <w:id w:val="-2144330117"/>
          <w:placeholder>
            <w:docPart w:val="6D6DC9259D3B416E87596FB0CE1F74B6"/>
          </w:placeholder>
        </w:sdtPr>
        <w:sdtContent>
          <w:r w:rsidRPr="00A71CAD">
            <w:rPr>
              <w:rFonts w:ascii="Times New Roman" w:eastAsia="Times New Roman" w:hAnsi="Times New Roman" w:cs="Times New Roman"/>
              <w:color w:val="000000"/>
            </w:rPr>
            <w:t>(Anak et al., 2022; Kepmen Perubahan Nomor. 262., 2022)</w:t>
          </w:r>
        </w:sdtContent>
      </w:sdt>
      <w:r w:rsidRPr="00A71CAD">
        <w:rPr>
          <w:rFonts w:ascii="Times New Roman" w:hAnsi="Times New Roman" w:cs="Times New Roman"/>
        </w:rPr>
        <w:t xml:space="preserve">.  </w:t>
      </w:r>
    </w:p>
    <w:p w14:paraId="2618DB3A" w14:textId="77777777" w:rsidR="00A97DE5" w:rsidRPr="00A71CAD" w:rsidRDefault="00A97DE5" w:rsidP="00A97DE5">
      <w:pPr>
        <w:spacing w:after="0"/>
        <w:ind w:firstLine="720"/>
        <w:jc w:val="both"/>
        <w:rPr>
          <w:rFonts w:ascii="Times New Roman" w:hAnsi="Times New Roman" w:cs="Times New Roman"/>
        </w:rPr>
      </w:pPr>
      <w:r w:rsidRPr="00A71CAD">
        <w:rPr>
          <w:rFonts w:ascii="Times New Roman" w:hAnsi="Times New Roman" w:cs="Times New Roman"/>
        </w:rPr>
        <w:t>Pembelajaran dirancang dengan mempertimbangkan tahap perkembangan dan tingkat pencapaian peserta didik saat ini, sesuai dengan kebutuhan belajar, serta mencerminkan karakteristik dan perkembangan peserta didik yang beragam sehingga pembelajaran menjadi bermakna dan menyenangkan; Pembelajaran dirancang dan dilaksanakan untuk membangun kapasitas untuk menjadi pembelajar sepanjang hayat; Proses pembelajaran mendukung perkembangan kompetensi dan karakter peserta didik secara holistik; pembelajaran yang relevan, yaitu pembelajaran yang dirancang sesuai konteks, lingkungan, dan budaya peserta didik, serta melibatkan orang tua dan komunitas sebagai mitra</w:t>
      </w:r>
    </w:p>
    <w:p w14:paraId="229F0F46" w14:textId="77777777" w:rsidR="00A97DE5" w:rsidRPr="00A71CAD" w:rsidRDefault="00A97DE5" w:rsidP="00A97DE5">
      <w:pPr>
        <w:spacing w:after="0"/>
        <w:ind w:firstLine="720"/>
        <w:jc w:val="both"/>
        <w:rPr>
          <w:rFonts w:ascii="Times New Roman" w:hAnsi="Times New Roman" w:cs="Times New Roman"/>
        </w:rPr>
      </w:pPr>
      <w:r w:rsidRPr="00A71CAD">
        <w:rPr>
          <w:rFonts w:ascii="Times New Roman" w:hAnsi="Times New Roman" w:cs="Times New Roman"/>
        </w:rPr>
        <w:t xml:space="preserve">Peningkatan keterampilan penyusunan tujuan pembelajaran bagi guru dibutuhkan latihan agar mampu memenuhi kubutuhan murid dalam pelaksanaan pembelajaran. Kegiatan peningkatan keterampilan guru dilakukan secara secara daring untuk meningkatkan kemampuan guru dalam mengoperasikan IT. Kegiatan dilakukan dengan  pola  interaksi  pembelajaran,  kemampuan  guru  dan  </w:t>
      </w:r>
      <w:r w:rsidRPr="00A71CAD">
        <w:rPr>
          <w:rFonts w:ascii="Times New Roman" w:hAnsi="Times New Roman" w:cs="Times New Roman"/>
        </w:rPr>
        <w:lastRenderedPageBreak/>
        <w:t xml:space="preserve">siswa  dalam  bidang  IT,  dan  ketersediaan  bahan  ajar  online. Salah  satu  jenis  bahan  ajar  yang  digunakan  guru  dalam  pembelajaran  adalah  lembar  kerja  siswa.  LKS  merupakan  salah  satu  format  kegiatan  yang  dirancang  oleh  guru  untuk  mengatur  kembali  siswa  selama  proses  pembelajaran.  LK  memegang  peranan  yang  sangat  penting  dalam  pelaksanaan  proses  pembelajaran  karena  mampu  meningkatkan  kinerja  siswa  dalam  kegiatan  pembelajaran (Wulandari  &amp;  Surjono,  2013;  Anita  et  al.,  2019),  terutama  dalam  mengkonstruksi  pengetahuannya  sesuai  tuntutan  Kurikulum Merdeka  </w:t>
      </w:r>
      <w:sdt>
        <w:sdtPr>
          <w:rPr>
            <w:rFonts w:ascii="Times New Roman" w:hAnsi="Times New Roman" w:cs="Times New Roman"/>
            <w:color w:val="000000"/>
          </w:rPr>
          <w:tag w:val="MENDELEY_CITATION_v3_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"/>
          <w:id w:val="1825079128"/>
          <w:placeholder>
            <w:docPart w:val="6D6DC9259D3B416E87596FB0CE1F74B6"/>
          </w:placeholder>
        </w:sdtPr>
        <w:sdtContent>
          <w:r w:rsidRPr="00A71CAD">
            <w:rPr>
              <w:rFonts w:ascii="Times New Roman" w:hAnsi="Times New Roman" w:cs="Times New Roman"/>
              <w:color w:val="000000"/>
            </w:rPr>
            <w:t>(Badan Standar, 2022)</w:t>
          </w:r>
        </w:sdtContent>
      </w:sdt>
      <w:r w:rsidRPr="00A71CAD">
        <w:rPr>
          <w:rFonts w:ascii="Times New Roman" w:hAnsi="Times New Roman" w:cs="Times New Roman"/>
        </w:rPr>
        <w:t xml:space="preserve">.  Unsur-unsur  dalam  LKS  meliputi  judul,  petunjuk  pembelajaran,  indikator  pembelajaran,  informasi  pendukung,  langkah  kerja,  dan  penilaian  </w:t>
      </w:r>
      <w:sdt>
        <w:sdtPr>
          <w:rPr>
            <w:rFonts w:ascii="Times New Roman" w:hAnsi="Times New Roman" w:cs="Times New Roman"/>
            <w:color w:val="000000"/>
          </w:rPr>
          <w:tag w:val="MENDELEY_CITATION_v3_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"/>
          <w:id w:val="-1519930986"/>
          <w:placeholder>
            <w:docPart w:val="6D6DC9259D3B416E87596FB0CE1F74B6"/>
          </w:placeholder>
        </w:sdtPr>
        <w:sdtContent>
          <w:r w:rsidRPr="00A71CAD">
            <w:rPr>
              <w:rFonts w:ascii="Times New Roman" w:hAnsi="Times New Roman" w:cs="Times New Roman"/>
              <w:color w:val="000000"/>
            </w:rPr>
            <w:t>(Simbolon, 2014; Susanto, 2015)</w:t>
          </w:r>
        </w:sdtContent>
      </w:sdt>
      <w:r w:rsidRPr="00A71CAD">
        <w:rPr>
          <w:rFonts w:ascii="Times New Roman" w:hAnsi="Times New Roman" w:cs="Times New Roman"/>
        </w:rPr>
        <w:t xml:space="preserve">.  Dalam  versi  lain  disebutkan  bahwa  unsur  LKS  adalah  mata  pelajaran,  semester,  tempat,  kompetensi  yang  dituju,  serta  alat  dan  bahan. faktor.  Dalam  hal  ini  faktor-faktor  tersebut  antara  lain  perubahan  pola  interaksi  pembelajaran,  kemampuan  guru  dan  siswa  dalam  bidang  IT,  dan  ketersediaan  bahan  ajar  online. </w:t>
      </w:r>
    </w:p>
    <w:p w14:paraId="4B19A3AE" w14:textId="77777777" w:rsidR="00A97DE5" w:rsidRPr="00A71CAD" w:rsidRDefault="00A97DE5" w:rsidP="00A97DE5">
      <w:pPr>
        <w:spacing w:after="0"/>
        <w:ind w:firstLine="720"/>
        <w:jc w:val="both"/>
        <w:rPr>
          <w:rFonts w:ascii="Times New Roman" w:hAnsi="Times New Roman" w:cs="Times New Roman"/>
        </w:rPr>
      </w:pPr>
      <w:r w:rsidRPr="00A71CAD">
        <w:rPr>
          <w:rFonts w:ascii="Times New Roman" w:hAnsi="Times New Roman" w:cs="Times New Roman"/>
        </w:rPr>
        <w:t xml:space="preserve">Literasi  yang  sebelumnya  sering  diartikan  sebagai  kompetensi  membaca,  kini  memiliki  makna  dan  indikator  yang  lebih  luas.  Literasi  tidak  lagi  diartikan  sebagai  kemampuan  mengeja  kata  demi  kata,  tetapi  membaca  pemahaman  (menurut  garis  dan  melampaui  garis)  dan  membaca  kritis.  Demikian  pula,  menulis  tidak  lagi  sekadar  menulis  huruf  demi  huruf,  tetapi  menulis  untuk  mengungkapkan  gagasan  dalam  berbagai  konteks  kehidupan.  Secara  konseptual,  literasi  adalah  kemampuan  menggunakan  membaca  dan  menulis  dalam  melaksanakan  tugas-tugas  yang  berkaitan  dengan  dunia  kerja  dan  kehidupan  di  luar  sekolah.  Dengan  kata  lain,  membaca  dan  menulis  digunakan  sebagai  alat  untuk  mencapai  keterampilan  lain  yang  lebih  tinggi.  Pada  dasarnya  hakikat  literasi  adalah  membaca,  menulis,  berpikir  </w:t>
      </w:r>
      <w:sdt>
        <w:sdtPr>
          <w:rPr>
            <w:rFonts w:ascii="Times New Roman" w:hAnsi="Times New Roman" w:cs="Times New Roman"/>
            <w:color w:val="000000"/>
          </w:rPr>
          <w:tag w:val="MENDELEY_CITATION_v3_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"/>
          <w:id w:val="837355677"/>
          <w:placeholder>
            <w:docPart w:val="6D6DC9259D3B416E87596FB0CE1F74B6"/>
          </w:placeholder>
        </w:sdtPr>
        <w:sdtContent>
          <w:r w:rsidRPr="00A71CAD">
            <w:rPr>
              <w:rFonts w:ascii="Times New Roman" w:hAnsi="Times New Roman" w:cs="Times New Roman"/>
              <w:color w:val="000000"/>
            </w:rPr>
            <w:t>(Kolopita et al., 2022)</w:t>
          </w:r>
        </w:sdtContent>
      </w:sdt>
      <w:r w:rsidRPr="00A71CAD">
        <w:rPr>
          <w:rFonts w:ascii="Times New Roman" w:hAnsi="Times New Roman" w:cs="Times New Roman"/>
        </w:rPr>
        <w:t xml:space="preserve">. Kenyataannya,  tidak  semua  LKS  yang  disusun  dan  diterapkan  di  sekolah  memenuhi  standar.  Lembar  kerja  siswa  yang  banyak  beredar  dan  digunakan  di  sekolah-sekolah  saat  ini  disajikan  dalam  bentuk  umum  dan  hanya  berisi  materi ringkasan  </w:t>
      </w:r>
      <w:sdt>
        <w:sdtPr>
          <w:rPr>
            <w:rFonts w:ascii="Times New Roman" w:hAnsi="Times New Roman" w:cs="Times New Roman"/>
            <w:color w:val="000000"/>
          </w:rPr>
          <w:tag w:val="MENDELEY_CITATION_v3_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NvbnRhaW5lci10aXRsZS1zaG9ydCI6IiJ9LCJpc1RlbXBvcmFyeSI6ZmFsc2V9XX0="/>
          <w:id w:val="-1273632947"/>
          <w:placeholder>
            <w:docPart w:val="6D6DC9259D3B416E87596FB0CE1F74B6"/>
          </w:placeholder>
        </w:sdtPr>
        <w:sdtContent>
          <w:r w:rsidRPr="00A71CAD">
            <w:rPr>
              <w:rFonts w:ascii="Times New Roman" w:hAnsi="Times New Roman" w:cs="Times New Roman"/>
              <w:color w:val="000000"/>
            </w:rPr>
            <w:t>(Malik, 2017)</w:t>
          </w:r>
        </w:sdtContent>
      </w:sdt>
      <w:r w:rsidRPr="00A71CAD">
        <w:rPr>
          <w:rFonts w:ascii="Times New Roman" w:hAnsi="Times New Roman" w:cs="Times New Roman"/>
        </w:rPr>
        <w:t xml:space="preserve">.  Tidak  memberikan  pengalaman  belajar  bagi  siswa  </w:t>
      </w:r>
      <w:sdt>
        <w:sdtPr>
          <w:rPr>
            <w:rFonts w:ascii="Times New Roman" w:hAnsi="Times New Roman" w:cs="Times New Roman"/>
            <w:color w:val="000000"/>
          </w:rPr>
          <w:tag w:val="MENDELEY_CITATION_v3_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"/>
          <w:id w:val="-680046006"/>
          <w:placeholder>
            <w:docPart w:val="6D6DC9259D3B416E87596FB0CE1F74B6"/>
          </w:placeholder>
        </w:sdtPr>
        <w:sdtContent>
          <w:r w:rsidRPr="00A71CAD">
            <w:rPr>
              <w:rFonts w:ascii="Times New Roman" w:hAnsi="Times New Roman" w:cs="Times New Roman"/>
              <w:color w:val="000000"/>
            </w:rPr>
            <w:t>(La’ali Nur Aida, Dewi Maryam, Fia Fabiola, 2020)</w:t>
          </w:r>
        </w:sdtContent>
      </w:sdt>
      <w:r w:rsidRPr="00A71CAD">
        <w:rPr>
          <w:rFonts w:ascii="Times New Roman" w:hAnsi="Times New Roman" w:cs="Times New Roman"/>
        </w:rPr>
        <w:t>.</w:t>
      </w:r>
    </w:p>
    <w:p w14:paraId="31A92D58" w14:textId="77777777" w:rsidR="00A97DE5" w:rsidRPr="00A71CAD" w:rsidRDefault="00A97DE5" w:rsidP="00A97DE5">
      <w:pPr>
        <w:spacing w:after="0"/>
        <w:jc w:val="both"/>
        <w:rPr>
          <w:rFonts w:ascii="Times New Roman" w:hAnsi="Times New Roman" w:cs="Times New Roman"/>
        </w:rPr>
      </w:pPr>
      <w:r w:rsidRPr="00A71CAD">
        <w:rPr>
          <w:rFonts w:ascii="Times New Roman" w:hAnsi="Times New Roman" w:cs="Times New Roman"/>
        </w:rPr>
        <w:t xml:space="preserve">Secara  praktis,  ketiga  tahap  tersebut  menargetkan  hasil  masing-masing.  Tahap  pra  pelaksanaan  dilakukan dengan meminta peserta untuk mempelajari materi tentang; capaian pembelajaran, tujuan pembelajaran dan alur tujuan pembelajaran  yang sudah disediakan. Selanjutnya pada hari pelaksanaan dilakukan dengan memberikan pemahaman tentang capaian pembelajaran, tujuan pembelajaran serta alur tujuan pembelajaran. Pada sesi terakhir peserta diminta membuat LKS yang dikembangkan dari alur tujuan pembelajaran.  ketiga  materi  tersebut  diberikan  kepada  peserta  pada  tahap  implementasi,  dan  dilanjutkan  dengan  kegiatan  pendampingan.  Itu Selanjutnya,  pengembangan  LKS  yang  ada  hanya  terfokus  pada  pendekatan,  metode,  atau  strategi  pembelajaran.  Misalnya  LKS  berbasis  learning  cycle  </w:t>
      </w:r>
      <w:sdt>
        <w:sdtPr>
          <w:rPr>
            <w:rFonts w:ascii="Times New Roman" w:hAnsi="Times New Roman" w:cs="Times New Roman"/>
          </w:rPr>
          <w:tag w:val="MENDELEY_CITATION_v3_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"/>
          <w:id w:val="-1005975226"/>
          <w:placeholder>
            <w:docPart w:val="6D6DC9259D3B416E87596FB0CE1F74B6"/>
          </w:placeholder>
        </w:sdtPr>
        <w:sdtContent>
          <w:r w:rsidRPr="00A71CAD">
            <w:rPr>
              <w:rFonts w:ascii="Times New Roman" w:eastAsia="Times New Roman" w:hAnsi="Times New Roman" w:cs="Times New Roman"/>
            </w:rPr>
            <w:t>(Anggraini &amp; Anwar, 2021)</w:t>
          </w:r>
        </w:sdtContent>
      </w:sdt>
      <w:r w:rsidRPr="00A71CAD">
        <w:rPr>
          <w:rFonts w:ascii="Times New Roman" w:hAnsi="Times New Roman" w:cs="Times New Roman"/>
        </w:rPr>
        <w:t xml:space="preserve">  LKS  berbasis  pendekatan  saintifik  </w:t>
      </w:r>
      <w:sdt>
        <w:sdtPr>
          <w:rPr>
            <w:rFonts w:ascii="Times New Roman" w:hAnsi="Times New Roman" w:cs="Times New Roman"/>
          </w:rPr>
          <w:tag w:val="MENDELEY_CITATION_v3_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"/>
          <w:id w:val="1677082424"/>
          <w:placeholder>
            <w:docPart w:val="6D6DC9259D3B416E87596FB0CE1F74B6"/>
          </w:placeholder>
        </w:sdtPr>
        <w:sdtEndPr>
          <w:rPr>
            <w:color w:val="FF0000"/>
          </w:rPr>
        </w:sdtEndPr>
        <w:sdtContent>
          <w:r w:rsidRPr="00A71CAD">
            <w:rPr>
              <w:rFonts w:ascii="Times New Roman" w:eastAsia="Times New Roman" w:hAnsi="Times New Roman" w:cs="Times New Roman"/>
            </w:rPr>
            <w:t>(Eagle et al., 1966; Hunt &amp; Randhawa, 1973)</w:t>
          </w:r>
        </w:sdtContent>
      </w:sdt>
      <w:r w:rsidRPr="00A71CAD">
        <w:rPr>
          <w:rFonts w:ascii="Times New Roman" w:hAnsi="Times New Roman" w:cs="Times New Roman"/>
          <w:color w:val="FF0000"/>
        </w:rPr>
        <w:t xml:space="preserve">  </w:t>
      </w:r>
      <w:r w:rsidRPr="00A71CAD">
        <w:rPr>
          <w:rFonts w:ascii="Times New Roman" w:hAnsi="Times New Roman" w:cs="Times New Roman"/>
        </w:rPr>
        <w:t>Penyusunan  LKS  berbasis  teknologi  dan  kompetensi  masih  jarang  ditemui.</w:t>
      </w:r>
    </w:p>
    <w:p w14:paraId="423D485C" w14:textId="77777777" w:rsidR="00A97DE5" w:rsidRPr="00A71CAD" w:rsidRDefault="00A97DE5" w:rsidP="00A97DE5">
      <w:pPr>
        <w:spacing w:after="0"/>
        <w:ind w:firstLine="720"/>
        <w:jc w:val="both"/>
        <w:rPr>
          <w:rFonts w:ascii="Times New Roman" w:hAnsi="Times New Roman" w:cs="Times New Roman"/>
        </w:rPr>
      </w:pPr>
      <w:r w:rsidRPr="00A71CAD">
        <w:rPr>
          <w:rFonts w:ascii="Times New Roman" w:hAnsi="Times New Roman" w:cs="Times New Roman"/>
        </w:rPr>
        <w:t>Berdasarkan  uraian  di  atas,  iptek  bagi  masyarakat  di  Guru SD di Kabupaten kediri  berupa  peningkatan  kemampuan  guru  dalam  menyusun  LKS  berbasis  kompetensi.  Sejalan  dengan  itu,  luaran  yang  diharapkan  dalam  program  pengabdian  masyarakat  ini  adalah,  guru  dapat:  (a)  Memahami tentang tujuan pembelajaran melalui  e- LK,  (b)  menguasai  keterampilan  menyusun  e-LKS  sesuai dengan tujuan pembelajaran,  dan  (c)  menerapkan  penggunaan e-LKS. (Widyantini,  2013).  Kemunculan  setiap  elemen  dapat  disesuaikan  berdasarkan  karakteristik  subjek.</w:t>
      </w:r>
    </w:p>
    <w:bookmarkEnd w:id="0"/>
    <w:p w14:paraId="2219AF83" w14:textId="215D6340" w:rsidR="00DD6938" w:rsidRPr="00620822" w:rsidRDefault="00DD6938" w:rsidP="00AF1958">
      <w:pPr>
        <w:spacing w:after="0" w:line="240" w:lineRule="auto"/>
        <w:jc w:val="both"/>
        <w:rPr>
          <w:rFonts w:ascii="Times New Roman" w:hAnsi="Times New Roman" w:cs="Times New Roman"/>
        </w:rPr>
      </w:pPr>
    </w:p>
    <w:p w14:paraId="16B5512A" w14:textId="348C73A7" w:rsidR="005452B5" w:rsidRPr="002334DF" w:rsidRDefault="005452B5" w:rsidP="00B25577">
      <w:pPr>
        <w:spacing w:after="0" w:line="240" w:lineRule="auto"/>
        <w:rPr>
          <w:rFonts w:ascii="Times New Roman" w:hAnsi="Times New Roman" w:cs="Times New Roman"/>
          <w:b/>
          <w:bCs/>
        </w:rPr>
      </w:pPr>
      <w:r w:rsidRPr="002334DF">
        <w:rPr>
          <w:rFonts w:ascii="Times New Roman" w:hAnsi="Times New Roman" w:cs="Times New Roman"/>
          <w:b/>
          <w:bCs/>
        </w:rPr>
        <w:t>II. METODE</w:t>
      </w:r>
    </w:p>
    <w:p w14:paraId="0B3DA0EB" w14:textId="56530347" w:rsidR="005452B5" w:rsidRPr="00620822" w:rsidRDefault="005452B5" w:rsidP="005452B5">
      <w:pPr>
        <w:spacing w:after="0" w:line="240" w:lineRule="auto"/>
        <w:jc w:val="center"/>
        <w:rPr>
          <w:rFonts w:ascii="Times New Roman" w:hAnsi="Times New Roman" w:cs="Times New Roman"/>
        </w:rPr>
      </w:pPr>
    </w:p>
    <w:p w14:paraId="40F83848" w14:textId="77777777" w:rsidR="00A97DE5" w:rsidRPr="00A71CAD" w:rsidRDefault="00A82C59" w:rsidP="00A97DE5">
      <w:pPr>
        <w:ind w:firstLine="720"/>
        <w:jc w:val="both"/>
        <w:rPr>
          <w:rFonts w:ascii="Times New Roman" w:hAnsi="Times New Roman" w:cs="Times New Roman"/>
        </w:rPr>
      </w:pPr>
      <w:r w:rsidRPr="00620822">
        <w:rPr>
          <w:rFonts w:ascii="Times New Roman" w:hAnsi="Times New Roman" w:cs="Times New Roman"/>
        </w:rPr>
        <w:tab/>
      </w:r>
      <w:r w:rsidR="00A97DE5" w:rsidRPr="00A71CAD">
        <w:rPr>
          <w:rFonts w:ascii="Times New Roman" w:hAnsi="Times New Roman" w:cs="Times New Roman"/>
        </w:rPr>
        <w:t xml:space="preserve">Kegiatan  pengabdian  ini  dilaksanakan  di  Kabupaten kediri melalui kegiatan bimtek PKP  dengan  peserta  sebanyak  18  orang  yang  terdiri  dari  12  guru  dan  6  kepala  sekolah. Kegiatan dilaksanakan secara daring dengan  metode  yang  digunakan  adalah:  diskusi,  workshop,  dan  </w:t>
      </w:r>
      <w:r w:rsidR="00A97DE5" w:rsidRPr="00A71CAD">
        <w:rPr>
          <w:rFonts w:ascii="Times New Roman" w:hAnsi="Times New Roman" w:cs="Times New Roman"/>
        </w:rPr>
        <w:lastRenderedPageBreak/>
        <w:t xml:space="preserve">pendampingan.  Pelaksanaan  ini program  pengabdian  kepada  masyarakat  dilaksanakan  dalam  tiga  tahap,  yaitu  tahap  pra  pelaksanaan,  pelaksanaan,  dan  pasca  pelaksanaan.  </w:t>
      </w:r>
    </w:p>
    <w:p w14:paraId="0D940810" w14:textId="77777777" w:rsidR="00A97DE5" w:rsidRPr="00A71CAD" w:rsidRDefault="00A97DE5" w:rsidP="00A97DE5">
      <w:pPr>
        <w:ind w:firstLine="720"/>
        <w:jc w:val="center"/>
        <w:rPr>
          <w:rFonts w:ascii="Times New Roman" w:hAnsi="Times New Roman" w:cs="Times New Roman"/>
        </w:rPr>
      </w:pPr>
      <w:r w:rsidRPr="00A71CAD">
        <w:rPr>
          <w:rFonts w:ascii="Times New Roman" w:hAnsi="Times New Roman" w:cs="Times New Roman"/>
          <w:i/>
        </w:rPr>
        <w:t>Tabel 1</w:t>
      </w:r>
      <w:r w:rsidRPr="00A71CAD">
        <w:rPr>
          <w:rFonts w:ascii="Times New Roman" w:hAnsi="Times New Roman" w:cs="Times New Roman"/>
        </w:rPr>
        <w:t xml:space="preserve"> Rencana kegiatan</w:t>
      </w:r>
    </w:p>
    <w:tbl>
      <w:tblPr>
        <w:tblStyle w:val="TableGrid"/>
        <w:tblW w:w="8819" w:type="dxa"/>
        <w:tblBorders>
          <w:left w:val="none" w:sz="0" w:space="0" w:color="auto"/>
          <w:right w:val="none" w:sz="0" w:space="0" w:color="auto"/>
          <w:insideV w:val="none" w:sz="0" w:space="0" w:color="auto"/>
        </w:tblBorders>
        <w:tblLook w:val="04A0" w:firstRow="1" w:lastRow="0" w:firstColumn="1" w:lastColumn="0" w:noHBand="0" w:noVBand="1"/>
      </w:tblPr>
      <w:tblGrid>
        <w:gridCol w:w="562"/>
        <w:gridCol w:w="1737"/>
        <w:gridCol w:w="4961"/>
        <w:gridCol w:w="1559"/>
      </w:tblGrid>
      <w:tr w:rsidR="00A97DE5" w:rsidRPr="00A71CAD" w14:paraId="2E801064" w14:textId="77777777" w:rsidTr="00DF76E8">
        <w:tc>
          <w:tcPr>
            <w:tcW w:w="562" w:type="dxa"/>
          </w:tcPr>
          <w:p w14:paraId="0306027E"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 xml:space="preserve">No. </w:t>
            </w:r>
          </w:p>
        </w:tc>
        <w:tc>
          <w:tcPr>
            <w:tcW w:w="1737" w:type="dxa"/>
          </w:tcPr>
          <w:p w14:paraId="189A437D"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Tahap</w:t>
            </w:r>
          </w:p>
        </w:tc>
        <w:tc>
          <w:tcPr>
            <w:tcW w:w="4961" w:type="dxa"/>
          </w:tcPr>
          <w:p w14:paraId="711BD03A"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Kegiatan</w:t>
            </w:r>
          </w:p>
        </w:tc>
        <w:tc>
          <w:tcPr>
            <w:tcW w:w="1559" w:type="dxa"/>
          </w:tcPr>
          <w:p w14:paraId="53102C4B"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Metode</w:t>
            </w:r>
          </w:p>
        </w:tc>
      </w:tr>
      <w:tr w:rsidR="00A97DE5" w:rsidRPr="00A71CAD" w14:paraId="27CABC45" w14:textId="77777777" w:rsidTr="00DF76E8">
        <w:tc>
          <w:tcPr>
            <w:tcW w:w="562" w:type="dxa"/>
          </w:tcPr>
          <w:p w14:paraId="02018953" w14:textId="77777777" w:rsidR="00A97DE5" w:rsidRPr="00A71CAD" w:rsidRDefault="00A97DE5" w:rsidP="00A97DE5">
            <w:pPr>
              <w:pStyle w:val="ListParagraph"/>
              <w:numPr>
                <w:ilvl w:val="0"/>
                <w:numId w:val="3"/>
              </w:numPr>
              <w:ind w:left="447"/>
              <w:jc w:val="both"/>
              <w:rPr>
                <w:rFonts w:ascii="Times New Roman" w:hAnsi="Times New Roman" w:cs="Times New Roman"/>
              </w:rPr>
            </w:pPr>
          </w:p>
        </w:tc>
        <w:tc>
          <w:tcPr>
            <w:tcW w:w="1737" w:type="dxa"/>
          </w:tcPr>
          <w:p w14:paraId="0FFDE316" w14:textId="77777777" w:rsidR="00A97DE5" w:rsidRPr="00A71CAD" w:rsidRDefault="00A97DE5" w:rsidP="00DF76E8">
            <w:pPr>
              <w:tabs>
                <w:tab w:val="left" w:pos="1771"/>
              </w:tabs>
              <w:jc w:val="both"/>
              <w:rPr>
                <w:rFonts w:ascii="Times New Roman" w:hAnsi="Times New Roman" w:cs="Times New Roman"/>
              </w:rPr>
            </w:pPr>
            <w:r w:rsidRPr="00A71CAD">
              <w:rPr>
                <w:rFonts w:ascii="Times New Roman" w:hAnsi="Times New Roman" w:cs="Times New Roman"/>
              </w:rPr>
              <w:t>Pra Kegiatan</w:t>
            </w:r>
          </w:p>
        </w:tc>
        <w:tc>
          <w:tcPr>
            <w:tcW w:w="4961" w:type="dxa"/>
          </w:tcPr>
          <w:p w14:paraId="19FD83BC"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Memahami tengtang kurikulum merdeka.</w:t>
            </w:r>
          </w:p>
          <w:p w14:paraId="2DB38B61"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Kegiatan dilakukan dengan mempelajari tentang capaian pembelajaran, tujuan pembelajaran dan alur tujuan pembelajaran</w:t>
            </w:r>
          </w:p>
        </w:tc>
        <w:tc>
          <w:tcPr>
            <w:tcW w:w="1559" w:type="dxa"/>
          </w:tcPr>
          <w:p w14:paraId="5BF6D809"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Asincronus</w:t>
            </w:r>
          </w:p>
        </w:tc>
      </w:tr>
      <w:tr w:rsidR="00A97DE5" w:rsidRPr="00A71CAD" w14:paraId="707E6A37" w14:textId="77777777" w:rsidTr="00DF76E8">
        <w:tc>
          <w:tcPr>
            <w:tcW w:w="562" w:type="dxa"/>
          </w:tcPr>
          <w:p w14:paraId="27A5653B" w14:textId="77777777" w:rsidR="00A97DE5" w:rsidRPr="00A71CAD" w:rsidRDefault="00A97DE5" w:rsidP="00A97DE5">
            <w:pPr>
              <w:pStyle w:val="ListParagraph"/>
              <w:numPr>
                <w:ilvl w:val="0"/>
                <w:numId w:val="3"/>
              </w:numPr>
              <w:ind w:left="306"/>
              <w:jc w:val="both"/>
              <w:rPr>
                <w:rFonts w:ascii="Times New Roman" w:hAnsi="Times New Roman" w:cs="Times New Roman"/>
              </w:rPr>
            </w:pPr>
          </w:p>
        </w:tc>
        <w:tc>
          <w:tcPr>
            <w:tcW w:w="1737" w:type="dxa"/>
          </w:tcPr>
          <w:p w14:paraId="0F294AD3"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Pelaksanaan</w:t>
            </w:r>
          </w:p>
        </w:tc>
        <w:tc>
          <w:tcPr>
            <w:tcW w:w="4961" w:type="dxa"/>
          </w:tcPr>
          <w:p w14:paraId="3E283195"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Penguatan materi tentang kurikulum merdeka.</w:t>
            </w:r>
          </w:p>
          <w:p w14:paraId="2702EC0F"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Penguatan tentang capaian pembelajaran, tujuan pembelajaran dan alur tujuan pembelajaran.</w:t>
            </w:r>
          </w:p>
          <w:p w14:paraId="3626C781"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Merancang tujuan pembelajaran  dari capaian pembelajaran.</w:t>
            </w:r>
          </w:p>
          <w:p w14:paraId="08C0615B"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Merancang alur tujuan pembelajaran dari tujuan pembelajaran.</w:t>
            </w:r>
          </w:p>
          <w:p w14:paraId="57638A18"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Membuat LKS dari alur tujuan pembelajaran.</w:t>
            </w:r>
          </w:p>
        </w:tc>
        <w:tc>
          <w:tcPr>
            <w:tcW w:w="1559" w:type="dxa"/>
          </w:tcPr>
          <w:p w14:paraId="20B590BD"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Sincronus</w:t>
            </w:r>
          </w:p>
        </w:tc>
      </w:tr>
      <w:tr w:rsidR="00A97DE5" w:rsidRPr="00A71CAD" w14:paraId="0A0412BE" w14:textId="77777777" w:rsidTr="00DF76E8">
        <w:tc>
          <w:tcPr>
            <w:tcW w:w="562" w:type="dxa"/>
          </w:tcPr>
          <w:p w14:paraId="3CBDABBA" w14:textId="77777777" w:rsidR="00A97DE5" w:rsidRPr="00A71CAD" w:rsidRDefault="00A97DE5" w:rsidP="00A97DE5">
            <w:pPr>
              <w:pStyle w:val="ListParagraph"/>
              <w:numPr>
                <w:ilvl w:val="0"/>
                <w:numId w:val="3"/>
              </w:numPr>
              <w:ind w:left="447"/>
              <w:jc w:val="both"/>
              <w:rPr>
                <w:rFonts w:ascii="Times New Roman" w:hAnsi="Times New Roman" w:cs="Times New Roman"/>
              </w:rPr>
            </w:pPr>
          </w:p>
        </w:tc>
        <w:tc>
          <w:tcPr>
            <w:tcW w:w="1737" w:type="dxa"/>
          </w:tcPr>
          <w:p w14:paraId="5371E033"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Pasca kegiatan</w:t>
            </w:r>
          </w:p>
        </w:tc>
        <w:tc>
          <w:tcPr>
            <w:tcW w:w="4961" w:type="dxa"/>
          </w:tcPr>
          <w:p w14:paraId="52B2F85E"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Menyiapkan rencana tindak lanjut</w:t>
            </w:r>
          </w:p>
        </w:tc>
        <w:tc>
          <w:tcPr>
            <w:tcW w:w="1559" w:type="dxa"/>
          </w:tcPr>
          <w:p w14:paraId="36EF00F2"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 xml:space="preserve">Asincronus </w:t>
            </w:r>
          </w:p>
        </w:tc>
      </w:tr>
    </w:tbl>
    <w:p w14:paraId="594FB9CB" w14:textId="77777777" w:rsidR="00A97DE5" w:rsidRPr="00A71CAD" w:rsidRDefault="00A97DE5" w:rsidP="00A97DE5">
      <w:pPr>
        <w:ind w:firstLine="720"/>
        <w:jc w:val="both"/>
        <w:rPr>
          <w:rFonts w:ascii="Times New Roman" w:hAnsi="Times New Roman" w:cs="Times New Roman"/>
        </w:rPr>
      </w:pPr>
    </w:p>
    <w:p w14:paraId="79119694" w14:textId="35560B31" w:rsidR="00FD69BB" w:rsidRPr="00620822" w:rsidRDefault="00FD69BB" w:rsidP="00A97DE5">
      <w:pPr>
        <w:spacing w:after="0" w:line="240" w:lineRule="auto"/>
        <w:jc w:val="both"/>
        <w:rPr>
          <w:rFonts w:ascii="Times New Roman" w:hAnsi="Times New Roman" w:cs="Times New Roman"/>
        </w:rPr>
      </w:pPr>
    </w:p>
    <w:p w14:paraId="3852F805" w14:textId="41EEBA0F" w:rsidR="0093181E" w:rsidRPr="002334DF" w:rsidRDefault="0093181E" w:rsidP="00B25577">
      <w:pPr>
        <w:spacing w:after="0" w:line="240" w:lineRule="auto"/>
        <w:rPr>
          <w:rFonts w:ascii="Times New Roman" w:hAnsi="Times New Roman" w:cs="Times New Roman"/>
          <w:b/>
          <w:bCs/>
        </w:rPr>
      </w:pPr>
      <w:r w:rsidRPr="002334DF">
        <w:rPr>
          <w:rFonts w:ascii="Times New Roman" w:hAnsi="Times New Roman" w:cs="Times New Roman"/>
          <w:b/>
          <w:bCs/>
        </w:rPr>
        <w:t>III HASIL DAN PEMBAHASAN</w:t>
      </w:r>
    </w:p>
    <w:p w14:paraId="7E649A33" w14:textId="747CA50A" w:rsidR="0093181E" w:rsidRPr="00A97DE5" w:rsidRDefault="0093181E" w:rsidP="00FD69BB">
      <w:pPr>
        <w:spacing w:after="0" w:line="240" w:lineRule="auto"/>
        <w:jc w:val="center"/>
        <w:rPr>
          <w:rFonts w:ascii="Times New Roman" w:hAnsi="Times New Roman" w:cs="Times New Roman"/>
          <w:b/>
        </w:rPr>
      </w:pPr>
    </w:p>
    <w:p w14:paraId="60B387B4" w14:textId="77777777" w:rsidR="00A97DE5" w:rsidRPr="00A97DE5" w:rsidRDefault="00A97DE5" w:rsidP="00A97DE5">
      <w:pPr>
        <w:autoSpaceDE w:val="0"/>
        <w:autoSpaceDN w:val="0"/>
        <w:adjustRightInd w:val="0"/>
        <w:spacing w:after="0" w:line="240" w:lineRule="auto"/>
        <w:jc w:val="both"/>
        <w:rPr>
          <w:rFonts w:ascii="Times New Roman" w:hAnsi="Times New Roman" w:cs="Times New Roman"/>
          <w:b/>
          <w:color w:val="000000"/>
        </w:rPr>
      </w:pPr>
      <w:r w:rsidRPr="00A97DE5">
        <w:rPr>
          <w:rFonts w:ascii="Times New Roman" w:hAnsi="Times New Roman" w:cs="Times New Roman"/>
          <w:b/>
          <w:color w:val="000000"/>
        </w:rPr>
        <w:t xml:space="preserve">Pra  pelaksanaan </w:t>
      </w:r>
    </w:p>
    <w:p w14:paraId="6269FA67" w14:textId="77777777" w:rsidR="00A97DE5" w:rsidRPr="00A71CAD" w:rsidRDefault="00A97DE5" w:rsidP="00A97DE5">
      <w:pPr>
        <w:autoSpaceDE w:val="0"/>
        <w:autoSpaceDN w:val="0"/>
        <w:adjustRightInd w:val="0"/>
        <w:spacing w:after="0" w:line="240" w:lineRule="auto"/>
        <w:jc w:val="both"/>
        <w:rPr>
          <w:rFonts w:ascii="Times New Roman" w:hAnsi="Times New Roman" w:cs="Times New Roman"/>
          <w:color w:val="000000"/>
        </w:rPr>
      </w:pPr>
      <w:r w:rsidRPr="00A71CAD">
        <w:rPr>
          <w:rFonts w:ascii="Times New Roman" w:hAnsi="Times New Roman" w:cs="Times New Roman"/>
          <w:color w:val="000000"/>
        </w:rPr>
        <w:t>Pada  tahap  pra  pelaksanaan,  melakukan  kegiatan bimtek secara daring tentang tingkat pemahaman peserta tentag kurikulum merdeka.  Kegiatan  yang  dilakukan  pada  tahap  ini  meliputi  pembahasan  analisis  situasi  dan  kondisi  sekolah.  Diskusi  dilakukan</w:t>
      </w:r>
      <w:r w:rsidRPr="00A71CAD">
        <w:rPr>
          <w:rFonts w:ascii="Times New Roman" w:hAnsi="Times New Roman" w:cs="Times New Roman"/>
        </w:rPr>
        <w:t xml:space="preserve"> </w:t>
      </w:r>
      <w:r w:rsidRPr="00A71CAD">
        <w:rPr>
          <w:rFonts w:ascii="Times New Roman" w:hAnsi="Times New Roman" w:cs="Times New Roman"/>
          <w:color w:val="000000"/>
        </w:rPr>
        <w:t xml:space="preserve">bersama  kepala  sekolah  dan  guru  untuk  menggali  informasi  terkait  permasalahan  yang  dihadapi  sekolah </w:t>
      </w:r>
      <w:r w:rsidRPr="00A71CAD">
        <w:rPr>
          <w:rFonts w:ascii="Times New Roman" w:hAnsi="Times New Roman" w:cs="Times New Roman"/>
        </w:rPr>
        <w:t xml:space="preserve"> </w:t>
      </w:r>
      <w:r w:rsidRPr="00A71CAD">
        <w:rPr>
          <w:rFonts w:ascii="Times New Roman" w:hAnsi="Times New Roman" w:cs="Times New Roman"/>
          <w:color w:val="000000"/>
        </w:rPr>
        <w:t>dan  kemungkinan  solusi  yang  ditawarkan.</w:t>
      </w:r>
    </w:p>
    <w:p w14:paraId="16B81E7B" w14:textId="77777777" w:rsidR="00A97DE5" w:rsidRPr="00A71CAD" w:rsidRDefault="00A97DE5" w:rsidP="00A97DE5">
      <w:pPr>
        <w:autoSpaceDE w:val="0"/>
        <w:autoSpaceDN w:val="0"/>
        <w:adjustRightInd w:val="0"/>
        <w:spacing w:after="0" w:line="240" w:lineRule="auto"/>
        <w:jc w:val="both"/>
        <w:rPr>
          <w:rFonts w:ascii="Times New Roman" w:hAnsi="Times New Roman" w:cs="Times New Roman"/>
        </w:rPr>
      </w:pPr>
    </w:p>
    <w:p w14:paraId="30761F17" w14:textId="77777777" w:rsidR="00A97DE5" w:rsidRPr="00A97DE5" w:rsidRDefault="00A97DE5" w:rsidP="00A97DE5">
      <w:pPr>
        <w:autoSpaceDE w:val="0"/>
        <w:autoSpaceDN w:val="0"/>
        <w:adjustRightInd w:val="0"/>
        <w:spacing w:after="0" w:line="240" w:lineRule="auto"/>
        <w:jc w:val="both"/>
        <w:rPr>
          <w:rFonts w:ascii="Times New Roman" w:hAnsi="Times New Roman" w:cs="Times New Roman"/>
          <w:b/>
        </w:rPr>
      </w:pPr>
      <w:r w:rsidRPr="00A97DE5">
        <w:rPr>
          <w:rFonts w:ascii="Times New Roman" w:hAnsi="Times New Roman" w:cs="Times New Roman"/>
          <w:b/>
        </w:rPr>
        <w:t xml:space="preserve">Pelaksanaan </w:t>
      </w:r>
    </w:p>
    <w:p w14:paraId="3E9376FE" w14:textId="77777777" w:rsidR="00A97DE5" w:rsidRPr="00A71CAD" w:rsidRDefault="00A97DE5" w:rsidP="00A97DE5">
      <w:pPr>
        <w:autoSpaceDE w:val="0"/>
        <w:autoSpaceDN w:val="0"/>
        <w:adjustRightInd w:val="0"/>
        <w:spacing w:after="0" w:line="240" w:lineRule="auto"/>
        <w:ind w:firstLine="720"/>
        <w:jc w:val="both"/>
        <w:rPr>
          <w:rFonts w:ascii="Times New Roman" w:hAnsi="Times New Roman" w:cs="Times New Roman"/>
          <w:color w:val="000000"/>
        </w:rPr>
      </w:pPr>
      <w:r w:rsidRPr="00A71CAD">
        <w:rPr>
          <w:rFonts w:ascii="Times New Roman" w:hAnsi="Times New Roman" w:cs="Times New Roman"/>
          <w:color w:val="000000"/>
        </w:rPr>
        <w:t xml:space="preserve">Tahap  pelaksanaan  kegiatan  pengabdian  meliputi  tiga  kegiatan  utama  yaitu  pelatihan, pendampingan,  dan  implementasi.  Target  capaian  yang diharapkan  adalah  (a)  meningkatkan  pemahaman  literasi tentang </w:t>
      </w:r>
      <w:r w:rsidRPr="00A71CAD">
        <w:rPr>
          <w:rFonts w:ascii="Times New Roman" w:hAnsi="Times New Roman" w:cs="Times New Roman"/>
        </w:rPr>
        <w:t>capaian pembelajaran, tujuan pembelajaran, alur tujuan pembelajaran</w:t>
      </w:r>
      <w:r w:rsidRPr="00A71CAD">
        <w:rPr>
          <w:rFonts w:ascii="Times New Roman" w:hAnsi="Times New Roman" w:cs="Times New Roman"/>
          <w:color w:val="000000"/>
        </w:rPr>
        <w:t xml:space="preserve"> dan  LKS,  (b)  menguasai  keterampilan  menyusun  e-LKS ,  dan  (c)  menggunakan e-LKS dalam  pembelajaran.  Untuk  mengukur  pencapaian  target  tersebut  dilakukan  observasi  dan  tes  (pretest  dan  posttest).  Secara  garis  besar materi,  target,  metode,  dan  capaian  kegiatan  ini  disajikan  pada  </w:t>
      </w:r>
      <w:r w:rsidRPr="00A71CAD">
        <w:rPr>
          <w:rFonts w:ascii="Times New Roman" w:hAnsi="Times New Roman" w:cs="Times New Roman"/>
        </w:rPr>
        <w:t>Tabel  2.</w:t>
      </w:r>
    </w:p>
    <w:p w14:paraId="3A48CC9C" w14:textId="77777777" w:rsidR="00A97DE5" w:rsidRPr="00A71CAD" w:rsidRDefault="00A97DE5" w:rsidP="00A97DE5">
      <w:pPr>
        <w:autoSpaceDE w:val="0"/>
        <w:autoSpaceDN w:val="0"/>
        <w:adjustRightInd w:val="0"/>
        <w:spacing w:after="0" w:line="240" w:lineRule="auto"/>
        <w:ind w:firstLine="720"/>
        <w:jc w:val="both"/>
        <w:rPr>
          <w:rFonts w:ascii="Times New Roman" w:hAnsi="Times New Roman" w:cs="Times New Roman"/>
        </w:rPr>
      </w:pPr>
      <w:r w:rsidRPr="00A71CAD">
        <w:rPr>
          <w:rFonts w:ascii="Times New Roman" w:hAnsi="Times New Roman" w:cs="Times New Roman"/>
          <w:color w:val="000000"/>
        </w:rPr>
        <w:t>Tahap  awal  pelaksanaan  kegiatan  pengabdian  kepada  masyarakat  ini  adalah  kegiatan  pelatihan.  Materi  pelatihan  disertakan</w:t>
      </w:r>
      <w:r w:rsidRPr="00A71CAD">
        <w:rPr>
          <w:rFonts w:ascii="Times New Roman" w:hAnsi="Times New Roman" w:cs="Times New Roman"/>
        </w:rPr>
        <w:t xml:space="preserve"> </w:t>
      </w:r>
      <w:r w:rsidRPr="00A71CAD">
        <w:rPr>
          <w:rFonts w:ascii="Times New Roman" w:hAnsi="Times New Roman" w:cs="Times New Roman"/>
          <w:color w:val="000000"/>
        </w:rPr>
        <w:t xml:space="preserve">literasi  pembelajaran,  lembar  kerja  siswa,  dan  penyusunan  lembar  kerja  e-siswa.  Lembar  kerja  e-student  ini  disusun  dengan  memanfaatkan  mode  Google </w:t>
      </w:r>
      <w:r w:rsidRPr="00A71CAD">
        <w:rPr>
          <w:rFonts w:ascii="Times New Roman" w:hAnsi="Times New Roman" w:cs="Times New Roman"/>
        </w:rPr>
        <w:t xml:space="preserve"> </w:t>
      </w:r>
      <w:r w:rsidRPr="00A71CAD">
        <w:rPr>
          <w:rFonts w:ascii="Times New Roman" w:hAnsi="Times New Roman" w:cs="Times New Roman"/>
          <w:color w:val="000000"/>
        </w:rPr>
        <w:t>Forms.  Pemilihan  Google  Form  ini  didasari  pertimbangan  bahwa  sebagian  besar  guru  telah  memanfaatkan  Google  Classroom.  Selain  itu,  pengoperasian Google  Forms  juga  cenderung  lebih  mudah  dibandingkan  mode  lainnya.</w:t>
      </w:r>
      <w:r w:rsidRPr="00A71CAD">
        <w:rPr>
          <w:rFonts w:ascii="Times New Roman" w:hAnsi="Times New Roman" w:cs="Times New Roman"/>
        </w:rPr>
        <w:t xml:space="preserve"> </w:t>
      </w:r>
      <w:r w:rsidRPr="00A71CAD">
        <w:rPr>
          <w:rFonts w:ascii="Times New Roman" w:hAnsi="Times New Roman" w:cs="Times New Roman"/>
          <w:color w:val="000000"/>
        </w:rPr>
        <w:t>Dalam  hal  ini,  e-LKS  ditekankan  pada  kompetensi  literasi  yang  merupakan  bagian  dari  pendidikan  karakter.  Pemanfaatan  teknologi  informasi (aplikasi  online)  menjadi  salah  satu  alternatif  dalam  penguatan  pendidikan  karakter  peserta  didik.</w:t>
      </w:r>
    </w:p>
    <w:p w14:paraId="15DE4A73" w14:textId="77777777" w:rsidR="00A97DE5" w:rsidRPr="00A71CAD" w:rsidRDefault="00A97DE5" w:rsidP="00A97DE5">
      <w:pPr>
        <w:ind w:firstLine="720"/>
        <w:jc w:val="both"/>
        <w:rPr>
          <w:rFonts w:ascii="Times New Roman" w:hAnsi="Times New Roman" w:cs="Times New Roman"/>
        </w:rPr>
      </w:pPr>
    </w:p>
    <w:p w14:paraId="0BDAE616" w14:textId="77777777" w:rsidR="00A97DE5" w:rsidRPr="00A71CAD" w:rsidRDefault="00A97DE5" w:rsidP="00A97DE5">
      <w:pPr>
        <w:ind w:firstLine="720"/>
        <w:jc w:val="center"/>
        <w:rPr>
          <w:rFonts w:ascii="Times New Roman" w:hAnsi="Times New Roman" w:cs="Times New Roman"/>
        </w:rPr>
      </w:pPr>
      <w:r w:rsidRPr="00A71CAD">
        <w:rPr>
          <w:rFonts w:ascii="Times New Roman" w:hAnsi="Times New Roman" w:cs="Times New Roman"/>
          <w:i/>
        </w:rPr>
        <w:t>Tabel 2</w:t>
      </w:r>
      <w:r w:rsidRPr="00A71CAD">
        <w:rPr>
          <w:rFonts w:ascii="Times New Roman" w:hAnsi="Times New Roman" w:cs="Times New Roman"/>
        </w:rPr>
        <w:t xml:space="preserve"> materi, target dan metode</w:t>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562"/>
        <w:gridCol w:w="2268"/>
        <w:gridCol w:w="2233"/>
        <w:gridCol w:w="1503"/>
        <w:gridCol w:w="2501"/>
      </w:tblGrid>
      <w:tr w:rsidR="00A97DE5" w:rsidRPr="00A71CAD" w14:paraId="4983F288" w14:textId="77777777" w:rsidTr="00DF76E8">
        <w:tc>
          <w:tcPr>
            <w:tcW w:w="562" w:type="dxa"/>
          </w:tcPr>
          <w:p w14:paraId="67B99855" w14:textId="77777777" w:rsidR="00A97DE5" w:rsidRPr="00A71CAD" w:rsidRDefault="00A97DE5" w:rsidP="00DF76E8">
            <w:pPr>
              <w:jc w:val="both"/>
              <w:rPr>
                <w:rFonts w:ascii="Times New Roman" w:hAnsi="Times New Roman" w:cs="Times New Roman"/>
              </w:rPr>
            </w:pPr>
            <w:r w:rsidRPr="00A71CAD">
              <w:rPr>
                <w:rFonts w:ascii="Times New Roman" w:hAnsi="Times New Roman" w:cs="Times New Roman"/>
              </w:rPr>
              <w:t>No.</w:t>
            </w:r>
          </w:p>
        </w:tc>
        <w:tc>
          <w:tcPr>
            <w:tcW w:w="2268" w:type="dxa"/>
          </w:tcPr>
          <w:p w14:paraId="5615D383"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 xml:space="preserve">Materi </w:t>
            </w:r>
          </w:p>
        </w:tc>
        <w:tc>
          <w:tcPr>
            <w:tcW w:w="2233" w:type="dxa"/>
          </w:tcPr>
          <w:p w14:paraId="1E60323E"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tujuan</w:t>
            </w:r>
          </w:p>
        </w:tc>
        <w:tc>
          <w:tcPr>
            <w:tcW w:w="1503" w:type="dxa"/>
          </w:tcPr>
          <w:p w14:paraId="6B742C58"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metode</w:t>
            </w:r>
          </w:p>
        </w:tc>
        <w:tc>
          <w:tcPr>
            <w:tcW w:w="2501" w:type="dxa"/>
          </w:tcPr>
          <w:p w14:paraId="62D6122B"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Capaian pembelajaran</w:t>
            </w:r>
          </w:p>
        </w:tc>
      </w:tr>
      <w:tr w:rsidR="00A97DE5" w:rsidRPr="00A71CAD" w14:paraId="70E3FCB2" w14:textId="77777777" w:rsidTr="00DF76E8">
        <w:tc>
          <w:tcPr>
            <w:tcW w:w="562" w:type="dxa"/>
          </w:tcPr>
          <w:p w14:paraId="65FC2F5C" w14:textId="77777777" w:rsidR="00A97DE5" w:rsidRPr="00A71CAD" w:rsidRDefault="00A97DE5" w:rsidP="00A97DE5">
            <w:pPr>
              <w:pStyle w:val="ListParagraph"/>
              <w:numPr>
                <w:ilvl w:val="0"/>
                <w:numId w:val="4"/>
              </w:numPr>
              <w:ind w:left="306"/>
              <w:jc w:val="both"/>
              <w:rPr>
                <w:rFonts w:ascii="Times New Roman" w:hAnsi="Times New Roman" w:cs="Times New Roman"/>
              </w:rPr>
            </w:pPr>
          </w:p>
        </w:tc>
        <w:tc>
          <w:tcPr>
            <w:tcW w:w="2268" w:type="dxa"/>
          </w:tcPr>
          <w:p w14:paraId="16B1C21A"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Refleksi kurikulum merdeka.</w:t>
            </w:r>
          </w:p>
        </w:tc>
        <w:tc>
          <w:tcPr>
            <w:tcW w:w="2233" w:type="dxa"/>
          </w:tcPr>
          <w:p w14:paraId="3C702594"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Guru memahami kurikulum merdeka</w:t>
            </w:r>
          </w:p>
        </w:tc>
        <w:tc>
          <w:tcPr>
            <w:tcW w:w="1503" w:type="dxa"/>
          </w:tcPr>
          <w:p w14:paraId="355E7934"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Diskusi dan refleksi</w:t>
            </w:r>
          </w:p>
        </w:tc>
        <w:tc>
          <w:tcPr>
            <w:tcW w:w="2501" w:type="dxa"/>
          </w:tcPr>
          <w:p w14:paraId="045CA2F3"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Meningkatkan memahami kurikulum merdeka</w:t>
            </w:r>
          </w:p>
        </w:tc>
      </w:tr>
      <w:tr w:rsidR="00A97DE5" w:rsidRPr="00A71CAD" w14:paraId="2D4DE47E" w14:textId="77777777" w:rsidTr="00DF76E8">
        <w:tc>
          <w:tcPr>
            <w:tcW w:w="562" w:type="dxa"/>
          </w:tcPr>
          <w:p w14:paraId="7562303F" w14:textId="77777777" w:rsidR="00A97DE5" w:rsidRPr="00A71CAD" w:rsidRDefault="00A97DE5" w:rsidP="00A97DE5">
            <w:pPr>
              <w:pStyle w:val="ListParagraph"/>
              <w:numPr>
                <w:ilvl w:val="0"/>
                <w:numId w:val="4"/>
              </w:numPr>
              <w:ind w:left="306"/>
              <w:jc w:val="both"/>
              <w:rPr>
                <w:rFonts w:ascii="Times New Roman" w:hAnsi="Times New Roman" w:cs="Times New Roman"/>
              </w:rPr>
            </w:pPr>
          </w:p>
        </w:tc>
        <w:tc>
          <w:tcPr>
            <w:tcW w:w="2268" w:type="dxa"/>
          </w:tcPr>
          <w:p w14:paraId="52E1DD31"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Penguatan tentang capaian pembelajaran,</w:t>
            </w:r>
          </w:p>
        </w:tc>
        <w:tc>
          <w:tcPr>
            <w:tcW w:w="2233" w:type="dxa"/>
          </w:tcPr>
          <w:p w14:paraId="3DEF87D4"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Memahami CP sesuai dengan tingkat satuan pendidikan</w:t>
            </w:r>
          </w:p>
        </w:tc>
        <w:tc>
          <w:tcPr>
            <w:tcW w:w="1503" w:type="dxa"/>
          </w:tcPr>
          <w:p w14:paraId="293AA07E"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workshop dan brainstroming</w:t>
            </w:r>
          </w:p>
        </w:tc>
        <w:tc>
          <w:tcPr>
            <w:tcW w:w="2501" w:type="dxa"/>
          </w:tcPr>
          <w:p w14:paraId="492BB865"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Meningkatkan memahami CP</w:t>
            </w:r>
          </w:p>
        </w:tc>
      </w:tr>
      <w:tr w:rsidR="00A97DE5" w:rsidRPr="00A71CAD" w14:paraId="08072A6E" w14:textId="77777777" w:rsidTr="00DF76E8">
        <w:tc>
          <w:tcPr>
            <w:tcW w:w="562" w:type="dxa"/>
          </w:tcPr>
          <w:p w14:paraId="20437B89" w14:textId="77777777" w:rsidR="00A97DE5" w:rsidRPr="00A71CAD" w:rsidRDefault="00A97DE5" w:rsidP="00A97DE5">
            <w:pPr>
              <w:pStyle w:val="ListParagraph"/>
              <w:numPr>
                <w:ilvl w:val="0"/>
                <w:numId w:val="4"/>
              </w:numPr>
              <w:ind w:left="306"/>
              <w:jc w:val="both"/>
              <w:rPr>
                <w:rFonts w:ascii="Times New Roman" w:hAnsi="Times New Roman" w:cs="Times New Roman"/>
              </w:rPr>
            </w:pPr>
          </w:p>
        </w:tc>
        <w:tc>
          <w:tcPr>
            <w:tcW w:w="2268" w:type="dxa"/>
          </w:tcPr>
          <w:p w14:paraId="57E6EE5D"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 xml:space="preserve">Tujuan pembelajaran </w:t>
            </w:r>
          </w:p>
        </w:tc>
        <w:tc>
          <w:tcPr>
            <w:tcW w:w="2233" w:type="dxa"/>
          </w:tcPr>
          <w:p w14:paraId="51535D72"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Guru mampu membuat tujuan pembelajaran dari CP</w:t>
            </w:r>
          </w:p>
        </w:tc>
        <w:tc>
          <w:tcPr>
            <w:tcW w:w="1503" w:type="dxa"/>
          </w:tcPr>
          <w:p w14:paraId="0634BB54"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Demonstrasi terbimbing</w:t>
            </w:r>
          </w:p>
        </w:tc>
        <w:tc>
          <w:tcPr>
            <w:tcW w:w="2501" w:type="dxa"/>
          </w:tcPr>
          <w:p w14:paraId="300341FC"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 xml:space="preserve">Mengembangkan tujuan pembelajaran dari CP sesuai dengan karakteristik satuan pendidikan </w:t>
            </w:r>
          </w:p>
        </w:tc>
      </w:tr>
      <w:tr w:rsidR="00A97DE5" w:rsidRPr="00A71CAD" w14:paraId="25234B04" w14:textId="77777777" w:rsidTr="00DF76E8">
        <w:tc>
          <w:tcPr>
            <w:tcW w:w="562" w:type="dxa"/>
          </w:tcPr>
          <w:p w14:paraId="15F37530" w14:textId="77777777" w:rsidR="00A97DE5" w:rsidRPr="00A71CAD" w:rsidRDefault="00A97DE5" w:rsidP="00A97DE5">
            <w:pPr>
              <w:pStyle w:val="ListParagraph"/>
              <w:numPr>
                <w:ilvl w:val="0"/>
                <w:numId w:val="4"/>
              </w:numPr>
              <w:ind w:left="306"/>
              <w:jc w:val="both"/>
              <w:rPr>
                <w:rFonts w:ascii="Times New Roman" w:hAnsi="Times New Roman" w:cs="Times New Roman"/>
              </w:rPr>
            </w:pPr>
          </w:p>
        </w:tc>
        <w:tc>
          <w:tcPr>
            <w:tcW w:w="2268" w:type="dxa"/>
          </w:tcPr>
          <w:p w14:paraId="37E360E5"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Alur tujuan pembelajaran.</w:t>
            </w:r>
          </w:p>
        </w:tc>
        <w:tc>
          <w:tcPr>
            <w:tcW w:w="2233" w:type="dxa"/>
          </w:tcPr>
          <w:p w14:paraId="2908FC59"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Guru mampu membuat alur tujuan pembelajaran</w:t>
            </w:r>
          </w:p>
        </w:tc>
        <w:tc>
          <w:tcPr>
            <w:tcW w:w="1503" w:type="dxa"/>
          </w:tcPr>
          <w:p w14:paraId="58C59CED"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Demonstrasi dan diskusi</w:t>
            </w:r>
          </w:p>
        </w:tc>
        <w:tc>
          <w:tcPr>
            <w:tcW w:w="2501" w:type="dxa"/>
          </w:tcPr>
          <w:p w14:paraId="30220B96"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Mengembangkan alur tujuan pembelajaran dari TP sesuai dengan karakteristik satuan pendidikan</w:t>
            </w:r>
          </w:p>
        </w:tc>
      </w:tr>
      <w:tr w:rsidR="00A97DE5" w:rsidRPr="00A71CAD" w14:paraId="2924EA67" w14:textId="77777777" w:rsidTr="00DF76E8">
        <w:tc>
          <w:tcPr>
            <w:tcW w:w="562" w:type="dxa"/>
          </w:tcPr>
          <w:p w14:paraId="5601A3E8" w14:textId="77777777" w:rsidR="00A97DE5" w:rsidRPr="00A71CAD" w:rsidRDefault="00A97DE5" w:rsidP="00A97DE5">
            <w:pPr>
              <w:pStyle w:val="ListParagraph"/>
              <w:numPr>
                <w:ilvl w:val="0"/>
                <w:numId w:val="4"/>
              </w:numPr>
              <w:ind w:left="306"/>
              <w:jc w:val="both"/>
              <w:rPr>
                <w:rFonts w:ascii="Times New Roman" w:hAnsi="Times New Roman" w:cs="Times New Roman"/>
              </w:rPr>
            </w:pPr>
          </w:p>
        </w:tc>
        <w:tc>
          <w:tcPr>
            <w:tcW w:w="2268" w:type="dxa"/>
          </w:tcPr>
          <w:p w14:paraId="17F9D1C0"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Membuat  e-LKS berbasis pembelajaran terdiferensiasi</w:t>
            </w:r>
          </w:p>
        </w:tc>
        <w:tc>
          <w:tcPr>
            <w:tcW w:w="2233" w:type="dxa"/>
          </w:tcPr>
          <w:p w14:paraId="65F07DC0"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Membuat e-LKS dari alur tujuan pembelajaran</w:t>
            </w:r>
          </w:p>
        </w:tc>
        <w:tc>
          <w:tcPr>
            <w:tcW w:w="1503" w:type="dxa"/>
          </w:tcPr>
          <w:p w14:paraId="56152822"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Demonstrasi dan diskusi</w:t>
            </w:r>
          </w:p>
        </w:tc>
        <w:tc>
          <w:tcPr>
            <w:tcW w:w="2501" w:type="dxa"/>
          </w:tcPr>
          <w:p w14:paraId="04B18416"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Mengembangkan e-LKS dari alur tujuan pembelajaran</w:t>
            </w:r>
          </w:p>
        </w:tc>
      </w:tr>
      <w:tr w:rsidR="00A97DE5" w:rsidRPr="00A71CAD" w14:paraId="26C97C47" w14:textId="77777777" w:rsidTr="00DF76E8">
        <w:tc>
          <w:tcPr>
            <w:tcW w:w="562" w:type="dxa"/>
          </w:tcPr>
          <w:p w14:paraId="084143EB" w14:textId="77777777" w:rsidR="00A97DE5" w:rsidRPr="00A71CAD" w:rsidRDefault="00A97DE5" w:rsidP="00A97DE5">
            <w:pPr>
              <w:pStyle w:val="ListParagraph"/>
              <w:numPr>
                <w:ilvl w:val="0"/>
                <w:numId w:val="4"/>
              </w:numPr>
              <w:ind w:left="306"/>
              <w:jc w:val="both"/>
              <w:rPr>
                <w:rFonts w:ascii="Times New Roman" w:hAnsi="Times New Roman" w:cs="Times New Roman"/>
              </w:rPr>
            </w:pPr>
          </w:p>
        </w:tc>
        <w:tc>
          <w:tcPr>
            <w:tcW w:w="2268" w:type="dxa"/>
          </w:tcPr>
          <w:p w14:paraId="4AD74152"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Menggunkanan  e-LKS dalam pembelajaran</w:t>
            </w:r>
          </w:p>
        </w:tc>
        <w:tc>
          <w:tcPr>
            <w:tcW w:w="2233" w:type="dxa"/>
          </w:tcPr>
          <w:p w14:paraId="3EF1D469"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Menerapkan e-LKS berbasis pembelajaran terdiferensiasi</w:t>
            </w:r>
          </w:p>
        </w:tc>
        <w:tc>
          <w:tcPr>
            <w:tcW w:w="1503" w:type="dxa"/>
          </w:tcPr>
          <w:p w14:paraId="5E6E9004"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Penerapan</w:t>
            </w:r>
          </w:p>
        </w:tc>
        <w:tc>
          <w:tcPr>
            <w:tcW w:w="2501" w:type="dxa"/>
          </w:tcPr>
          <w:p w14:paraId="5297DB6B" w14:textId="77777777" w:rsidR="00A97DE5" w:rsidRPr="00A71CAD" w:rsidRDefault="00A97DE5" w:rsidP="00DF76E8">
            <w:pPr>
              <w:rPr>
                <w:rFonts w:ascii="Times New Roman" w:hAnsi="Times New Roman" w:cs="Times New Roman"/>
              </w:rPr>
            </w:pPr>
            <w:r w:rsidRPr="00A71CAD">
              <w:rPr>
                <w:rFonts w:ascii="Times New Roman" w:hAnsi="Times New Roman" w:cs="Times New Roman"/>
              </w:rPr>
              <w:t>Menerapkan e-LKS berbasis pembelajaran terdiferensiasi</w:t>
            </w:r>
          </w:p>
        </w:tc>
      </w:tr>
    </w:tbl>
    <w:p w14:paraId="1AB1728F" w14:textId="77777777" w:rsidR="00A97DE5" w:rsidRPr="00A71CAD" w:rsidRDefault="00A97DE5" w:rsidP="00A97DE5">
      <w:pPr>
        <w:ind w:firstLine="720"/>
        <w:jc w:val="both"/>
        <w:rPr>
          <w:rFonts w:ascii="Times New Roman" w:hAnsi="Times New Roman" w:cs="Times New Roman"/>
        </w:rPr>
      </w:pPr>
    </w:p>
    <w:p w14:paraId="2484855C" w14:textId="77777777" w:rsidR="00A97DE5" w:rsidRPr="00A71CAD" w:rsidRDefault="00A97DE5" w:rsidP="00A97DE5">
      <w:pPr>
        <w:autoSpaceDE w:val="0"/>
        <w:autoSpaceDN w:val="0"/>
        <w:adjustRightInd w:val="0"/>
        <w:spacing w:after="0" w:line="240" w:lineRule="auto"/>
        <w:ind w:firstLine="720"/>
        <w:jc w:val="both"/>
        <w:rPr>
          <w:rFonts w:ascii="Times New Roman" w:hAnsi="Times New Roman" w:cs="Times New Roman"/>
          <w:color w:val="000000"/>
        </w:rPr>
      </w:pPr>
      <w:r w:rsidRPr="00A71CAD">
        <w:rPr>
          <w:rFonts w:ascii="Times New Roman" w:hAnsi="Times New Roman" w:cs="Times New Roman"/>
          <w:color w:val="000000"/>
        </w:rPr>
        <w:t xml:space="preserve">Dalam  penyampaian  materi  kepada  peserta,  tim  pengabdi  menggunakan  e-modul  yang  telah  disiapkan  sebelumnya.  E  modul  ini  merupakan  sumber belajar  yang  memudahkan  peserta  untuk  memahami  dan  meningkatkan  kemampuan  menyusun  tujua pembelajaran, alur tujuan pembelajaran dan elektronik lembar  kerja  siswa  </w:t>
      </w:r>
      <w:r w:rsidRPr="00A71CAD">
        <w:rPr>
          <w:rFonts w:ascii="Times New Roman" w:hAnsi="Times New Roman" w:cs="Times New Roman"/>
          <w:color w:val="0563C1"/>
        </w:rPr>
        <w:t>(</w:t>
      </w:r>
      <w:sdt>
        <w:sdtPr>
          <w:rPr>
            <w:rFonts w:ascii="Times New Roman" w:hAnsi="Times New Roman" w:cs="Times New Roman"/>
            <w:color w:val="000000"/>
          </w:rPr>
          <w:tag w:val="MENDELEY_CITATION_v3_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"/>
          <w:id w:val="-610897877"/>
          <w:placeholder>
            <w:docPart w:val="B83A0D813FAD433DA88E5821A29A7022"/>
          </w:placeholder>
        </w:sdtPr>
        <w:sdtContent>
          <w:r w:rsidRPr="00A71CAD">
            <w:rPr>
              <w:rFonts w:ascii="Times New Roman" w:hAnsi="Times New Roman" w:cs="Times New Roman"/>
              <w:color w:val="000000"/>
            </w:rPr>
            <w:t>Degang, 1998; Dewi Nurwidayanti 1*, 2018)</w:t>
          </w:r>
        </w:sdtContent>
      </w:sdt>
      <w:r w:rsidRPr="00A71CAD">
        <w:rPr>
          <w:rFonts w:ascii="Times New Roman" w:hAnsi="Times New Roman" w:cs="Times New Roman"/>
          <w:color w:val="0563C1"/>
        </w:rPr>
        <w:t xml:space="preserve">.  </w:t>
      </w:r>
      <w:r w:rsidRPr="00A71CAD">
        <w:rPr>
          <w:rFonts w:ascii="Times New Roman" w:hAnsi="Times New Roman" w:cs="Times New Roman"/>
          <w:color w:val="000000"/>
        </w:rPr>
        <w:t xml:space="preserve">Tujuan disusunnya e-modul ini adalah untuk: (a) mempermudah dan memperjelas penyajian pesan pembelajaran; (b) mengantisipasi keterbatasan ruang, waktu dan ingatan, baik bagi peserta pelatihan maupun instruktur; (c) meningkatkan motivasi peserta pelatihan; (d) membimbing belajar mandiri; (e) mengukur dan mengevaluasi hasil belajar; dan (f) menjadi acuan peningkatan kapabilitas </w:t>
      </w:r>
      <w:sdt>
        <w:sdtPr>
          <w:rPr>
            <w:rFonts w:ascii="Times New Roman" w:hAnsi="Times New Roman" w:cs="Times New Roman"/>
            <w:color w:val="000000"/>
          </w:rPr>
          <w:tag w:val="MENDELEY_CITATION_v3_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"/>
          <w:id w:val="-1580283962"/>
          <w:placeholder>
            <w:docPart w:val="B83A0D813FAD433DA88E5821A29A7022"/>
          </w:placeholder>
        </w:sdtPr>
        <w:sdtContent>
          <w:r w:rsidRPr="00A71CAD">
            <w:rPr>
              <w:rFonts w:ascii="Times New Roman" w:eastAsia="Times New Roman" w:hAnsi="Times New Roman" w:cs="Times New Roman"/>
            </w:rPr>
            <w:t>(Eliwatis &amp; Sabarullah, 2021; La’ali Nur Aida, Dewi Maryam, Fia Fabiola, 2020)</w:t>
          </w:r>
        </w:sdtContent>
      </w:sdt>
      <w:r w:rsidRPr="00A71CAD">
        <w:rPr>
          <w:rFonts w:ascii="Times New Roman" w:hAnsi="Times New Roman" w:cs="Times New Roman"/>
          <w:color w:val="000000"/>
        </w:rPr>
        <w:t xml:space="preserve"> Setelah mendengarkan pemaparan materi, guru praktik menetapkan tujuan pembelajaran dan menyusun e-LKS dengan mengacu pada LKS berbasis kertas yang telah mereka buat sebelumnya. Namun, e-LKS ini telah disempurnakan, baik dari segi sistematika maupun substansinya. Perbaikan sistematis mengacu pada pendapat </w:t>
      </w:r>
      <w:sdt>
        <w:sdtPr>
          <w:rPr>
            <w:rFonts w:ascii="Times New Roman" w:hAnsi="Times New Roman" w:cs="Times New Roman"/>
            <w:color w:val="000000"/>
          </w:rPr>
          <w:tag w:val="MENDELEY_CITATION_v3_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cHVibGlzaGVyLXBsYWNlIjoiSW5kb25lc2lhIiwiY29udGFpbmVyLXRpdGxlLXNob3J0IjoiIn0sImlzVGVtcG9yYXJ5IjpmYWxzZX1dfQ=="/>
          <w:id w:val="-1189290713"/>
          <w:placeholder>
            <w:docPart w:val="B83A0D813FAD433DA88E5821A29A7022"/>
          </w:placeholder>
        </w:sdtPr>
        <w:sdtContent>
          <w:r w:rsidRPr="00A71CAD">
            <w:rPr>
              <w:rFonts w:ascii="Times New Roman" w:hAnsi="Times New Roman" w:cs="Times New Roman"/>
              <w:color w:val="000000"/>
            </w:rPr>
            <w:t>(Anak et al., 2022)</w:t>
          </w:r>
        </w:sdtContent>
      </w:sdt>
      <w:r w:rsidRPr="00A71CAD">
        <w:rPr>
          <w:rFonts w:ascii="Times New Roman" w:hAnsi="Times New Roman" w:cs="Times New Roman"/>
          <w:color w:val="000000"/>
        </w:rPr>
        <w:t xml:space="preserve"> menyatakan bahwa unsur-unsur dalam e-LKS meliputi identitas LKS, petunjuk pembelajaran, indikator pembelajaran, informasi pendukung, langkah kerja, dan penilaian, dengan penambahan unsur di awal yaitu identitas siswa. Peningkatan substansial mengacu pada isi e-LKS yang mengacu pada pembelajaran literasi.</w:t>
      </w:r>
    </w:p>
    <w:p w14:paraId="0AFCD0C0" w14:textId="77777777" w:rsidR="00A97DE5" w:rsidRPr="00A71CAD" w:rsidRDefault="00A97DE5" w:rsidP="00A97DE5">
      <w:pPr>
        <w:autoSpaceDE w:val="0"/>
        <w:autoSpaceDN w:val="0"/>
        <w:adjustRightInd w:val="0"/>
        <w:spacing w:after="0" w:line="240" w:lineRule="auto"/>
        <w:ind w:firstLine="720"/>
        <w:jc w:val="both"/>
        <w:rPr>
          <w:rFonts w:ascii="Times New Roman" w:hAnsi="Times New Roman" w:cs="Times New Roman"/>
          <w:color w:val="000000"/>
        </w:rPr>
      </w:pPr>
    </w:p>
    <w:p w14:paraId="1FE0FD50" w14:textId="77777777" w:rsidR="00A97DE5" w:rsidRPr="00A71CAD" w:rsidRDefault="00A97DE5" w:rsidP="00A97DE5">
      <w:pPr>
        <w:autoSpaceDE w:val="0"/>
        <w:autoSpaceDN w:val="0"/>
        <w:adjustRightInd w:val="0"/>
        <w:spacing w:after="0" w:line="240" w:lineRule="auto"/>
        <w:ind w:firstLine="720"/>
        <w:jc w:val="both"/>
        <w:rPr>
          <w:rFonts w:ascii="Times New Roman" w:hAnsi="Times New Roman" w:cs="Times New Roman"/>
          <w:color w:val="000000"/>
        </w:rPr>
      </w:pPr>
    </w:p>
    <w:p w14:paraId="1562BC4F" w14:textId="77777777" w:rsidR="00A97DE5" w:rsidRPr="00A71CAD" w:rsidRDefault="00A97DE5" w:rsidP="00A97DE5">
      <w:pPr>
        <w:ind w:firstLine="720"/>
        <w:jc w:val="both"/>
        <w:rPr>
          <w:rFonts w:ascii="Times New Roman" w:hAnsi="Times New Roman" w:cs="Times New Roman"/>
        </w:rPr>
      </w:pPr>
      <w:r w:rsidRPr="00A71CAD">
        <w:rPr>
          <w:rFonts w:ascii="Times New Roman" w:hAnsi="Times New Roman" w:cs="Times New Roman"/>
          <w:noProof/>
        </w:rPr>
        <w:lastRenderedPageBreak/>
        <w:drawing>
          <wp:inline distT="0" distB="0" distL="0" distR="0" wp14:anchorId="3852D4BE" wp14:editId="5CB84C72">
            <wp:extent cx="4531057" cy="2547653"/>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36514" cy="2550722"/>
                    </a:xfrm>
                    <a:prstGeom prst="rect">
                      <a:avLst/>
                    </a:prstGeom>
                  </pic:spPr>
                </pic:pic>
              </a:graphicData>
            </a:graphic>
          </wp:inline>
        </w:drawing>
      </w:r>
    </w:p>
    <w:p w14:paraId="07DED8CD" w14:textId="77777777" w:rsidR="00A97DE5" w:rsidRPr="00A71CAD" w:rsidRDefault="00A97DE5" w:rsidP="00A97DE5">
      <w:pPr>
        <w:ind w:firstLine="720"/>
        <w:jc w:val="center"/>
        <w:rPr>
          <w:rFonts w:ascii="Times New Roman" w:hAnsi="Times New Roman" w:cs="Times New Roman"/>
        </w:rPr>
      </w:pPr>
      <w:r w:rsidRPr="00A71CAD">
        <w:rPr>
          <w:rFonts w:ascii="Times New Roman" w:hAnsi="Times New Roman" w:cs="Times New Roman"/>
          <w:i/>
        </w:rPr>
        <w:t>Gambar 1.</w:t>
      </w:r>
      <w:r w:rsidRPr="00A71CAD">
        <w:rPr>
          <w:rFonts w:ascii="Times New Roman" w:hAnsi="Times New Roman" w:cs="Times New Roman"/>
        </w:rPr>
        <w:t xml:space="preserve"> Penyusunan Alur Tujuan Pembelajaran</w:t>
      </w:r>
    </w:p>
    <w:p w14:paraId="0B2FE97F" w14:textId="77777777" w:rsidR="00A97DE5" w:rsidRPr="00A71CAD" w:rsidRDefault="00A97DE5" w:rsidP="00A97DE5">
      <w:pPr>
        <w:ind w:firstLine="720"/>
        <w:jc w:val="both"/>
        <w:rPr>
          <w:rFonts w:ascii="Times New Roman" w:hAnsi="Times New Roman" w:cs="Times New Roman"/>
        </w:rPr>
      </w:pPr>
      <w:r w:rsidRPr="00A71CAD">
        <w:rPr>
          <w:rFonts w:ascii="Times New Roman" w:hAnsi="Times New Roman" w:cs="Times New Roman"/>
          <w:noProof/>
        </w:rPr>
        <w:drawing>
          <wp:inline distT="0" distB="0" distL="0" distR="0" wp14:anchorId="25599FEF" wp14:editId="7A596A97">
            <wp:extent cx="4471440" cy="2067513"/>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2756" b="5008"/>
                    <a:stretch/>
                  </pic:blipFill>
                  <pic:spPr bwMode="auto">
                    <a:xfrm>
                      <a:off x="0" y="0"/>
                      <a:ext cx="4487289" cy="2074841"/>
                    </a:xfrm>
                    <a:prstGeom prst="rect">
                      <a:avLst/>
                    </a:prstGeom>
                    <a:ln>
                      <a:noFill/>
                    </a:ln>
                    <a:extLst>
                      <a:ext uri="{53640926-AAD7-44D8-BBD7-CCE9431645EC}">
                        <a14:shadowObscured xmlns:a14="http://schemas.microsoft.com/office/drawing/2010/main"/>
                      </a:ext>
                    </a:extLst>
                  </pic:spPr>
                </pic:pic>
              </a:graphicData>
            </a:graphic>
          </wp:inline>
        </w:drawing>
      </w:r>
    </w:p>
    <w:p w14:paraId="481D6961" w14:textId="77777777" w:rsidR="00A97DE5" w:rsidRPr="00A71CAD" w:rsidRDefault="00A97DE5" w:rsidP="00A97DE5">
      <w:pPr>
        <w:ind w:firstLine="720"/>
        <w:jc w:val="center"/>
        <w:rPr>
          <w:rFonts w:ascii="Times New Roman" w:hAnsi="Times New Roman" w:cs="Times New Roman"/>
        </w:rPr>
      </w:pPr>
      <w:r w:rsidRPr="00A71CAD">
        <w:rPr>
          <w:rFonts w:ascii="Times New Roman" w:hAnsi="Times New Roman" w:cs="Times New Roman"/>
          <w:i/>
          <w:noProof/>
        </w:rPr>
        <w:t>Gambar 2</w:t>
      </w:r>
      <w:r w:rsidRPr="00A71CAD">
        <w:rPr>
          <w:rFonts w:ascii="Times New Roman" w:hAnsi="Times New Roman" w:cs="Times New Roman"/>
          <w:noProof/>
        </w:rPr>
        <w:t>.  Demonstrasi dan diskusi</w:t>
      </w:r>
    </w:p>
    <w:p w14:paraId="2B608994" w14:textId="77777777" w:rsidR="00A97DE5" w:rsidRPr="00A71CAD" w:rsidRDefault="00A97DE5" w:rsidP="00A97DE5">
      <w:pPr>
        <w:ind w:firstLine="720"/>
        <w:jc w:val="both"/>
        <w:rPr>
          <w:rFonts w:ascii="Times New Roman" w:hAnsi="Times New Roman" w:cs="Times New Roman"/>
        </w:rPr>
      </w:pPr>
      <w:r w:rsidRPr="00A71CAD">
        <w:rPr>
          <w:rFonts w:ascii="Times New Roman" w:hAnsi="Times New Roman" w:cs="Times New Roman"/>
          <w:noProof/>
        </w:rPr>
        <w:drawing>
          <wp:inline distT="0" distB="0" distL="0" distR="0" wp14:anchorId="535B09BB" wp14:editId="669133E8">
            <wp:extent cx="4595373" cy="25838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17674" cy="2596354"/>
                    </a:xfrm>
                    <a:prstGeom prst="rect">
                      <a:avLst/>
                    </a:prstGeom>
                  </pic:spPr>
                </pic:pic>
              </a:graphicData>
            </a:graphic>
          </wp:inline>
        </w:drawing>
      </w:r>
    </w:p>
    <w:p w14:paraId="318AB65A" w14:textId="77777777" w:rsidR="00A97DE5" w:rsidRPr="00A71CAD" w:rsidRDefault="00A97DE5" w:rsidP="00A97DE5">
      <w:pPr>
        <w:ind w:firstLine="720"/>
        <w:jc w:val="center"/>
        <w:rPr>
          <w:rFonts w:ascii="Times New Roman" w:hAnsi="Times New Roman" w:cs="Times New Roman"/>
        </w:rPr>
      </w:pPr>
      <w:r w:rsidRPr="00A71CAD">
        <w:rPr>
          <w:rFonts w:ascii="Times New Roman" w:hAnsi="Times New Roman" w:cs="Times New Roman"/>
          <w:i/>
        </w:rPr>
        <w:t>Gambar 3.</w:t>
      </w:r>
      <w:r w:rsidRPr="00A71CAD">
        <w:rPr>
          <w:rFonts w:ascii="Times New Roman" w:hAnsi="Times New Roman" w:cs="Times New Roman"/>
        </w:rPr>
        <w:t xml:space="preserve"> Membuat lembar kerja pembuatan e-LKS</w:t>
      </w:r>
    </w:p>
    <w:p w14:paraId="31826E64" w14:textId="77777777" w:rsidR="00A97DE5" w:rsidRPr="00A71CAD" w:rsidRDefault="00A97DE5" w:rsidP="00A97DE5">
      <w:pPr>
        <w:jc w:val="both"/>
        <w:rPr>
          <w:rFonts w:ascii="Times New Roman" w:hAnsi="Times New Roman" w:cs="Times New Roman"/>
        </w:rPr>
      </w:pPr>
    </w:p>
    <w:p w14:paraId="73D1C80B" w14:textId="77777777" w:rsidR="00A97DE5" w:rsidRPr="00A97DE5" w:rsidRDefault="00A97DE5" w:rsidP="00A97DE5">
      <w:pPr>
        <w:autoSpaceDE w:val="0"/>
        <w:autoSpaceDN w:val="0"/>
        <w:adjustRightInd w:val="0"/>
        <w:spacing w:after="0" w:line="240" w:lineRule="auto"/>
        <w:jc w:val="both"/>
        <w:rPr>
          <w:rFonts w:ascii="Times New Roman" w:hAnsi="Times New Roman" w:cs="Times New Roman"/>
          <w:b/>
          <w:color w:val="000000"/>
        </w:rPr>
      </w:pPr>
      <w:r w:rsidRPr="00A97DE5">
        <w:rPr>
          <w:rFonts w:ascii="Times New Roman" w:hAnsi="Times New Roman" w:cs="Times New Roman"/>
          <w:b/>
          <w:color w:val="000000"/>
        </w:rPr>
        <w:t xml:space="preserve">Rencana  Tindak </w:t>
      </w:r>
    </w:p>
    <w:p w14:paraId="51F44668" w14:textId="77777777" w:rsidR="00A97DE5" w:rsidRPr="00A71CAD" w:rsidRDefault="00A97DE5" w:rsidP="00A97DE5">
      <w:pPr>
        <w:autoSpaceDE w:val="0"/>
        <w:autoSpaceDN w:val="0"/>
        <w:adjustRightInd w:val="0"/>
        <w:spacing w:after="0" w:line="240" w:lineRule="auto"/>
        <w:ind w:firstLine="720"/>
        <w:jc w:val="both"/>
        <w:rPr>
          <w:rFonts w:ascii="Times New Roman" w:hAnsi="Times New Roman" w:cs="Times New Roman"/>
          <w:color w:val="000000"/>
        </w:rPr>
      </w:pPr>
      <w:r w:rsidRPr="00A71CAD">
        <w:rPr>
          <w:rFonts w:ascii="Times New Roman" w:hAnsi="Times New Roman" w:cs="Times New Roman"/>
          <w:color w:val="000000"/>
        </w:rPr>
        <w:t>Kegiatan tindak lanjut terakhir dalam pelaksanaan pengabdian masyarakat ini adalah refleksi dan rencana tindak lanjut yang dilakukan dalam forum diskusi yang bernilai. Kegiatan refleksi ini penting dilakukan untuk mengetahui seberapa efektif kegiatan pendampingan dalam meningkatkan keterampilan guru dalam menyusun LKS berbasis kompetensi.</w:t>
      </w:r>
    </w:p>
    <w:p w14:paraId="16D67529" w14:textId="317C2B6C" w:rsidR="00A97DE5" w:rsidRPr="00A71CAD" w:rsidRDefault="00A97DE5" w:rsidP="00A97DE5">
      <w:pPr>
        <w:autoSpaceDE w:val="0"/>
        <w:autoSpaceDN w:val="0"/>
        <w:adjustRightInd w:val="0"/>
        <w:spacing w:after="0" w:line="240" w:lineRule="auto"/>
        <w:ind w:firstLine="720"/>
        <w:jc w:val="both"/>
        <w:rPr>
          <w:rFonts w:ascii="Times New Roman" w:hAnsi="Times New Roman" w:cs="Times New Roman"/>
          <w:color w:val="000000"/>
        </w:rPr>
      </w:pPr>
      <w:r w:rsidRPr="00A71CAD">
        <w:rPr>
          <w:rFonts w:ascii="Times New Roman" w:hAnsi="Times New Roman" w:cs="Times New Roman"/>
          <w:color w:val="000000"/>
        </w:rPr>
        <w:t xml:space="preserve">Hasil refleksi menunjukkan bahwa guru merasa bahwa pelatihan ini sangat bermanfaat. Menurut para guru, pelatihan ini telah meningkatkan pemahaman mereka tentang literasi pembelajaran tentang penyusunan TP, ATP, e-LKS secara umum, dan persiapan E-LKS. Selain itu, pelatihan ini juga meningkatkan keterampilan mereka dalam memanfaatkan teknologi dalam pembelajaran. Hal ini sejalan dengan laporan </w:t>
      </w:r>
      <w:sdt>
        <w:sdtPr>
          <w:rPr>
            <w:rFonts w:ascii="Times New Roman" w:hAnsi="Times New Roman" w:cs="Times New Roman"/>
            <w:color w:val="000000"/>
          </w:rPr>
          <w:tag w:val="MENDELEY_CITATION_v3_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"/>
          <w:id w:val="1007090516"/>
          <w:placeholder>
            <w:docPart w:val="B83A0D813FAD433DA88E5821A29A7022"/>
          </w:placeholder>
        </w:sdtPr>
        <w:sdtEndPr>
          <w:rPr>
            <w:color w:val="FF0000"/>
          </w:rPr>
        </w:sdtEndPr>
        <w:sdtContent>
          <w:r w:rsidRPr="00A71CAD">
            <w:rPr>
              <w:rFonts w:ascii="Times New Roman" w:eastAsia="Times New Roman" w:hAnsi="Times New Roman" w:cs="Times New Roman"/>
            </w:rPr>
            <w:t>(Dewi Nurwidayanti 1*, 2018; Martowijono &amp; Zaman, 2022)</w:t>
          </w:r>
        </w:sdtContent>
      </w:sdt>
      <w:r w:rsidRPr="00A71CAD">
        <w:rPr>
          <w:rFonts w:ascii="Times New Roman" w:hAnsi="Times New Roman" w:cs="Times New Roman"/>
          <w:color w:val="FF0000"/>
        </w:rPr>
        <w:t xml:space="preserve"> </w:t>
      </w:r>
      <w:r w:rsidRPr="00A71CAD">
        <w:rPr>
          <w:rFonts w:ascii="Times New Roman" w:hAnsi="Times New Roman" w:cs="Times New Roman"/>
          <w:color w:val="000000"/>
        </w:rPr>
        <w:t xml:space="preserve">yang menyatakan bahwa pelatihan pengembangan pembelajaran berbasis teknologi informasi sangat membantu guru dalam penguasaan pemanfaatan teknologi dalam pembelajaran abad 21. </w:t>
      </w:r>
    </w:p>
    <w:p w14:paraId="4E137D29" w14:textId="50EA862A" w:rsidR="00A97DE5" w:rsidRPr="00A71CAD" w:rsidRDefault="00A97DE5" w:rsidP="00A97DE5">
      <w:pPr>
        <w:autoSpaceDE w:val="0"/>
        <w:autoSpaceDN w:val="0"/>
        <w:adjustRightInd w:val="0"/>
        <w:spacing w:after="0" w:line="240" w:lineRule="auto"/>
        <w:ind w:firstLine="720"/>
        <w:jc w:val="both"/>
        <w:rPr>
          <w:rFonts w:ascii="Times New Roman" w:hAnsi="Times New Roman" w:cs="Times New Roman"/>
          <w:color w:val="000000"/>
        </w:rPr>
      </w:pPr>
      <w:r w:rsidRPr="00A71CAD">
        <w:rPr>
          <w:rFonts w:ascii="Times New Roman" w:hAnsi="Times New Roman" w:cs="Times New Roman"/>
          <w:color w:val="000000"/>
        </w:rPr>
        <w:t xml:space="preserve">Dalam pembelajaran abad 21, guru dituntut untuk dapat mengintegrasikan TIK dalam pembelajaran dengan lebih banyak menggunakan media. . Menarik agar siswa dapat berpartisipasi aktif dan memiliki ruang yang cukup untuk berkreasi dan mandiri sesuai dengan minat, bakat, dan perkembangan psikologisnya. Hal ini penting guna memfasilitasi siswa untuk mencapai keterampilan 4C dalam pembelajaran abad 21 yaitu berpikir kritis, berpikir kreatif, komunikasi, dan kolaborasi </w:t>
      </w:r>
      <w:sdt>
        <w:sdtPr>
          <w:rPr>
            <w:rFonts w:ascii="Times New Roman" w:hAnsi="Times New Roman" w:cs="Times New Roman"/>
            <w:color w:val="000000"/>
          </w:rPr>
          <w:tag w:val="MENDELEY_CITATION_v3_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"/>
          <w:id w:val="468630592"/>
          <w:placeholder>
            <w:docPart w:val="B83A0D813FAD433DA88E5821A29A7022"/>
          </w:placeholder>
        </w:sdtPr>
        <w:sdtContent>
          <w:r w:rsidRPr="00A71CAD">
            <w:rPr>
              <w:rFonts w:ascii="Times New Roman" w:eastAsia="Times New Roman" w:hAnsi="Times New Roman" w:cs="Times New Roman"/>
            </w:rPr>
            <w:t>(Jeffrey &amp; Craft, 2004a, 2004b)</w:t>
          </w:r>
        </w:sdtContent>
      </w:sdt>
      <w:r w:rsidRPr="00A71CAD">
        <w:rPr>
          <w:rFonts w:ascii="Times New Roman" w:hAnsi="Times New Roman" w:cs="Times New Roman"/>
          <w:color w:val="000000"/>
        </w:rPr>
        <w:t xml:space="preserve">. Selain itu, melalui pelatihan ini guru mampu meningkatkan kemampuan pedagogik dan meningkatkan kinerjanya </w:t>
      </w:r>
      <w:sdt>
        <w:sdtPr>
          <w:rPr>
            <w:rFonts w:ascii="Times New Roman" w:hAnsi="Times New Roman" w:cs="Times New Roman"/>
            <w:color w:val="000000"/>
          </w:rPr>
          <w:tag w:val="MENDELEY_CITATION_v3_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"/>
          <w:id w:val="1429314329"/>
          <w:placeholder>
            <w:docPart w:val="B83A0D813FAD433DA88E5821A29A7022"/>
          </w:placeholder>
        </w:sdtPr>
        <w:sdtContent>
          <w:r w:rsidRPr="00A71CAD">
            <w:rPr>
              <w:rFonts w:ascii="Times New Roman" w:eastAsia="Times New Roman" w:hAnsi="Times New Roman" w:cs="Times New Roman"/>
            </w:rPr>
            <w:t>(Bitz &amp; Emejulu, 2016; Mazur &amp; Duchlinski, 2020)</w:t>
          </w:r>
        </w:sdtContent>
      </w:sdt>
      <w:r w:rsidRPr="00A71CAD">
        <w:rPr>
          <w:rFonts w:ascii="Times New Roman" w:hAnsi="Times New Roman" w:cs="Times New Roman"/>
          <w:color w:val="000000"/>
        </w:rPr>
        <w:t>.  Kendala yang dihadapi guru dalam menyusun E-LKS adalah kendala waktu. Kegiatan pelatihan yang dilaksanakan hanya selama satu semester menyebabkan guru tidak memiliki waktu yang cukup untuk mengembangkan e-LKS secara optimal . Selain itu, kendala implementasi e-LKS lebih bersifat teknis bagi siswa. Sebagian mahasiswa tidak memiliki handphone pribadi, kuota mahasiswa terbatas karena tidak semuanya berhasil mendapatkan kuota mahasiswa. Dari segi aspek kemandirian mahasiswa dalam menyelesaikan e-LKS dan mencari referensi tambahan menjadi kendala lainnya.</w:t>
      </w:r>
    </w:p>
    <w:p w14:paraId="38AF4E12" w14:textId="5029C6E2" w:rsidR="00A97DE5" w:rsidRPr="00A97DE5" w:rsidRDefault="00A97DE5" w:rsidP="00A97DE5">
      <w:pPr>
        <w:autoSpaceDE w:val="0"/>
        <w:autoSpaceDN w:val="0"/>
        <w:adjustRightInd w:val="0"/>
        <w:spacing w:after="0" w:line="240" w:lineRule="auto"/>
        <w:ind w:firstLine="720"/>
        <w:jc w:val="both"/>
        <w:rPr>
          <w:rFonts w:ascii="Times New Roman" w:hAnsi="Times New Roman" w:cs="Times New Roman"/>
        </w:rPr>
      </w:pPr>
      <w:r w:rsidRPr="00A71CAD">
        <w:rPr>
          <w:rFonts w:ascii="Times New Roman" w:hAnsi="Times New Roman" w:cs="Times New Roman"/>
          <w:color w:val="000000"/>
        </w:rPr>
        <w:t>Hasil  refleksi  di  atas  menjadi  dasar  penyusunan  rencana  tindak  lanjut.  Pertama,  dilakukan  oleh  guru</w:t>
      </w:r>
      <w:r w:rsidRPr="00A71CAD">
        <w:rPr>
          <w:rFonts w:ascii="Times New Roman" w:hAnsi="Times New Roman" w:cs="Times New Roman"/>
        </w:rPr>
        <w:t xml:space="preserve"> </w:t>
      </w:r>
      <w:r w:rsidRPr="00A71CAD">
        <w:rPr>
          <w:rFonts w:ascii="Times New Roman" w:hAnsi="Times New Roman" w:cs="Times New Roman"/>
          <w:color w:val="000000"/>
        </w:rPr>
        <w:t xml:space="preserve">sosialisasi  internal  kepada  guru  yang  belum  mengikuti  pelatihan  sehingga  pada  semester  berikutnya  persentase  penggunaan  LKS  e-siswa </w:t>
      </w:r>
      <w:r w:rsidRPr="00A71CAD">
        <w:rPr>
          <w:rFonts w:ascii="Times New Roman" w:hAnsi="Times New Roman" w:cs="Times New Roman"/>
        </w:rPr>
        <w:t xml:space="preserve"> </w:t>
      </w:r>
      <w:r w:rsidRPr="00A71CAD">
        <w:rPr>
          <w:rFonts w:ascii="Times New Roman" w:hAnsi="Times New Roman" w:cs="Times New Roman"/>
          <w:color w:val="000000"/>
        </w:rPr>
        <w:t xml:space="preserve">mencapai  100%.  Selain  itu,  guru  akan  melakukan  sosialisasi  dalam  forum  MGMP.  Kedua,  sekolah  mengadakan  workshop  penyusunan  LKS e-student  sebelum  pembelajaran  semester  berikutnya  dilaksanakan  agar  guru  memiliki  waktu  yang  cukup  untuk  menyiapkan  E-LKSnya. Ketiga,  dalam  penyusunan  e-LKS,  guru  memberikan  link  tambahan  sebagai  referensi  bagi  siswa.  Hal  ini  sejalan  dengan  pandangan  </w:t>
      </w:r>
      <w:sdt>
        <w:sdtPr>
          <w:rPr>
            <w:rFonts w:ascii="Times New Roman" w:hAnsi="Times New Roman" w:cs="Times New Roman"/>
            <w:color w:val="000000"/>
          </w:rPr>
          <w:tag w:val="MENDELEY_CITATION_v3_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"/>
          <w:id w:val="-913709938"/>
          <w:placeholder>
            <w:docPart w:val="B83A0D813FAD433DA88E5821A29A7022"/>
          </w:placeholder>
        </w:sdtPr>
        <w:sdtContent>
          <w:r w:rsidRPr="00A71CAD">
            <w:rPr>
              <w:rFonts w:ascii="Times New Roman" w:hAnsi="Times New Roman" w:cs="Times New Roman"/>
              <w:color w:val="000000"/>
            </w:rPr>
            <w:t>(Arsyad, 2011; Tambunan, 2018)</w:t>
          </w:r>
        </w:sdtContent>
      </w:sdt>
      <w:r w:rsidRPr="00A71CAD">
        <w:rPr>
          <w:rFonts w:ascii="Times New Roman" w:hAnsi="Times New Roman" w:cs="Times New Roman"/>
          <w:color w:val="0563C1"/>
        </w:rPr>
        <w:t xml:space="preserve">  </w:t>
      </w:r>
      <w:r w:rsidRPr="00A71CAD">
        <w:rPr>
          <w:rFonts w:ascii="Times New Roman" w:hAnsi="Times New Roman" w:cs="Times New Roman"/>
          <w:color w:val="000000"/>
        </w:rPr>
        <w:t xml:space="preserve">yang  menyatakan  bahwa  E-LKS  bukan  satu-satunya  sumber  belajar  siswa,  sehingga  guru  menyarankan  siswa  untuk  membaca  sumber  lain  yang  relevan.  Keempat,  diperlukan  kegiatan  pelatihan  dan  pendampingan  tambahan  dalam  pengelolaan  pembelajaran  berbasis  teknologi.  Hal  ini  karena  penguasaan  teknologi  merupakan  keterampilan  yang  kompleks,  sehingga  perlu  adanya pembinaan  yang  terus  menerus  </w:t>
      </w:r>
      <w:sdt>
        <w:sdtPr>
          <w:rPr>
            <w:rFonts w:ascii="Times New Roman" w:hAnsi="Times New Roman" w:cs="Times New Roman"/>
            <w:color w:val="000000"/>
          </w:rPr>
          <w:tag w:val="MENDELEY_CITATION_v3_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"/>
          <w:id w:val="-2102324305"/>
          <w:placeholder>
            <w:docPart w:val="B83A0D813FAD433DA88E5821A29A7022"/>
          </w:placeholder>
        </w:sdtPr>
        <w:sdtEndPr>
          <w:rPr>
            <w:color w:val="0563C1"/>
          </w:rPr>
        </w:sdtEndPr>
        <w:sdtContent>
          <w:r w:rsidRPr="00A71CAD">
            <w:rPr>
              <w:rFonts w:ascii="Times New Roman" w:eastAsia="Times New Roman" w:hAnsi="Times New Roman" w:cs="Times New Roman"/>
            </w:rPr>
            <w:t>(Bortnik et al., 2017; Hamed &amp; Aljanazrah, 2020)</w:t>
          </w:r>
        </w:sdtContent>
      </w:sdt>
      <w:r w:rsidRPr="00A71CAD">
        <w:rPr>
          <w:rFonts w:ascii="Times New Roman" w:hAnsi="Times New Roman" w:cs="Times New Roman"/>
          <w:color w:val="0563C1"/>
        </w:rPr>
        <w:t>.</w:t>
      </w:r>
    </w:p>
    <w:p w14:paraId="3894E866" w14:textId="77777777" w:rsidR="00DE0A4A" w:rsidRPr="00620822" w:rsidRDefault="00DE0A4A" w:rsidP="0093181E">
      <w:pPr>
        <w:spacing w:after="0" w:line="240" w:lineRule="auto"/>
        <w:jc w:val="both"/>
        <w:rPr>
          <w:rFonts w:ascii="Times New Roman" w:hAnsi="Times New Roman" w:cs="Times New Roman"/>
        </w:rPr>
      </w:pPr>
    </w:p>
    <w:p w14:paraId="6CD45D0D" w14:textId="4C33F6A5" w:rsidR="0093181E" w:rsidRPr="002334DF" w:rsidRDefault="00DE0A4A" w:rsidP="00B25577">
      <w:pPr>
        <w:spacing w:after="0" w:line="240" w:lineRule="auto"/>
        <w:rPr>
          <w:rFonts w:ascii="Times New Roman" w:hAnsi="Times New Roman" w:cs="Times New Roman"/>
          <w:b/>
          <w:bCs/>
        </w:rPr>
      </w:pPr>
      <w:r w:rsidRPr="002334DF">
        <w:rPr>
          <w:rFonts w:ascii="Times New Roman" w:hAnsi="Times New Roman" w:cs="Times New Roman"/>
          <w:b/>
          <w:bCs/>
        </w:rPr>
        <w:t>IV. KESIMPULAN DAN SARAN</w:t>
      </w:r>
    </w:p>
    <w:p w14:paraId="0089E92B" w14:textId="45C2C633" w:rsidR="00DE0A4A" w:rsidRPr="00620822" w:rsidRDefault="00DE0A4A" w:rsidP="00DE0A4A">
      <w:pPr>
        <w:spacing w:after="0" w:line="240" w:lineRule="auto"/>
        <w:jc w:val="center"/>
        <w:rPr>
          <w:rFonts w:ascii="Times New Roman" w:hAnsi="Times New Roman" w:cs="Times New Roman"/>
        </w:rPr>
      </w:pPr>
    </w:p>
    <w:p w14:paraId="72A63400" w14:textId="4FC7B7D4" w:rsidR="00441C06" w:rsidRPr="00620822" w:rsidRDefault="00DE0A4A" w:rsidP="00A97DE5">
      <w:pPr>
        <w:ind w:firstLine="720"/>
        <w:jc w:val="both"/>
        <w:rPr>
          <w:rFonts w:ascii="Times New Roman" w:hAnsi="Times New Roman" w:cs="Times New Roman"/>
        </w:rPr>
      </w:pPr>
      <w:r w:rsidRPr="00620822">
        <w:rPr>
          <w:rFonts w:ascii="Times New Roman" w:hAnsi="Times New Roman" w:cs="Times New Roman"/>
        </w:rPr>
        <w:tab/>
      </w:r>
      <w:r w:rsidR="00A97DE5" w:rsidRPr="00A71CAD">
        <w:rPr>
          <w:rFonts w:ascii="Times New Roman" w:hAnsi="Times New Roman" w:cs="Times New Roman"/>
        </w:rPr>
        <w:t xml:space="preserve">Kegiatan pengabdian berupa pendampingan bagi guru di kaupaten kediri yang dilaksanakan secara daring terhadap 6 satuan pendidikan pada dengan jumlah peserta sebanyak 18 peserta yang terdiri dari kepala sekolah dan guru. Hasil kegiatan tersebut mampu meningkiatkan kualitas pembelajaran dengan pengembangan e-LKS yang dilakukan dengan pengembangan tujuan pembelajaran, menyusun alur tujuan pembelajaran dan e-LKS mampu merancang pembelajaran yang sesuai dengan kebutuhan murid dan terdiferensiasi. Dengan pembelajaran yang sesuai dengan kebutuhan belajar murid. Ini sesuai dengan tujuan pendidikan yang terdapat dalam kurikulum merdeka. Keterampilan ini sangat peting bagi guru untuk menciptakan pembelajaran yang sesuai dengan karakteristik satuan pendidikan. </w:t>
      </w:r>
      <w:r w:rsidR="00441C06" w:rsidRPr="00620822">
        <w:rPr>
          <w:rFonts w:ascii="Times New Roman" w:hAnsi="Times New Roman" w:cs="Times New Roman"/>
        </w:rPr>
        <w:t>.</w:t>
      </w:r>
    </w:p>
    <w:p w14:paraId="7E0DF046" w14:textId="77C7A1B7" w:rsidR="00441C06" w:rsidRPr="00620822" w:rsidRDefault="00441C06" w:rsidP="00441C06">
      <w:pPr>
        <w:spacing w:after="0" w:line="240" w:lineRule="auto"/>
        <w:jc w:val="both"/>
        <w:rPr>
          <w:rFonts w:ascii="Times New Roman" w:hAnsi="Times New Roman" w:cs="Times New Roman"/>
        </w:rPr>
      </w:pPr>
    </w:p>
    <w:p w14:paraId="4093E616" w14:textId="3AF1E9CD" w:rsidR="00441C06" w:rsidRPr="00D84E76" w:rsidRDefault="00441C06" w:rsidP="00B25577">
      <w:pPr>
        <w:spacing w:after="0" w:line="240" w:lineRule="auto"/>
        <w:rPr>
          <w:rFonts w:ascii="Times New Roman" w:hAnsi="Times New Roman" w:cs="Times New Roman"/>
          <w:b/>
          <w:bCs/>
        </w:rPr>
      </w:pPr>
      <w:r w:rsidRPr="00D84E76">
        <w:rPr>
          <w:rFonts w:ascii="Times New Roman" w:hAnsi="Times New Roman" w:cs="Times New Roman"/>
          <w:b/>
          <w:bCs/>
        </w:rPr>
        <w:t>DAFTAR PUSTAKA</w:t>
      </w:r>
    </w:p>
    <w:p w14:paraId="6DA339A2" w14:textId="29E6E5BA" w:rsidR="00441C06" w:rsidRPr="00620822" w:rsidRDefault="00441C06" w:rsidP="00441C06">
      <w:pPr>
        <w:spacing w:after="0" w:line="240" w:lineRule="auto"/>
        <w:jc w:val="center"/>
        <w:rPr>
          <w:rFonts w:ascii="Times New Roman" w:hAnsi="Times New Roman" w:cs="Times New Roman"/>
        </w:rPr>
      </w:pPr>
    </w:p>
    <w:p w14:paraId="3139A74D"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Anak, P., Dini, U., Dasar, P., Menengah, D., Standar, B., Asesmen Pendidikan Kementerian Pendidikan, D., &amp; Teknologi, D. (2022). </w:t>
      </w:r>
      <w:r w:rsidRPr="00A71CAD">
        <w:rPr>
          <w:rFonts w:ascii="Times New Roman" w:eastAsia="Times New Roman" w:hAnsi="Times New Roman" w:cs="Times New Roman"/>
          <w:i/>
          <w:iCs/>
        </w:rPr>
        <w:t>Pembelajaran dan Asesmen</w:t>
      </w:r>
      <w:r w:rsidRPr="00A71CAD">
        <w:rPr>
          <w:rFonts w:ascii="Times New Roman" w:eastAsia="Times New Roman" w:hAnsi="Times New Roman" w:cs="Times New Roman"/>
        </w:rPr>
        <w:t>.</w:t>
      </w:r>
    </w:p>
    <w:p w14:paraId="0BD404B3"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Anggraini, Z. R., &amp; Anwar, S. (2021). The Effect of Habituation of Dhuha on the Religiosity of Santri. </w:t>
      </w:r>
      <w:r w:rsidRPr="00A71CAD">
        <w:rPr>
          <w:rFonts w:ascii="Times New Roman" w:eastAsia="Times New Roman" w:hAnsi="Times New Roman" w:cs="Times New Roman"/>
          <w:i/>
          <w:iCs/>
        </w:rPr>
        <w:t>Eddukasi: Jurnal Pendidikan Islam</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9</w:t>
      </w:r>
      <w:r w:rsidRPr="00A71CAD">
        <w:rPr>
          <w:rFonts w:ascii="Times New Roman" w:eastAsia="Times New Roman" w:hAnsi="Times New Roman" w:cs="Times New Roman"/>
        </w:rPr>
        <w:t>(2), 153–168.</w:t>
      </w:r>
    </w:p>
    <w:p w14:paraId="5FC504B1"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Arsyad, Azhar. (2011). </w:t>
      </w:r>
      <w:r w:rsidRPr="00A71CAD">
        <w:rPr>
          <w:rFonts w:ascii="Times New Roman" w:eastAsia="Times New Roman" w:hAnsi="Times New Roman" w:cs="Times New Roman"/>
          <w:i/>
          <w:iCs/>
        </w:rPr>
        <w:t>Media Pembelajaran. Jakarta: Raja Grafindo Persada</w:t>
      </w:r>
      <w:r w:rsidRPr="00A71CAD">
        <w:rPr>
          <w:rFonts w:ascii="Times New Roman" w:eastAsia="Times New Roman" w:hAnsi="Times New Roman" w:cs="Times New Roman"/>
        </w:rPr>
        <w:t>.</w:t>
      </w:r>
    </w:p>
    <w:p w14:paraId="2451E6F3"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Badan Standar, K. dan A. P. K. P. K. P. K. R. dan T. (2022). </w:t>
      </w:r>
      <w:r w:rsidRPr="00A71CAD">
        <w:rPr>
          <w:rFonts w:ascii="Times New Roman" w:eastAsia="Times New Roman" w:hAnsi="Times New Roman" w:cs="Times New Roman"/>
          <w:i/>
          <w:iCs/>
        </w:rPr>
        <w:t xml:space="preserve">Pembelajaran dan Asesmen </w:t>
      </w:r>
      <w:r w:rsidRPr="00A71CAD">
        <w:rPr>
          <w:rFonts w:ascii="Times New Roman" w:eastAsia="Times New Roman" w:hAnsi="Times New Roman" w:cs="Times New Roman"/>
        </w:rPr>
        <w:t>(1st ed.). Badan Standar, Kurikulum, dan Asesmen Pendidikan Kementerian Pendidikan Kementerian Pendidikan, Kebudayaan, Riset, dan Teknologi .</w:t>
      </w:r>
    </w:p>
    <w:p w14:paraId="7515BA49"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Bitz, M., &amp; Emejulu, O. (2016). Creating Comic Books in Nigeria: International Reflections on Literacy, Creativity, and Student Engagement. </w:t>
      </w:r>
      <w:r w:rsidRPr="00A71CAD">
        <w:rPr>
          <w:rFonts w:ascii="Times New Roman" w:eastAsia="Times New Roman" w:hAnsi="Times New Roman" w:cs="Times New Roman"/>
          <w:i/>
          <w:iCs/>
        </w:rPr>
        <w:t>Journal of Adolescent and Adult Literacy</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59</w:t>
      </w:r>
      <w:r w:rsidRPr="00A71CAD">
        <w:rPr>
          <w:rFonts w:ascii="Times New Roman" w:eastAsia="Times New Roman" w:hAnsi="Times New Roman" w:cs="Times New Roman"/>
        </w:rPr>
        <w:t>(4), 431–441. https://doi.org/10.1002/JAAL.451</w:t>
      </w:r>
    </w:p>
    <w:p w14:paraId="5D9883B2"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Bortnik, B., Stozhko, N., Pervukhina, I., Tchernysheva, A., &amp; Belysheva, G. (2017). Effect of virtual analytical chemistry laboratory on enhancing student research skills and practices. </w:t>
      </w:r>
      <w:r w:rsidRPr="00A71CAD">
        <w:rPr>
          <w:rFonts w:ascii="Times New Roman" w:eastAsia="Times New Roman" w:hAnsi="Times New Roman" w:cs="Times New Roman"/>
          <w:i/>
          <w:iCs/>
        </w:rPr>
        <w:t>Research in Learning Technology</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25</w:t>
      </w:r>
      <w:r w:rsidRPr="00A71CAD">
        <w:rPr>
          <w:rFonts w:ascii="Times New Roman" w:eastAsia="Times New Roman" w:hAnsi="Times New Roman" w:cs="Times New Roman"/>
        </w:rPr>
        <w:t>. https://doi.org/10.25304/rlt.v25.1968</w:t>
      </w:r>
    </w:p>
    <w:p w14:paraId="3F012333"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Degang, I. N. D. (1998). Mencari Paradigma Baru Pemecahan masalah pembelajaran: Dari Keteraturan Menuju Kesemrawutan. In </w:t>
      </w:r>
      <w:r w:rsidRPr="00A71CAD">
        <w:rPr>
          <w:rFonts w:ascii="Times New Roman" w:eastAsia="Times New Roman" w:hAnsi="Times New Roman" w:cs="Times New Roman"/>
          <w:i/>
          <w:iCs/>
        </w:rPr>
        <w:t>Pidato Pengukuhan Guru B</w:t>
      </w:r>
      <w:bookmarkStart w:id="1" w:name="_GoBack"/>
      <w:bookmarkEnd w:id="1"/>
      <w:r w:rsidRPr="00A71CAD">
        <w:rPr>
          <w:rFonts w:ascii="Times New Roman" w:eastAsia="Times New Roman" w:hAnsi="Times New Roman" w:cs="Times New Roman"/>
          <w:i/>
          <w:iCs/>
        </w:rPr>
        <w:t>esar IKIP MALANG</w:t>
      </w:r>
      <w:r w:rsidRPr="00A71CAD">
        <w:rPr>
          <w:rFonts w:ascii="Times New Roman" w:eastAsia="Times New Roman" w:hAnsi="Times New Roman" w:cs="Times New Roman"/>
        </w:rPr>
        <w:t>. IKIP MALANG. http://library.um.ac.id/images/stories/pidatogurubesar/gurubesar/Mencari Paradigma Baru Pemecahan Masalah Belajar Dari Keteraturan Menuju Kesemrawutan - I Nyoman Sudana Degeng.pdf</w:t>
      </w:r>
    </w:p>
    <w:p w14:paraId="29B025B5" w14:textId="6581CC80"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Dewi Nurwidayanti 1*, M. (2018). </w:t>
      </w:r>
      <w:r w:rsidRPr="00A71CAD">
        <w:rPr>
          <w:rFonts w:ascii="Times New Roman" w:eastAsia="Times New Roman" w:hAnsi="Times New Roman" w:cs="Times New Roman"/>
        </w:rPr>
        <w:t>Pengaruh media pembelajaran terhadap hasil belajar ekonomi ditinjau dari gaya belajar siswa sma negeri</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Haarmoni Sosial, Jurnal Pendidikan IPS</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5</w:t>
      </w:r>
      <w:r w:rsidRPr="00A71CAD">
        <w:rPr>
          <w:rFonts w:ascii="Times New Roman" w:eastAsia="Times New Roman" w:hAnsi="Times New Roman" w:cs="Times New Roman"/>
        </w:rPr>
        <w:t>(2), 105–114.</w:t>
      </w:r>
    </w:p>
    <w:p w14:paraId="65A363D9"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Eagle, M., Fitzgibbons, D., &amp; Goldberger, L. (1966). Field dependence and memory for relevant and irrelevant incidental stimuli. </w:t>
      </w:r>
      <w:r w:rsidRPr="00A71CAD">
        <w:rPr>
          <w:rFonts w:ascii="Times New Roman" w:eastAsia="Times New Roman" w:hAnsi="Times New Roman" w:cs="Times New Roman"/>
          <w:i/>
          <w:iCs/>
        </w:rPr>
        <w:t>Perceptual and Motor Skills</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23</w:t>
      </w:r>
      <w:r w:rsidRPr="00A71CAD">
        <w:rPr>
          <w:rFonts w:ascii="Times New Roman" w:eastAsia="Times New Roman" w:hAnsi="Times New Roman" w:cs="Times New Roman"/>
        </w:rPr>
        <w:t>(3), 1035–1038. https://doi.org/10.2466/PMS.1966.23.3F.1035</w:t>
      </w:r>
    </w:p>
    <w:p w14:paraId="483A6688"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Eliwatis, E., &amp; Sabarullah, S. (2021). Pengembangan Video Pembelajaran Pendidikan Agama Islam Berbasis Aplikasi Wondershare Filmora. </w:t>
      </w:r>
      <w:r w:rsidRPr="00A71CAD">
        <w:rPr>
          <w:rFonts w:ascii="Times New Roman" w:eastAsia="Times New Roman" w:hAnsi="Times New Roman" w:cs="Times New Roman"/>
          <w:i/>
          <w:iCs/>
        </w:rPr>
        <w:t>At-Tarbiyah al-Mustamirrah: Jurnal Pendidikan Islam</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2</w:t>
      </w:r>
      <w:r w:rsidRPr="00A71CAD">
        <w:rPr>
          <w:rFonts w:ascii="Times New Roman" w:eastAsia="Times New Roman" w:hAnsi="Times New Roman" w:cs="Times New Roman"/>
        </w:rPr>
        <w:t>(1), 25. https://doi.org/10.31958/atjpi.v2i1.3319</w:t>
      </w:r>
    </w:p>
    <w:p w14:paraId="037C3C10" w14:textId="3557D21E"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Hamed, G., &amp; Aljanazrah, A. (2020). </w:t>
      </w:r>
      <w:r w:rsidRPr="00A71CAD">
        <w:rPr>
          <w:rFonts w:ascii="Times New Roman" w:eastAsia="Times New Roman" w:hAnsi="Times New Roman" w:cs="Times New Roman"/>
        </w:rPr>
        <w:t>The effectiveness of using virtual experiments on students’ learning in the general physics lab</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Journal of Information Technology Education: Research</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19</w:t>
      </w:r>
      <w:r w:rsidRPr="00A71CAD">
        <w:rPr>
          <w:rFonts w:ascii="Times New Roman" w:eastAsia="Times New Roman" w:hAnsi="Times New Roman" w:cs="Times New Roman"/>
        </w:rPr>
        <w:t>, 977–996. https://doi.org/10.28945/4668</w:t>
      </w:r>
    </w:p>
    <w:p w14:paraId="5018DE52"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Hunt, D., &amp; Randhawa, B. S. (1973). Relationship between and among cognitive variables and achievement in computational science. </w:t>
      </w:r>
      <w:r w:rsidRPr="00A71CAD">
        <w:rPr>
          <w:rFonts w:ascii="Times New Roman" w:eastAsia="Times New Roman" w:hAnsi="Times New Roman" w:cs="Times New Roman"/>
          <w:i/>
          <w:iCs/>
        </w:rPr>
        <w:t>Educational and Psychological Measurement</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33</w:t>
      </w:r>
      <w:r w:rsidRPr="00A71CAD">
        <w:rPr>
          <w:rFonts w:ascii="Times New Roman" w:eastAsia="Times New Roman" w:hAnsi="Times New Roman" w:cs="Times New Roman"/>
        </w:rPr>
        <w:t>(4), 921–928. https://doi.org/10.1177/001316447303300422</w:t>
      </w:r>
    </w:p>
    <w:p w14:paraId="6515C594"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Jeffrey, B., &amp; Craft, A. (2004a). Teaching creatively and teaching for creativity: Distinctions and relationships. </w:t>
      </w:r>
      <w:r w:rsidRPr="00A71CAD">
        <w:rPr>
          <w:rFonts w:ascii="Times New Roman" w:eastAsia="Times New Roman" w:hAnsi="Times New Roman" w:cs="Times New Roman"/>
          <w:i/>
          <w:iCs/>
        </w:rPr>
        <w:t>Educational Studies</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30</w:t>
      </w:r>
      <w:r w:rsidRPr="00A71CAD">
        <w:rPr>
          <w:rFonts w:ascii="Times New Roman" w:eastAsia="Times New Roman" w:hAnsi="Times New Roman" w:cs="Times New Roman"/>
        </w:rPr>
        <w:t>(1), 77–87. https://doi.org/10.1080/0305569032000159750</w:t>
      </w:r>
    </w:p>
    <w:p w14:paraId="0F49BE26"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lastRenderedPageBreak/>
        <w:t xml:space="preserve">Jeffrey, B., &amp; Craft, A. (2004b). Teaching creatively and teaching for creativity: Distinctions and relationships. </w:t>
      </w:r>
      <w:r w:rsidRPr="00A71CAD">
        <w:rPr>
          <w:rFonts w:ascii="Times New Roman" w:eastAsia="Times New Roman" w:hAnsi="Times New Roman" w:cs="Times New Roman"/>
          <w:i/>
          <w:iCs/>
        </w:rPr>
        <w:t>Educational Studies</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30</w:t>
      </w:r>
      <w:r w:rsidRPr="00A71CAD">
        <w:rPr>
          <w:rFonts w:ascii="Times New Roman" w:eastAsia="Times New Roman" w:hAnsi="Times New Roman" w:cs="Times New Roman"/>
        </w:rPr>
        <w:t>(1), 77–87. https://doi.org/10.1080/0305569032000159750</w:t>
      </w:r>
    </w:p>
    <w:p w14:paraId="1B106331"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Kepmen Perubahan Nomor. 262. (2022). </w:t>
      </w:r>
      <w:r w:rsidRPr="00A71CAD">
        <w:rPr>
          <w:rFonts w:ascii="Times New Roman" w:eastAsia="Times New Roman" w:hAnsi="Times New Roman" w:cs="Times New Roman"/>
          <w:i/>
          <w:iCs/>
        </w:rPr>
        <w:t>Kepmen Perubahan Nomor. 262. Implementasi kurikulum merdeka</w:t>
      </w:r>
      <w:r w:rsidRPr="00A71CAD">
        <w:rPr>
          <w:rFonts w:ascii="Times New Roman" w:eastAsia="Times New Roman" w:hAnsi="Times New Roman" w:cs="Times New Roman"/>
        </w:rPr>
        <w:t>.</w:t>
      </w:r>
    </w:p>
    <w:p w14:paraId="5EBA08CB" w14:textId="249F4303"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Kolopita, C. P., Katili, M. R., &amp; Thohir, R. M. (2022). </w:t>
      </w:r>
      <w:r w:rsidRPr="00A71CAD">
        <w:rPr>
          <w:rFonts w:ascii="Times New Roman" w:eastAsia="Times New Roman" w:hAnsi="Times New Roman" w:cs="Times New Roman"/>
        </w:rPr>
        <w:t xml:space="preserve">Pengaruh media pembelajaran terhadap hasil dan jaringan dasar. </w:t>
      </w:r>
      <w:r w:rsidRPr="00A71CAD">
        <w:rPr>
          <w:rFonts w:ascii="Times New Roman" w:eastAsia="Times New Roman" w:hAnsi="Times New Roman" w:cs="Times New Roman"/>
          <w:i/>
          <w:iCs/>
        </w:rPr>
        <w:t>Inverted</w:t>
      </w:r>
      <w:r w:rsidRPr="00A71CAD">
        <w:rPr>
          <w:rFonts w:ascii="Times New Roman" w:eastAsia="Times New Roman" w:hAnsi="Times New Roman" w:cs="Times New Roman"/>
          <w:i/>
          <w:iCs/>
        </w:rPr>
        <w:t>: Journal of Information Technology Education</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2</w:t>
      </w:r>
      <w:r w:rsidRPr="00A71CAD">
        <w:rPr>
          <w:rFonts w:ascii="Times New Roman" w:eastAsia="Times New Roman" w:hAnsi="Times New Roman" w:cs="Times New Roman"/>
        </w:rPr>
        <w:t>(1), 1–12.</w:t>
      </w:r>
    </w:p>
    <w:p w14:paraId="21F04437"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La’ali Nur Aida, Dewi Maryam, Fia Fabiola, dll. (2020). Inovasi Media Pembelajaran Pendidikan Agama Islam Melalui Media Audiovisual. </w:t>
      </w:r>
      <w:r w:rsidRPr="00A71CAD">
        <w:rPr>
          <w:rFonts w:ascii="Times New Roman" w:eastAsia="Times New Roman" w:hAnsi="Times New Roman" w:cs="Times New Roman"/>
          <w:i/>
          <w:iCs/>
        </w:rPr>
        <w:t>Terampil: Jurnal Pendidikan Dan Pembelajaran Dasar</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7</w:t>
      </w:r>
      <w:r w:rsidRPr="00A71CAD">
        <w:rPr>
          <w:rFonts w:ascii="Times New Roman" w:eastAsia="Times New Roman" w:hAnsi="Times New Roman" w:cs="Times New Roman"/>
        </w:rPr>
        <w:t>(1), 43-44.</w:t>
      </w:r>
    </w:p>
    <w:p w14:paraId="1975BE1C" w14:textId="70BCF693"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Malik, A. (2017). </w:t>
      </w:r>
      <w:r w:rsidRPr="00A71CAD">
        <w:rPr>
          <w:rFonts w:ascii="Times New Roman" w:eastAsia="Times New Roman" w:hAnsi="Times New Roman" w:cs="Times New Roman"/>
        </w:rPr>
        <w:t>Pengembangan higher order thinking laboratory (hot-lab) untuk meningkatkan transferable skills mahasiswa calon guru fisika abstrak</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Jurnal Universitas Pendidikan Indonesia</w:t>
      </w:r>
      <w:r w:rsidRPr="00A71CAD">
        <w:rPr>
          <w:rFonts w:ascii="Times New Roman" w:eastAsia="Times New Roman" w:hAnsi="Times New Roman" w:cs="Times New Roman"/>
        </w:rPr>
        <w:t>.</w:t>
      </w:r>
    </w:p>
    <w:p w14:paraId="550B00A0"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Martowijono, S., &amp; Zaman, A. Q. (2022). The effect of using smartphone media and learning activities on collaborative abilities and learning outcomes. </w:t>
      </w:r>
      <w:r w:rsidRPr="00A71CAD">
        <w:rPr>
          <w:rFonts w:ascii="Times New Roman" w:eastAsia="Times New Roman" w:hAnsi="Times New Roman" w:cs="Times New Roman"/>
          <w:i/>
          <w:iCs/>
        </w:rPr>
        <w:t>Journal of Diversity in Learning (JDIL)</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2</w:t>
      </w:r>
      <w:r w:rsidRPr="00A71CAD">
        <w:rPr>
          <w:rFonts w:ascii="Times New Roman" w:eastAsia="Times New Roman" w:hAnsi="Times New Roman" w:cs="Times New Roman"/>
        </w:rPr>
        <w:t>(2), 210–223. https://journalofdiversity.com/index.php/jdil/article/view/59</w:t>
      </w:r>
    </w:p>
    <w:p w14:paraId="2223ECC4"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Mazur, P. S., &amp; Duchlinski, P. (2020). Credibility and creativity in network society. </w:t>
      </w:r>
      <w:r w:rsidRPr="00A71CAD">
        <w:rPr>
          <w:rFonts w:ascii="Times New Roman" w:eastAsia="Times New Roman" w:hAnsi="Times New Roman" w:cs="Times New Roman"/>
          <w:i/>
          <w:iCs/>
        </w:rPr>
        <w:t>Creativity Studies</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13</w:t>
      </w:r>
      <w:r w:rsidRPr="00A71CAD">
        <w:rPr>
          <w:rFonts w:ascii="Times New Roman" w:eastAsia="Times New Roman" w:hAnsi="Times New Roman" w:cs="Times New Roman"/>
        </w:rPr>
        <w:t>(1), 53–63. https://doi.org/10.3846/cs.2020.6585</w:t>
      </w:r>
    </w:p>
    <w:p w14:paraId="573EF198" w14:textId="385D3F11"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Simbolon, N. (2014). </w:t>
      </w:r>
      <w:r w:rsidRPr="00A71CAD">
        <w:rPr>
          <w:rFonts w:ascii="Times New Roman" w:eastAsia="Times New Roman" w:hAnsi="Times New Roman" w:cs="Times New Roman"/>
        </w:rPr>
        <w:t>Faktor-faktor yang mempengaruhi minat belajar peserta didik</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Elementery Jounal School, Jornal PGSD FIP Unimed</w:t>
      </w:r>
      <w:r w:rsidRPr="00A71CAD">
        <w:rPr>
          <w:rFonts w:ascii="Times New Roman" w:eastAsia="Times New Roman" w:hAnsi="Times New Roman" w:cs="Times New Roman"/>
        </w:rPr>
        <w:t>, 14–19.</w:t>
      </w:r>
    </w:p>
    <w:p w14:paraId="24C73E9E" w14:textId="77777777"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Susanto, A. (2015). </w:t>
      </w:r>
      <w:r w:rsidRPr="00A71CAD">
        <w:rPr>
          <w:rFonts w:ascii="Times New Roman" w:eastAsia="Times New Roman" w:hAnsi="Times New Roman" w:cs="Times New Roman"/>
          <w:i/>
          <w:iCs/>
        </w:rPr>
        <w:t>Teori Belajar Dan Pembelajaran Disekolah Dasar.</w:t>
      </w:r>
      <w:r w:rsidRPr="00A71CAD">
        <w:rPr>
          <w:rFonts w:ascii="Times New Roman" w:eastAsia="Times New Roman" w:hAnsi="Times New Roman" w:cs="Times New Roman"/>
        </w:rPr>
        <w:t xml:space="preserve"> : Prenada Media.</w:t>
      </w:r>
    </w:p>
    <w:p w14:paraId="0ABA0A8B" w14:textId="1085DDA5" w:rsidR="00A97DE5" w:rsidRPr="00A71CAD" w:rsidRDefault="00A97DE5" w:rsidP="00A97DE5">
      <w:pPr>
        <w:autoSpaceDE w:val="0"/>
        <w:autoSpaceDN w:val="0"/>
        <w:ind w:left="567" w:hanging="567"/>
        <w:rPr>
          <w:rFonts w:ascii="Times New Roman" w:eastAsia="Times New Roman" w:hAnsi="Times New Roman" w:cs="Times New Roman"/>
        </w:rPr>
      </w:pPr>
      <w:r w:rsidRPr="00A71CAD">
        <w:rPr>
          <w:rFonts w:ascii="Times New Roman" w:eastAsia="Times New Roman" w:hAnsi="Times New Roman" w:cs="Times New Roman"/>
        </w:rPr>
        <w:t xml:space="preserve">Tambunan, M. I. H. (2018). </w:t>
      </w:r>
      <w:r w:rsidRPr="00A71CAD">
        <w:rPr>
          <w:rFonts w:ascii="Times New Roman" w:eastAsia="Times New Roman" w:hAnsi="Times New Roman" w:cs="Times New Roman"/>
        </w:rPr>
        <w:t xml:space="preserve">Pengaruh minat dan kebiasaan belajar terhadap hasil belajar biologi siswa sma se-kota stabat. </w:t>
      </w:r>
      <w:r w:rsidRPr="00A71CAD">
        <w:rPr>
          <w:rFonts w:ascii="Times New Roman" w:eastAsia="Times New Roman" w:hAnsi="Times New Roman" w:cs="Times New Roman"/>
          <w:i/>
          <w:iCs/>
        </w:rPr>
        <w:t>Jurnal biolokus</w:t>
      </w:r>
      <w:r w:rsidRPr="00A71CAD">
        <w:rPr>
          <w:rFonts w:ascii="Times New Roman" w:eastAsia="Times New Roman" w:hAnsi="Times New Roman" w:cs="Times New Roman"/>
        </w:rPr>
        <w:t xml:space="preserve">, </w:t>
      </w:r>
      <w:r w:rsidRPr="00A71CAD">
        <w:rPr>
          <w:rFonts w:ascii="Times New Roman" w:eastAsia="Times New Roman" w:hAnsi="Times New Roman" w:cs="Times New Roman"/>
          <w:i/>
          <w:iCs/>
        </w:rPr>
        <w:t>2</w:t>
      </w:r>
      <w:r w:rsidRPr="00A71CAD">
        <w:rPr>
          <w:rFonts w:ascii="Times New Roman" w:eastAsia="Times New Roman" w:hAnsi="Times New Roman" w:cs="Times New Roman"/>
        </w:rPr>
        <w:t>, 109–115.</w:t>
      </w:r>
    </w:p>
    <w:p w14:paraId="366698A1" w14:textId="77777777" w:rsidR="008D5405" w:rsidRPr="00620822" w:rsidRDefault="008D5405" w:rsidP="00A97DE5">
      <w:pPr>
        <w:spacing w:after="0" w:line="240" w:lineRule="auto"/>
        <w:ind w:left="567" w:hanging="567"/>
        <w:jc w:val="both"/>
        <w:rPr>
          <w:rFonts w:ascii="Times New Roman" w:hAnsi="Times New Roman" w:cs="Times New Roman"/>
        </w:rPr>
      </w:pPr>
    </w:p>
    <w:p w14:paraId="3D5B0E87" w14:textId="77777777" w:rsidR="008D5405" w:rsidRPr="00620822" w:rsidRDefault="008D5405" w:rsidP="00A97DE5">
      <w:pPr>
        <w:spacing w:after="0" w:line="240" w:lineRule="auto"/>
        <w:ind w:left="567" w:hanging="567"/>
        <w:jc w:val="center"/>
        <w:rPr>
          <w:rFonts w:ascii="Times New Roman" w:hAnsi="Times New Roman" w:cs="Times New Roman"/>
        </w:rPr>
      </w:pPr>
    </w:p>
    <w:sectPr w:rsidR="008D5405" w:rsidRPr="00620822"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77947" w14:textId="77777777" w:rsidR="000B235A" w:rsidRDefault="000B235A" w:rsidP="00A460A6">
      <w:pPr>
        <w:spacing w:after="0" w:line="240" w:lineRule="auto"/>
      </w:pPr>
      <w:r>
        <w:separator/>
      </w:r>
    </w:p>
  </w:endnote>
  <w:endnote w:type="continuationSeparator" w:id="0">
    <w:p w14:paraId="4088F28B" w14:textId="77777777" w:rsidR="000B235A" w:rsidRDefault="000B235A"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08917" w14:textId="6B3E4937" w:rsidR="00A460A6" w:rsidRPr="00A460A6" w:rsidRDefault="00A460A6"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B76429">
      <w:rPr>
        <w:rFonts w:ascii="Times New Roman" w:hAnsi="Times New Roman" w:cs="Times New Roman"/>
        <w:noProof/>
      </w:rPr>
      <w:t>1</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D52BA" w14:textId="77777777" w:rsidR="000B235A" w:rsidRDefault="000B235A" w:rsidP="00A460A6">
      <w:pPr>
        <w:spacing w:after="0" w:line="240" w:lineRule="auto"/>
      </w:pPr>
      <w:r>
        <w:separator/>
      </w:r>
    </w:p>
  </w:footnote>
  <w:footnote w:type="continuationSeparator" w:id="0">
    <w:p w14:paraId="769F77C0" w14:textId="77777777" w:rsidR="000B235A" w:rsidRDefault="000B235A" w:rsidP="00A46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FD88" w14:textId="6B0F7485" w:rsidR="009E072B" w:rsidRDefault="00EE1E6F" w:rsidP="005B5E09">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59264" behindDoc="0" locked="0" layoutInCell="1" allowOverlap="1" wp14:anchorId="0345C531" wp14:editId="1BBE292F">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page">
            <wp14:pctWidth>0</wp14:pctWidth>
          </wp14:sizeRelH>
          <wp14:sizeRelV relativeFrom="page">
            <wp14:pctHeight>0</wp14:pctHeight>
          </wp14:sizeRelV>
        </wp:anchor>
      </w:drawing>
    </w:r>
    <w:r w:rsidR="005B5E09" w:rsidRPr="005B5E09">
      <w:rPr>
        <w:noProof/>
        <w:color w:val="FFFFFF" w:themeColor="background1"/>
        <w:shd w:val="clear" w:color="auto" w:fill="FF0000"/>
      </w:rPr>
      <w:drawing>
        <wp:anchor distT="0" distB="0" distL="114300" distR="114300" simplePos="0" relativeHeight="251661312" behindDoc="0" locked="0" layoutInCell="1" allowOverlap="1" wp14:anchorId="6921CBE9" wp14:editId="4AF603D5">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9E072B" w:rsidRPr="009E072B">
      <w:rPr>
        <w:rFonts w:ascii="Arial" w:hAnsi="Arial" w:cs="Arial"/>
        <w:color w:val="FFFFFF" w:themeColor="background1"/>
        <w:shd w:val="clear" w:color="auto" w:fill="FF0000"/>
      </w:rPr>
      <w:t>Jurnal</w:t>
    </w:r>
    <w:proofErr w:type="spellEnd"/>
    <w:r w:rsidR="009E072B" w:rsidRPr="009E072B">
      <w:rPr>
        <w:rFonts w:ascii="Arial" w:hAnsi="Arial" w:cs="Arial"/>
        <w:color w:val="333333"/>
        <w:shd w:val="clear" w:color="auto" w:fill="FFFFFF" w:themeFill="background1"/>
      </w:rPr>
      <w:t xml:space="preserve"> </w:t>
    </w:r>
    <w:r w:rsidR="009E072B" w:rsidRPr="009E072B">
      <w:rPr>
        <w:rFonts w:ascii="Arial" w:hAnsi="Arial" w:cs="Arial"/>
        <w:color w:val="FF0000"/>
        <w:shd w:val="clear" w:color="auto" w:fill="FFFFFF" w:themeFill="background1"/>
      </w:rPr>
      <w:t>INDONESIA RAYA</w:t>
    </w:r>
    <w:r w:rsidR="009E072B">
      <w:rPr>
        <w:rFonts w:ascii="Arial" w:hAnsi="Arial" w:cs="Arial"/>
        <w:b w:val="0"/>
        <w:bCs w:val="0"/>
        <w:color w:val="333333"/>
      </w:rPr>
      <w:t xml:space="preserve"> </w:t>
    </w:r>
  </w:p>
  <w:p w14:paraId="1C8FECEB" w14:textId="62834F73" w:rsidR="009E072B" w:rsidRPr="00EE1E6F" w:rsidRDefault="005B5E09" w:rsidP="005B5E09">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14:paraId="4DBA8FC3" w14:textId="59E336E4" w:rsidR="009E072B" w:rsidRPr="005B5E09" w:rsidRDefault="00EE1E6F" w:rsidP="005B5E09">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009E072B" w:rsidRPr="00EE1E6F">
        <w:rPr>
          <w:rStyle w:val="Hyperlink"/>
          <w:color w:val="0000CC"/>
        </w:rPr>
        <w:t>http://journal.pdmbengkulu.org/index.php/indonesiaraya</w:t>
      </w:r>
    </w:hyperlink>
  </w:p>
  <w:p w14:paraId="7DA0FF8B" w14:textId="50AC7880" w:rsidR="009E072B" w:rsidRDefault="00EE1E6F" w:rsidP="00EE1E6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EE1E6F">
        <w:rPr>
          <w:rStyle w:val="Hyperlink"/>
          <w:iCs/>
          <w:color w:val="0000CC"/>
          <w:sz w:val="16"/>
          <w:szCs w:val="16"/>
        </w:rPr>
        <w:t>https://doi.org/13.11114/bima.1.x.x1-x2</w:t>
      </w:r>
    </w:hyperlink>
  </w:p>
  <w:p w14:paraId="693EACEA" w14:textId="77777777" w:rsidR="00EE1E6F" w:rsidRDefault="00EE1E6F" w:rsidP="00EE1E6F">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4D1486C"/>
    <w:multiLevelType w:val="hybridMultilevel"/>
    <w:tmpl w:val="4D505E7A"/>
    <w:lvl w:ilvl="0" w:tplc="0421000F">
      <w:start w:val="1"/>
      <w:numFmt w:val="decimal"/>
      <w:lvlText w:val="%1."/>
      <w:lvlJc w:val="left"/>
      <w:pPr>
        <w:ind w:left="666" w:hanging="360"/>
      </w:pPr>
    </w:lvl>
    <w:lvl w:ilvl="1" w:tplc="04210019" w:tentative="1">
      <w:start w:val="1"/>
      <w:numFmt w:val="lowerLetter"/>
      <w:lvlText w:val="%2."/>
      <w:lvlJc w:val="left"/>
      <w:pPr>
        <w:ind w:left="1386" w:hanging="360"/>
      </w:pPr>
    </w:lvl>
    <w:lvl w:ilvl="2" w:tplc="0421001B" w:tentative="1">
      <w:start w:val="1"/>
      <w:numFmt w:val="lowerRoman"/>
      <w:lvlText w:val="%3."/>
      <w:lvlJc w:val="right"/>
      <w:pPr>
        <w:ind w:left="2106" w:hanging="180"/>
      </w:pPr>
    </w:lvl>
    <w:lvl w:ilvl="3" w:tplc="0421000F" w:tentative="1">
      <w:start w:val="1"/>
      <w:numFmt w:val="decimal"/>
      <w:lvlText w:val="%4."/>
      <w:lvlJc w:val="left"/>
      <w:pPr>
        <w:ind w:left="2826" w:hanging="360"/>
      </w:pPr>
    </w:lvl>
    <w:lvl w:ilvl="4" w:tplc="04210019" w:tentative="1">
      <w:start w:val="1"/>
      <w:numFmt w:val="lowerLetter"/>
      <w:lvlText w:val="%5."/>
      <w:lvlJc w:val="left"/>
      <w:pPr>
        <w:ind w:left="3546" w:hanging="360"/>
      </w:pPr>
    </w:lvl>
    <w:lvl w:ilvl="5" w:tplc="0421001B" w:tentative="1">
      <w:start w:val="1"/>
      <w:numFmt w:val="lowerRoman"/>
      <w:lvlText w:val="%6."/>
      <w:lvlJc w:val="right"/>
      <w:pPr>
        <w:ind w:left="4266" w:hanging="180"/>
      </w:pPr>
    </w:lvl>
    <w:lvl w:ilvl="6" w:tplc="0421000F" w:tentative="1">
      <w:start w:val="1"/>
      <w:numFmt w:val="decimal"/>
      <w:lvlText w:val="%7."/>
      <w:lvlJc w:val="left"/>
      <w:pPr>
        <w:ind w:left="4986" w:hanging="360"/>
      </w:pPr>
    </w:lvl>
    <w:lvl w:ilvl="7" w:tplc="04210019" w:tentative="1">
      <w:start w:val="1"/>
      <w:numFmt w:val="lowerLetter"/>
      <w:lvlText w:val="%8."/>
      <w:lvlJc w:val="left"/>
      <w:pPr>
        <w:ind w:left="5706" w:hanging="360"/>
      </w:pPr>
    </w:lvl>
    <w:lvl w:ilvl="8" w:tplc="0421001B" w:tentative="1">
      <w:start w:val="1"/>
      <w:numFmt w:val="lowerRoman"/>
      <w:lvlText w:val="%9."/>
      <w:lvlJc w:val="right"/>
      <w:pPr>
        <w:ind w:left="6426" w:hanging="180"/>
      </w:pPr>
    </w:lvl>
  </w:abstractNum>
  <w:abstractNum w:abstractNumId="2" w15:restartNumberingAfterBreak="0">
    <w:nsid w:val="6732377C"/>
    <w:multiLevelType w:val="hybridMultilevel"/>
    <w:tmpl w:val="E54EA8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OysDAwNjQxNDZR0lEKTi0uzszPAykwrwUAXn/sOywAAAA="/>
  </w:docVars>
  <w:rsids>
    <w:rsidRoot w:val="00DD6938"/>
    <w:rsid w:val="00001A3C"/>
    <w:rsid w:val="00024B71"/>
    <w:rsid w:val="000322F4"/>
    <w:rsid w:val="000327B6"/>
    <w:rsid w:val="000332C3"/>
    <w:rsid w:val="000542C9"/>
    <w:rsid w:val="00064FF0"/>
    <w:rsid w:val="0006651A"/>
    <w:rsid w:val="000667C1"/>
    <w:rsid w:val="00071E0B"/>
    <w:rsid w:val="00072B06"/>
    <w:rsid w:val="00082A5E"/>
    <w:rsid w:val="00090703"/>
    <w:rsid w:val="000A15A8"/>
    <w:rsid w:val="000B097B"/>
    <w:rsid w:val="000B0C40"/>
    <w:rsid w:val="000B235A"/>
    <w:rsid w:val="000C55AD"/>
    <w:rsid w:val="000F2C8F"/>
    <w:rsid w:val="00107513"/>
    <w:rsid w:val="00107A4F"/>
    <w:rsid w:val="00107EDD"/>
    <w:rsid w:val="00121A05"/>
    <w:rsid w:val="0012422C"/>
    <w:rsid w:val="00136AE1"/>
    <w:rsid w:val="001378DB"/>
    <w:rsid w:val="001566AF"/>
    <w:rsid w:val="0015690E"/>
    <w:rsid w:val="001B1156"/>
    <w:rsid w:val="001B4C3A"/>
    <w:rsid w:val="001B50E8"/>
    <w:rsid w:val="001C030C"/>
    <w:rsid w:val="001D1AE3"/>
    <w:rsid w:val="001D57EB"/>
    <w:rsid w:val="001E1347"/>
    <w:rsid w:val="001F39C1"/>
    <w:rsid w:val="00210FC7"/>
    <w:rsid w:val="00221686"/>
    <w:rsid w:val="002334DF"/>
    <w:rsid w:val="002447E5"/>
    <w:rsid w:val="002452E8"/>
    <w:rsid w:val="002474C5"/>
    <w:rsid w:val="0025470F"/>
    <w:rsid w:val="0027466C"/>
    <w:rsid w:val="00294C32"/>
    <w:rsid w:val="002D3D5C"/>
    <w:rsid w:val="00305938"/>
    <w:rsid w:val="003102A8"/>
    <w:rsid w:val="00321F45"/>
    <w:rsid w:val="003253E3"/>
    <w:rsid w:val="00337E43"/>
    <w:rsid w:val="00340B14"/>
    <w:rsid w:val="0034278F"/>
    <w:rsid w:val="0035068A"/>
    <w:rsid w:val="0037637C"/>
    <w:rsid w:val="003A7583"/>
    <w:rsid w:val="003F6B94"/>
    <w:rsid w:val="00415A93"/>
    <w:rsid w:val="00424476"/>
    <w:rsid w:val="00432363"/>
    <w:rsid w:val="004372FC"/>
    <w:rsid w:val="00441C06"/>
    <w:rsid w:val="0044656B"/>
    <w:rsid w:val="00462624"/>
    <w:rsid w:val="00476BFD"/>
    <w:rsid w:val="004B29BA"/>
    <w:rsid w:val="004D52B9"/>
    <w:rsid w:val="005013F5"/>
    <w:rsid w:val="00516B65"/>
    <w:rsid w:val="005202AD"/>
    <w:rsid w:val="00527EAD"/>
    <w:rsid w:val="005452B5"/>
    <w:rsid w:val="00555A2C"/>
    <w:rsid w:val="00555EDF"/>
    <w:rsid w:val="005B33C0"/>
    <w:rsid w:val="005B5E09"/>
    <w:rsid w:val="005C4AFC"/>
    <w:rsid w:val="005D46A0"/>
    <w:rsid w:val="005E53D7"/>
    <w:rsid w:val="005F7965"/>
    <w:rsid w:val="00602A1A"/>
    <w:rsid w:val="00607B38"/>
    <w:rsid w:val="00620822"/>
    <w:rsid w:val="00640179"/>
    <w:rsid w:val="00677FA0"/>
    <w:rsid w:val="00681180"/>
    <w:rsid w:val="00687F97"/>
    <w:rsid w:val="00691449"/>
    <w:rsid w:val="00694453"/>
    <w:rsid w:val="006A18C5"/>
    <w:rsid w:val="006C6C85"/>
    <w:rsid w:val="006D14C8"/>
    <w:rsid w:val="006E2D41"/>
    <w:rsid w:val="006E67A5"/>
    <w:rsid w:val="006F12DF"/>
    <w:rsid w:val="00730A2D"/>
    <w:rsid w:val="007545B3"/>
    <w:rsid w:val="007663DA"/>
    <w:rsid w:val="007922EC"/>
    <w:rsid w:val="007974CD"/>
    <w:rsid w:val="007B2CFA"/>
    <w:rsid w:val="007C51F9"/>
    <w:rsid w:val="007C77D2"/>
    <w:rsid w:val="007D2816"/>
    <w:rsid w:val="007E63D9"/>
    <w:rsid w:val="007F2C2D"/>
    <w:rsid w:val="00800BB3"/>
    <w:rsid w:val="00817472"/>
    <w:rsid w:val="00822314"/>
    <w:rsid w:val="00842C40"/>
    <w:rsid w:val="00842DED"/>
    <w:rsid w:val="00856A91"/>
    <w:rsid w:val="00886B3A"/>
    <w:rsid w:val="008C390B"/>
    <w:rsid w:val="008D5405"/>
    <w:rsid w:val="008D7992"/>
    <w:rsid w:val="008E66AA"/>
    <w:rsid w:val="00910833"/>
    <w:rsid w:val="00911DD5"/>
    <w:rsid w:val="009249C8"/>
    <w:rsid w:val="00925C29"/>
    <w:rsid w:val="00926588"/>
    <w:rsid w:val="0093181E"/>
    <w:rsid w:val="00944F6A"/>
    <w:rsid w:val="009533E3"/>
    <w:rsid w:val="0098774C"/>
    <w:rsid w:val="0098780C"/>
    <w:rsid w:val="009A267B"/>
    <w:rsid w:val="009A3617"/>
    <w:rsid w:val="009D4CC1"/>
    <w:rsid w:val="009D604C"/>
    <w:rsid w:val="009D6108"/>
    <w:rsid w:val="009E072B"/>
    <w:rsid w:val="00A17528"/>
    <w:rsid w:val="00A40D7F"/>
    <w:rsid w:val="00A460A6"/>
    <w:rsid w:val="00A53822"/>
    <w:rsid w:val="00A55194"/>
    <w:rsid w:val="00A61865"/>
    <w:rsid w:val="00A630B5"/>
    <w:rsid w:val="00A82C59"/>
    <w:rsid w:val="00A97DE5"/>
    <w:rsid w:val="00AA082A"/>
    <w:rsid w:val="00AB3332"/>
    <w:rsid w:val="00AB6105"/>
    <w:rsid w:val="00AD175F"/>
    <w:rsid w:val="00AF1958"/>
    <w:rsid w:val="00AF2817"/>
    <w:rsid w:val="00B07AE0"/>
    <w:rsid w:val="00B129C7"/>
    <w:rsid w:val="00B25577"/>
    <w:rsid w:val="00B315CD"/>
    <w:rsid w:val="00B31622"/>
    <w:rsid w:val="00B51654"/>
    <w:rsid w:val="00B671E8"/>
    <w:rsid w:val="00B72B9B"/>
    <w:rsid w:val="00B76429"/>
    <w:rsid w:val="00B9414E"/>
    <w:rsid w:val="00BA496E"/>
    <w:rsid w:val="00BC0AC0"/>
    <w:rsid w:val="00BE207F"/>
    <w:rsid w:val="00BE51FE"/>
    <w:rsid w:val="00BE6A18"/>
    <w:rsid w:val="00C00B41"/>
    <w:rsid w:val="00C13FD1"/>
    <w:rsid w:val="00C2687F"/>
    <w:rsid w:val="00C302F6"/>
    <w:rsid w:val="00C44D54"/>
    <w:rsid w:val="00C536A0"/>
    <w:rsid w:val="00C5528B"/>
    <w:rsid w:val="00C63A81"/>
    <w:rsid w:val="00C65B91"/>
    <w:rsid w:val="00C76044"/>
    <w:rsid w:val="00CB0253"/>
    <w:rsid w:val="00CB5E3D"/>
    <w:rsid w:val="00CB76AA"/>
    <w:rsid w:val="00CC5BEB"/>
    <w:rsid w:val="00CD41F4"/>
    <w:rsid w:val="00CE0825"/>
    <w:rsid w:val="00D00A9E"/>
    <w:rsid w:val="00D11642"/>
    <w:rsid w:val="00D23EF3"/>
    <w:rsid w:val="00D40C62"/>
    <w:rsid w:val="00D7061D"/>
    <w:rsid w:val="00D76FDF"/>
    <w:rsid w:val="00D84BFB"/>
    <w:rsid w:val="00D84E76"/>
    <w:rsid w:val="00D9102C"/>
    <w:rsid w:val="00DC5E13"/>
    <w:rsid w:val="00DD5BB3"/>
    <w:rsid w:val="00DD6938"/>
    <w:rsid w:val="00DE0A4A"/>
    <w:rsid w:val="00DE29E2"/>
    <w:rsid w:val="00E04C0B"/>
    <w:rsid w:val="00E22116"/>
    <w:rsid w:val="00E27E7D"/>
    <w:rsid w:val="00E404C9"/>
    <w:rsid w:val="00E53170"/>
    <w:rsid w:val="00E80831"/>
    <w:rsid w:val="00E82809"/>
    <w:rsid w:val="00E87831"/>
    <w:rsid w:val="00EC7A16"/>
    <w:rsid w:val="00EE1E6F"/>
    <w:rsid w:val="00EE20F3"/>
    <w:rsid w:val="00EE5233"/>
    <w:rsid w:val="00EF6E1B"/>
    <w:rsid w:val="00F06C9B"/>
    <w:rsid w:val="00F1501F"/>
    <w:rsid w:val="00F17F39"/>
    <w:rsid w:val="00F30B58"/>
    <w:rsid w:val="00F54084"/>
    <w:rsid w:val="00F61C99"/>
    <w:rsid w:val="00F673A8"/>
    <w:rsid w:val="00F75A47"/>
    <w:rsid w:val="00F94771"/>
    <w:rsid w:val="00FA29B1"/>
    <w:rsid w:val="00FA420F"/>
    <w:rsid w:val="00FA4A2E"/>
    <w:rsid w:val="00FA4A5A"/>
    <w:rsid w:val="00FD2EF1"/>
    <w:rsid w:val="00FD69BB"/>
    <w:rsid w:val="00FE487F"/>
    <w:rsid w:val="00FF1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A206"/>
  <w15:chartTrackingRefBased/>
  <w15:docId w15:val="{672C067D-3442-4AB3-93D5-1FDE5092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1">
    <w:name w:val="Unresolved Mention1"/>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uryanto3@gmail.com"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3.11114/IndonesiaRaya.1.x.x1-x2%20%20%20%20(CLICK"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doi.org/13.11114/bima.1.x.x1-x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6DC9259D3B416E87596FB0CE1F74B6"/>
        <w:category>
          <w:name w:val="General"/>
          <w:gallery w:val="placeholder"/>
        </w:category>
        <w:types>
          <w:type w:val="bbPlcHdr"/>
        </w:types>
        <w:behaviors>
          <w:behavior w:val="content"/>
        </w:behaviors>
        <w:guid w:val="{F882DF57-E699-4009-97E9-D8D7D6E4F401}"/>
      </w:docPartPr>
      <w:docPartBody>
        <w:p w:rsidR="00000000" w:rsidRDefault="0007485C" w:rsidP="0007485C">
          <w:pPr>
            <w:pStyle w:val="6D6DC9259D3B416E87596FB0CE1F74B6"/>
          </w:pPr>
          <w:r w:rsidRPr="002C6FA1">
            <w:rPr>
              <w:rStyle w:val="PlaceholderText"/>
            </w:rPr>
            <w:t>Click or tap here to enter text.</w:t>
          </w:r>
        </w:p>
      </w:docPartBody>
    </w:docPart>
    <w:docPart>
      <w:docPartPr>
        <w:name w:val="B83A0D813FAD433DA88E5821A29A7022"/>
        <w:category>
          <w:name w:val="General"/>
          <w:gallery w:val="placeholder"/>
        </w:category>
        <w:types>
          <w:type w:val="bbPlcHdr"/>
        </w:types>
        <w:behaviors>
          <w:behavior w:val="content"/>
        </w:behaviors>
        <w:guid w:val="{1B95F25D-D018-4905-BF1F-8BBA86BFB83E}"/>
      </w:docPartPr>
      <w:docPartBody>
        <w:p w:rsidR="00000000" w:rsidRDefault="0007485C" w:rsidP="0007485C">
          <w:pPr>
            <w:pStyle w:val="B83A0D813FAD433DA88E5821A29A7022"/>
          </w:pPr>
          <w:r w:rsidRPr="002C6F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5C"/>
    <w:rsid w:val="0007485C"/>
    <w:rsid w:val="00CC4B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85C"/>
    <w:rPr>
      <w:color w:val="808080"/>
    </w:rPr>
  </w:style>
  <w:style w:type="paragraph" w:customStyle="1" w:styleId="6D6DC9259D3B416E87596FB0CE1F74B6">
    <w:name w:val="6D6DC9259D3B416E87596FB0CE1F74B6"/>
    <w:rsid w:val="0007485C"/>
  </w:style>
  <w:style w:type="paragraph" w:customStyle="1" w:styleId="B83A0D813FAD433DA88E5821A29A7022">
    <w:name w:val="B83A0D813FAD433DA88E5821A29A7022"/>
    <w:rsid w:val="00074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F998C-490B-4D71-ACB3-79D48AF7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Rinda Cahyana</dc:creator>
  <cp:keywords/>
  <dc:description/>
  <cp:lastModifiedBy>Windows 10</cp:lastModifiedBy>
  <cp:revision>3</cp:revision>
  <dcterms:created xsi:type="dcterms:W3CDTF">2020-01-31T16:25:00Z</dcterms:created>
  <dcterms:modified xsi:type="dcterms:W3CDTF">2023-08-15T14:16:00Z</dcterms:modified>
</cp:coreProperties>
</file>