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A8" w:rsidRPr="00EB56B7" w:rsidRDefault="00F61C99" w:rsidP="00EB56B7">
      <w:pPr>
        <w:spacing w:after="0" w:line="240" w:lineRule="auto"/>
        <w:jc w:val="center"/>
        <w:rPr>
          <w:rFonts w:ascii="Times New Roman" w:hAnsi="Times New Roman" w:cs="Times New Roman"/>
          <w:b/>
          <w:bCs/>
          <w:sz w:val="24"/>
          <w:szCs w:val="24"/>
          <w:lang w:val="en-US"/>
        </w:rPr>
      </w:pPr>
      <w:r w:rsidRPr="005B5E09">
        <w:rPr>
          <w:noProof/>
          <w:color w:val="FFFFFF" w:themeColor="background1"/>
          <w:shd w:val="clear" w:color="auto" w:fill="FF0000"/>
          <w:lang w:val="en-US"/>
        </w:rPr>
        <w:drawing>
          <wp:anchor distT="0" distB="0" distL="114300" distR="114300" simplePos="0" relativeHeight="251661312" behindDoc="0" locked="0" layoutInCell="1" allowOverlap="1">
            <wp:simplePos x="0" y="0"/>
            <wp:positionH relativeFrom="column">
              <wp:posOffset>-85725</wp:posOffset>
            </wp:positionH>
            <wp:positionV relativeFrom="paragraph">
              <wp:posOffset>-910590</wp:posOffset>
            </wp:positionV>
            <wp:extent cx="758775" cy="720000"/>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anchor>
        </w:drawing>
      </w:r>
      <w:r w:rsidR="00EB56B7" w:rsidRPr="00EB56B7">
        <w:rPr>
          <w:rFonts w:ascii="Times New Roman" w:hAnsi="Times New Roman" w:cs="Times New Roman"/>
          <w:b/>
          <w:bCs/>
          <w:sz w:val="24"/>
          <w:szCs w:val="24"/>
        </w:rPr>
        <w:t xml:space="preserve"> NEW NORMAL: MEMBANGKITKAN EKONOMI WARGA DI RT 34 KOMPLEK GREEN PALM MELALUI GERAKAN BELANJA DI WARUNG TETANGGA</w:t>
      </w:r>
    </w:p>
    <w:p w:rsidR="00136AE1" w:rsidRPr="008530A8" w:rsidRDefault="00136AE1" w:rsidP="00DD6938">
      <w:pPr>
        <w:spacing w:after="0" w:line="240" w:lineRule="auto"/>
        <w:jc w:val="center"/>
        <w:rPr>
          <w:rFonts w:ascii="Times New Roman" w:hAnsi="Times New Roman" w:cs="Times New Roman"/>
          <w:b/>
          <w:bCs/>
          <w:sz w:val="24"/>
          <w:szCs w:val="24"/>
          <w:lang w:val="en-US"/>
        </w:rPr>
      </w:pPr>
    </w:p>
    <w:p w:rsidR="00DD6938" w:rsidRPr="00620822" w:rsidRDefault="00DD6938" w:rsidP="00DD6938">
      <w:pPr>
        <w:spacing w:after="0" w:line="240" w:lineRule="auto"/>
        <w:jc w:val="center"/>
        <w:rPr>
          <w:rFonts w:ascii="Times New Roman" w:hAnsi="Times New Roman" w:cs="Times New Roman"/>
        </w:rPr>
      </w:pPr>
    </w:p>
    <w:p w:rsidR="007B0805" w:rsidRDefault="00EB56B7" w:rsidP="00DD6938">
      <w:pPr>
        <w:spacing w:after="0" w:line="240" w:lineRule="auto"/>
        <w:jc w:val="center"/>
        <w:rPr>
          <w:rFonts w:ascii="Times New Roman" w:hAnsi="Times New Roman" w:cs="Times New Roman"/>
          <w:vertAlign w:val="superscript"/>
          <w:lang w:val="en-US"/>
        </w:rPr>
      </w:pPr>
      <w:proofErr w:type="spellStart"/>
      <w:r>
        <w:rPr>
          <w:rFonts w:ascii="Times New Roman" w:hAnsi="Times New Roman" w:cs="Times New Roman"/>
          <w:lang w:val="en-US"/>
        </w:rPr>
        <w:t>Karona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Cahya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Susena</w:t>
      </w:r>
      <w:proofErr w:type="spellEnd"/>
      <w:r w:rsidR="00DD6938" w:rsidRPr="001C030C">
        <w:rPr>
          <w:rFonts w:ascii="Times New Roman" w:hAnsi="Times New Roman" w:cs="Times New Roman"/>
        </w:rPr>
        <w:t>*</w:t>
      </w:r>
      <w:r w:rsidR="00DD6938" w:rsidRPr="001C030C">
        <w:rPr>
          <w:rFonts w:ascii="Times New Roman" w:hAnsi="Times New Roman" w:cs="Times New Roman"/>
          <w:vertAlign w:val="superscript"/>
        </w:rPr>
        <w:t>1</w:t>
      </w:r>
      <w:r w:rsidR="00DD6938" w:rsidRPr="001C030C">
        <w:rPr>
          <w:rFonts w:ascii="Times New Roman" w:hAnsi="Times New Roman" w:cs="Times New Roman"/>
        </w:rPr>
        <w:t xml:space="preserve">, </w:t>
      </w:r>
      <w:r>
        <w:rPr>
          <w:rFonts w:ascii="Times New Roman" w:hAnsi="Times New Roman" w:cs="Times New Roman"/>
          <w:lang w:val="en-US"/>
        </w:rPr>
        <w:t xml:space="preserve">Mimi </w:t>
      </w:r>
      <w:proofErr w:type="spellStart"/>
      <w:r>
        <w:rPr>
          <w:rFonts w:ascii="Times New Roman" w:hAnsi="Times New Roman" w:cs="Times New Roman"/>
          <w:lang w:val="en-US"/>
        </w:rPr>
        <w:t>Kurnia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Nengsih</w:t>
      </w:r>
      <w:proofErr w:type="spellEnd"/>
      <w:r w:rsidR="00DD6938" w:rsidRPr="001C030C">
        <w:rPr>
          <w:rFonts w:ascii="Times New Roman" w:hAnsi="Times New Roman" w:cs="Times New Roman"/>
          <w:vertAlign w:val="superscript"/>
        </w:rPr>
        <w:t>2</w:t>
      </w:r>
      <w:r w:rsidR="00DD6938" w:rsidRPr="001C030C">
        <w:rPr>
          <w:rFonts w:ascii="Times New Roman" w:hAnsi="Times New Roman" w:cs="Times New Roman"/>
        </w:rPr>
        <w:t xml:space="preserve">, </w:t>
      </w:r>
      <w:proofErr w:type="spellStart"/>
      <w:r>
        <w:rPr>
          <w:rFonts w:ascii="Times New Roman" w:hAnsi="Times New Roman" w:cs="Times New Roman"/>
          <w:lang w:val="en-US"/>
        </w:rPr>
        <w:t>Wagini</w:t>
      </w:r>
      <w:proofErr w:type="spellEnd"/>
      <w:r w:rsidR="00DD6938" w:rsidRPr="001C030C">
        <w:rPr>
          <w:rFonts w:ascii="Times New Roman" w:hAnsi="Times New Roman" w:cs="Times New Roman"/>
          <w:vertAlign w:val="superscript"/>
        </w:rPr>
        <w:t>3</w:t>
      </w:r>
      <w:r w:rsidR="008530A8" w:rsidRPr="001C030C">
        <w:rPr>
          <w:rFonts w:ascii="Times New Roman" w:hAnsi="Times New Roman" w:cs="Times New Roman"/>
        </w:rPr>
        <w:t>,</w:t>
      </w:r>
      <w:r w:rsidR="009E072B">
        <w:rPr>
          <w:rFonts w:ascii="Times New Roman" w:hAnsi="Times New Roman" w:cs="Times New Roman"/>
          <w:vertAlign w:val="superscript"/>
          <w:lang w:val="en-US"/>
        </w:rPr>
        <w:t xml:space="preserve"> </w:t>
      </w:r>
    </w:p>
    <w:p w:rsidR="00DD6938" w:rsidRPr="008530A8" w:rsidRDefault="00EB56B7" w:rsidP="00DD6938">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Ida </w:t>
      </w:r>
      <w:proofErr w:type="spellStart"/>
      <w:r>
        <w:rPr>
          <w:rFonts w:ascii="Times New Roman" w:hAnsi="Times New Roman" w:cs="Times New Roman"/>
          <w:lang w:val="en-US"/>
        </w:rPr>
        <w:t>Ayu</w:t>
      </w:r>
      <w:proofErr w:type="spellEnd"/>
      <w:r>
        <w:rPr>
          <w:rFonts w:ascii="Times New Roman" w:hAnsi="Times New Roman" w:cs="Times New Roman"/>
          <w:lang w:val="en-US"/>
        </w:rPr>
        <w:t xml:space="preserve"> Made </w:t>
      </w:r>
      <w:proofErr w:type="spellStart"/>
      <w:r>
        <w:rPr>
          <w:rFonts w:ascii="Times New Roman" w:hAnsi="Times New Roman" w:cs="Times New Roman"/>
          <w:lang w:val="en-US"/>
        </w:rPr>
        <w: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Maytha</w:t>
      </w:r>
      <w:proofErr w:type="spellEnd"/>
      <w:r>
        <w:rPr>
          <w:rFonts w:ascii="Times New Roman" w:hAnsi="Times New Roman" w:cs="Times New Roman"/>
          <w:lang w:val="en-US"/>
        </w:rPr>
        <w:t xml:space="preserve"> Gayatri</w:t>
      </w:r>
      <w:r w:rsidR="008530A8">
        <w:rPr>
          <w:rFonts w:ascii="Times New Roman" w:hAnsi="Times New Roman" w:cs="Times New Roman"/>
          <w:vertAlign w:val="superscript"/>
          <w:lang w:val="en-US"/>
        </w:rPr>
        <w:t>3</w:t>
      </w:r>
      <w:r w:rsidR="008530A8" w:rsidRPr="001C030C">
        <w:rPr>
          <w:rFonts w:ascii="Times New Roman" w:hAnsi="Times New Roman" w:cs="Times New Roman"/>
        </w:rPr>
        <w:t xml:space="preserve">, </w:t>
      </w:r>
      <w:proofErr w:type="spellStart"/>
      <w:r w:rsidR="008530A8">
        <w:rPr>
          <w:rFonts w:ascii="Times New Roman" w:hAnsi="Times New Roman" w:cs="Times New Roman"/>
          <w:lang w:val="en-US"/>
        </w:rPr>
        <w:t>Yesi</w:t>
      </w:r>
      <w:proofErr w:type="spellEnd"/>
      <w:r w:rsidR="008530A8">
        <w:rPr>
          <w:rFonts w:ascii="Times New Roman" w:hAnsi="Times New Roman" w:cs="Times New Roman"/>
          <w:lang w:val="en-US"/>
        </w:rPr>
        <w:t xml:space="preserve"> Indian Ariska</w:t>
      </w:r>
      <w:r w:rsidR="008530A8">
        <w:rPr>
          <w:rFonts w:ascii="Times New Roman" w:hAnsi="Times New Roman" w:cs="Times New Roman"/>
          <w:vertAlign w:val="superscript"/>
          <w:lang w:val="en-US"/>
        </w:rPr>
        <w:t>4</w:t>
      </w:r>
    </w:p>
    <w:p w:rsidR="00DD6938" w:rsidRPr="008A263A" w:rsidRDefault="00DD6938" w:rsidP="00DD6938">
      <w:pPr>
        <w:spacing w:after="0" w:line="240" w:lineRule="auto"/>
        <w:jc w:val="center"/>
        <w:rPr>
          <w:rFonts w:ascii="Times New Roman" w:hAnsi="Times New Roman" w:cs="Times New Roman"/>
          <w:lang w:val="en-US"/>
        </w:rPr>
      </w:pPr>
      <w:r w:rsidRPr="001C030C">
        <w:rPr>
          <w:rFonts w:ascii="Times New Roman" w:hAnsi="Times New Roman" w:cs="Times New Roman"/>
          <w:vertAlign w:val="superscript"/>
        </w:rPr>
        <w:t>1</w:t>
      </w:r>
      <w:proofErr w:type="spellStart"/>
      <w:r w:rsidR="008A263A">
        <w:rPr>
          <w:rFonts w:ascii="Times New Roman" w:hAnsi="Times New Roman" w:cs="Times New Roman"/>
          <w:lang w:val="en-US"/>
        </w:rPr>
        <w:t>Universitas</w:t>
      </w:r>
      <w:proofErr w:type="spellEnd"/>
      <w:r w:rsidR="008A263A">
        <w:rPr>
          <w:rFonts w:ascii="Times New Roman" w:hAnsi="Times New Roman" w:cs="Times New Roman"/>
          <w:lang w:val="en-US"/>
        </w:rPr>
        <w:t xml:space="preserve"> </w:t>
      </w:r>
      <w:proofErr w:type="spellStart"/>
      <w:r w:rsidR="008A263A">
        <w:rPr>
          <w:rFonts w:ascii="Times New Roman" w:hAnsi="Times New Roman" w:cs="Times New Roman"/>
          <w:lang w:val="en-US"/>
        </w:rPr>
        <w:t>Dehasen</w:t>
      </w:r>
      <w:proofErr w:type="spellEnd"/>
      <w:r w:rsidRPr="001C030C">
        <w:rPr>
          <w:rFonts w:ascii="Times New Roman" w:hAnsi="Times New Roman" w:cs="Times New Roman"/>
        </w:rPr>
        <w:t xml:space="preserve">, </w:t>
      </w:r>
      <w:r w:rsidR="008A263A">
        <w:rPr>
          <w:rFonts w:ascii="Times New Roman" w:hAnsi="Times New Roman" w:cs="Times New Roman"/>
          <w:lang w:val="en-US"/>
        </w:rPr>
        <w:t>Bengkulu</w:t>
      </w:r>
      <w:r w:rsidRPr="001C030C">
        <w:rPr>
          <w:rFonts w:ascii="Times New Roman" w:hAnsi="Times New Roman" w:cs="Times New Roman"/>
        </w:rPr>
        <w:t xml:space="preserve">, </w:t>
      </w:r>
      <w:r w:rsidR="008A263A">
        <w:rPr>
          <w:rFonts w:ascii="Times New Roman" w:hAnsi="Times New Roman" w:cs="Times New Roman"/>
          <w:lang w:val="en-US"/>
        </w:rPr>
        <w:t>Indonesia</w:t>
      </w:r>
    </w:p>
    <w:p w:rsidR="009E072B" w:rsidRPr="007B0805" w:rsidRDefault="009E072B" w:rsidP="00DD6938">
      <w:pPr>
        <w:spacing w:after="0" w:line="240" w:lineRule="auto"/>
        <w:jc w:val="center"/>
        <w:rPr>
          <w:rFonts w:ascii="Times New Roman" w:hAnsi="Times New Roman" w:cs="Times New Roman"/>
          <w:lang w:val="en-US"/>
        </w:rPr>
      </w:pPr>
      <w:r w:rsidRPr="007B0805">
        <w:rPr>
          <w:rFonts w:ascii="Times New Roman" w:hAnsi="Times New Roman" w:cs="Times New Roman"/>
          <w:vertAlign w:val="superscript"/>
          <w:lang w:val="en-US"/>
        </w:rPr>
        <w:t>2</w:t>
      </w:r>
      <w:proofErr w:type="gramStart"/>
      <w:r w:rsidRPr="007B0805">
        <w:rPr>
          <w:rFonts w:ascii="Times New Roman" w:hAnsi="Times New Roman" w:cs="Times New Roman"/>
          <w:vertAlign w:val="superscript"/>
          <w:lang w:val="en-US"/>
        </w:rPr>
        <w:t>,3</w:t>
      </w:r>
      <w:r w:rsidR="007B0805" w:rsidRPr="007B0805">
        <w:rPr>
          <w:rFonts w:ascii="Times New Roman" w:hAnsi="Times New Roman" w:cs="Times New Roman"/>
          <w:vertAlign w:val="superscript"/>
          <w:lang w:val="en-US"/>
        </w:rPr>
        <w:t>,4,5</w:t>
      </w:r>
      <w:r w:rsidRPr="007B0805">
        <w:rPr>
          <w:rFonts w:ascii="Times New Roman" w:hAnsi="Times New Roman" w:cs="Times New Roman"/>
          <w:lang w:val="en-US"/>
        </w:rPr>
        <w:t>Fakultas</w:t>
      </w:r>
      <w:proofErr w:type="gramEnd"/>
      <w:r w:rsidRPr="007B0805">
        <w:rPr>
          <w:rFonts w:ascii="Times New Roman" w:hAnsi="Times New Roman" w:cs="Times New Roman"/>
          <w:lang w:val="en-US"/>
        </w:rPr>
        <w:t xml:space="preserve"> </w:t>
      </w:r>
      <w:proofErr w:type="spellStart"/>
      <w:r w:rsidRPr="007B0805">
        <w:rPr>
          <w:rFonts w:ascii="Times New Roman" w:hAnsi="Times New Roman" w:cs="Times New Roman"/>
          <w:lang w:val="en-US"/>
        </w:rPr>
        <w:t>Ekonomi</w:t>
      </w:r>
      <w:proofErr w:type="spellEnd"/>
      <w:r w:rsidRPr="007B0805">
        <w:rPr>
          <w:rFonts w:ascii="Times New Roman" w:hAnsi="Times New Roman" w:cs="Times New Roman"/>
          <w:lang w:val="en-US"/>
        </w:rPr>
        <w:t xml:space="preserve"> </w:t>
      </w:r>
      <w:proofErr w:type="spellStart"/>
      <w:r w:rsidRPr="007B0805">
        <w:rPr>
          <w:rFonts w:ascii="Times New Roman" w:hAnsi="Times New Roman" w:cs="Times New Roman"/>
          <w:lang w:val="en-US"/>
        </w:rPr>
        <w:t>Universitas</w:t>
      </w:r>
      <w:proofErr w:type="spellEnd"/>
      <w:r w:rsidRPr="007B0805">
        <w:rPr>
          <w:rFonts w:ascii="Times New Roman" w:hAnsi="Times New Roman" w:cs="Times New Roman"/>
          <w:lang w:val="en-US"/>
        </w:rPr>
        <w:t xml:space="preserve"> </w:t>
      </w:r>
      <w:proofErr w:type="spellStart"/>
      <w:r w:rsidRPr="007B0805">
        <w:rPr>
          <w:rFonts w:ascii="Times New Roman" w:hAnsi="Times New Roman" w:cs="Times New Roman"/>
          <w:lang w:val="en-US"/>
        </w:rPr>
        <w:t>Dehasen</w:t>
      </w:r>
      <w:proofErr w:type="spellEnd"/>
      <w:r w:rsidRPr="007B0805">
        <w:rPr>
          <w:rFonts w:ascii="Times New Roman" w:hAnsi="Times New Roman" w:cs="Times New Roman"/>
          <w:lang w:val="en-US"/>
        </w:rPr>
        <w:t xml:space="preserve"> Bengkulu, Bengkulu, Indonesia</w:t>
      </w:r>
    </w:p>
    <w:p w:rsidR="00DD6938" w:rsidRPr="001C030C" w:rsidRDefault="00DD6938" w:rsidP="00DD6938">
      <w:pPr>
        <w:spacing w:after="0" w:line="240" w:lineRule="auto"/>
        <w:jc w:val="center"/>
        <w:rPr>
          <w:rFonts w:ascii="Times New Roman" w:hAnsi="Times New Roman" w:cs="Times New Roman"/>
        </w:rPr>
      </w:pPr>
    </w:p>
    <w:p w:rsidR="00DD6938" w:rsidRPr="007B0805" w:rsidRDefault="00DD6938" w:rsidP="00DD6938">
      <w:pPr>
        <w:spacing w:after="0" w:line="240" w:lineRule="auto"/>
        <w:jc w:val="center"/>
        <w:rPr>
          <w:rFonts w:ascii="Times New Roman" w:hAnsi="Times New Roman" w:cs="Times New Roman"/>
          <w:lang w:val="en-US"/>
        </w:rPr>
      </w:pPr>
      <w:r w:rsidRPr="001C030C">
        <w:rPr>
          <w:rFonts w:ascii="Times New Roman" w:hAnsi="Times New Roman" w:cs="Times New Roman"/>
        </w:rPr>
        <w:t>Email: *</w:t>
      </w:r>
      <w:r w:rsidR="00EB56B7">
        <w:rPr>
          <w:rFonts w:ascii="Times New Roman" w:hAnsi="Times New Roman" w:cs="Times New Roman"/>
          <w:lang w:val="en-US"/>
        </w:rPr>
        <w:t>karona_cs</w:t>
      </w:r>
      <w:r w:rsidR="007B0805">
        <w:rPr>
          <w:rFonts w:ascii="Times New Roman" w:hAnsi="Times New Roman" w:cs="Times New Roman"/>
          <w:lang w:val="en-US"/>
        </w:rPr>
        <w:t>@</w:t>
      </w:r>
      <w:r w:rsidR="00EB56B7">
        <w:rPr>
          <w:rFonts w:ascii="Times New Roman" w:hAnsi="Times New Roman" w:cs="Times New Roman"/>
          <w:lang w:val="en-US"/>
        </w:rPr>
        <w:t>yahoo.co.uk</w:t>
      </w:r>
    </w:p>
    <w:p w:rsidR="00527EAD" w:rsidRDefault="00527EAD" w:rsidP="00527EAD">
      <w:pPr>
        <w:pStyle w:val="CABSTRACT"/>
        <w:pBdr>
          <w:bottom w:val="single" w:sz="4" w:space="1" w:color="auto"/>
        </w:pBdr>
        <w:ind w:left="-142"/>
        <w:jc w:val="left"/>
      </w:pPr>
    </w:p>
    <w:p w:rsidR="00527EAD" w:rsidRPr="00434EC5" w:rsidRDefault="00527EAD" w:rsidP="00527EAD">
      <w:pPr>
        <w:pStyle w:val="CABSTRACT"/>
        <w:spacing w:before="40"/>
        <w:ind w:left="0" w:right="0"/>
        <w:jc w:val="left"/>
        <w:rPr>
          <w:b/>
          <w:bCs/>
        </w:rPr>
      </w:pPr>
      <w:r w:rsidRPr="00434EC5">
        <w:rPr>
          <w:b/>
          <w:bCs/>
        </w:rPr>
        <w:t xml:space="preserve">How to Cite : </w:t>
      </w:r>
    </w:p>
    <w:p w:rsidR="00527EAD" w:rsidRPr="002E2A1D" w:rsidRDefault="002E07B5" w:rsidP="00527EAD">
      <w:pPr>
        <w:pStyle w:val="Title"/>
        <w:ind w:left="709"/>
        <w:rPr>
          <w:color w:val="FF0000"/>
        </w:rPr>
      </w:pPr>
      <w:proofErr w:type="spellStart"/>
      <w:r>
        <w:rPr>
          <w:sz w:val="18"/>
          <w:szCs w:val="18"/>
          <w:shd w:val="clear" w:color="auto" w:fill="FFFFFF"/>
        </w:rPr>
        <w:t>Susena</w:t>
      </w:r>
      <w:proofErr w:type="spellEnd"/>
      <w:r w:rsidR="007B0805">
        <w:rPr>
          <w:sz w:val="18"/>
          <w:szCs w:val="18"/>
          <w:shd w:val="clear" w:color="auto" w:fill="FFFFFF"/>
        </w:rPr>
        <w:t xml:space="preserve">, </w:t>
      </w:r>
      <w:r>
        <w:rPr>
          <w:sz w:val="18"/>
          <w:szCs w:val="18"/>
          <w:shd w:val="clear" w:color="auto" w:fill="FFFFFF"/>
        </w:rPr>
        <w:t>K</w:t>
      </w:r>
      <w:r w:rsidR="00EB56B7">
        <w:rPr>
          <w:sz w:val="18"/>
          <w:szCs w:val="18"/>
          <w:shd w:val="clear" w:color="auto" w:fill="FFFFFF"/>
        </w:rPr>
        <w:t>. (2020</w:t>
      </w:r>
      <w:r w:rsidR="00527EAD">
        <w:rPr>
          <w:sz w:val="18"/>
          <w:szCs w:val="18"/>
          <w:shd w:val="clear" w:color="auto" w:fill="FFFFFF"/>
        </w:rPr>
        <w:t xml:space="preserve">). </w:t>
      </w:r>
      <w:r w:rsidR="00EB56B7">
        <w:rPr>
          <w:sz w:val="18"/>
          <w:szCs w:val="18"/>
          <w:shd w:val="clear" w:color="auto" w:fill="FFFFFF"/>
        </w:rPr>
        <w:t xml:space="preserve">New </w:t>
      </w:r>
      <w:proofErr w:type="gramStart"/>
      <w:r w:rsidR="00EB56B7">
        <w:rPr>
          <w:sz w:val="18"/>
          <w:szCs w:val="18"/>
          <w:shd w:val="clear" w:color="auto" w:fill="FFFFFF"/>
        </w:rPr>
        <w:t>Normal :</w:t>
      </w:r>
      <w:proofErr w:type="gramEnd"/>
      <w:r w:rsidR="00EB56B7">
        <w:rPr>
          <w:sz w:val="18"/>
          <w:szCs w:val="18"/>
          <w:shd w:val="clear" w:color="auto" w:fill="FFFFFF"/>
        </w:rPr>
        <w:t xml:space="preserve"> </w:t>
      </w:r>
      <w:proofErr w:type="spellStart"/>
      <w:r w:rsidR="00EB56B7">
        <w:rPr>
          <w:sz w:val="18"/>
          <w:szCs w:val="18"/>
          <w:shd w:val="clear" w:color="auto" w:fill="FFFFFF"/>
        </w:rPr>
        <w:t>Membangkitkan</w:t>
      </w:r>
      <w:proofErr w:type="spellEnd"/>
      <w:r w:rsidR="00EB56B7">
        <w:rPr>
          <w:sz w:val="18"/>
          <w:szCs w:val="18"/>
          <w:shd w:val="clear" w:color="auto" w:fill="FFFFFF"/>
        </w:rPr>
        <w:t xml:space="preserve"> </w:t>
      </w:r>
      <w:proofErr w:type="spellStart"/>
      <w:r w:rsidR="00EB56B7">
        <w:rPr>
          <w:sz w:val="18"/>
          <w:szCs w:val="18"/>
          <w:shd w:val="clear" w:color="auto" w:fill="FFFFFF"/>
        </w:rPr>
        <w:t>Ekonomi</w:t>
      </w:r>
      <w:proofErr w:type="spellEnd"/>
      <w:r w:rsidR="00EB56B7">
        <w:rPr>
          <w:sz w:val="18"/>
          <w:szCs w:val="18"/>
          <w:shd w:val="clear" w:color="auto" w:fill="FFFFFF"/>
        </w:rPr>
        <w:t xml:space="preserve"> </w:t>
      </w:r>
      <w:proofErr w:type="spellStart"/>
      <w:r w:rsidR="00EB56B7">
        <w:rPr>
          <w:sz w:val="18"/>
          <w:szCs w:val="18"/>
          <w:shd w:val="clear" w:color="auto" w:fill="FFFFFF"/>
        </w:rPr>
        <w:t>Warga</w:t>
      </w:r>
      <w:proofErr w:type="spellEnd"/>
      <w:r w:rsidR="00EB56B7">
        <w:rPr>
          <w:sz w:val="18"/>
          <w:szCs w:val="18"/>
          <w:shd w:val="clear" w:color="auto" w:fill="FFFFFF"/>
        </w:rPr>
        <w:t xml:space="preserve"> di RT 34 </w:t>
      </w:r>
      <w:proofErr w:type="spellStart"/>
      <w:r w:rsidR="00EB56B7">
        <w:rPr>
          <w:sz w:val="18"/>
          <w:szCs w:val="18"/>
          <w:shd w:val="clear" w:color="auto" w:fill="FFFFFF"/>
        </w:rPr>
        <w:t>Komplek</w:t>
      </w:r>
      <w:proofErr w:type="spellEnd"/>
      <w:r w:rsidR="00EB56B7">
        <w:rPr>
          <w:sz w:val="18"/>
          <w:szCs w:val="18"/>
          <w:shd w:val="clear" w:color="auto" w:fill="FFFFFF"/>
        </w:rPr>
        <w:t xml:space="preserve"> </w:t>
      </w:r>
      <w:proofErr w:type="spellStart"/>
      <w:r w:rsidR="00EB56B7">
        <w:rPr>
          <w:sz w:val="18"/>
          <w:szCs w:val="18"/>
          <w:shd w:val="clear" w:color="auto" w:fill="FFFFFF"/>
        </w:rPr>
        <w:t>Greeen</w:t>
      </w:r>
      <w:proofErr w:type="spellEnd"/>
      <w:r w:rsidR="00EB56B7">
        <w:rPr>
          <w:sz w:val="18"/>
          <w:szCs w:val="18"/>
          <w:shd w:val="clear" w:color="auto" w:fill="FFFFFF"/>
        </w:rPr>
        <w:t xml:space="preserve"> Palm </w:t>
      </w:r>
      <w:proofErr w:type="spellStart"/>
      <w:r w:rsidR="00EB56B7">
        <w:rPr>
          <w:sz w:val="18"/>
          <w:szCs w:val="18"/>
          <w:shd w:val="clear" w:color="auto" w:fill="FFFFFF"/>
        </w:rPr>
        <w:t>Melalui</w:t>
      </w:r>
      <w:proofErr w:type="spellEnd"/>
      <w:r w:rsidR="00EB56B7">
        <w:rPr>
          <w:sz w:val="18"/>
          <w:szCs w:val="18"/>
          <w:shd w:val="clear" w:color="auto" w:fill="FFFFFF"/>
        </w:rPr>
        <w:t xml:space="preserve"> </w:t>
      </w:r>
      <w:proofErr w:type="spellStart"/>
      <w:r w:rsidR="00EB56B7">
        <w:rPr>
          <w:sz w:val="18"/>
          <w:szCs w:val="18"/>
          <w:shd w:val="clear" w:color="auto" w:fill="FFFFFF"/>
        </w:rPr>
        <w:t>Gerakan</w:t>
      </w:r>
      <w:proofErr w:type="spellEnd"/>
      <w:r w:rsidR="00EB56B7">
        <w:rPr>
          <w:sz w:val="18"/>
          <w:szCs w:val="18"/>
          <w:shd w:val="clear" w:color="auto" w:fill="FFFFFF"/>
        </w:rPr>
        <w:t xml:space="preserve"> </w:t>
      </w:r>
      <w:proofErr w:type="spellStart"/>
      <w:r w:rsidR="00EB56B7">
        <w:rPr>
          <w:sz w:val="18"/>
          <w:szCs w:val="18"/>
          <w:shd w:val="clear" w:color="auto" w:fill="FFFFFF"/>
        </w:rPr>
        <w:t>Belanja</w:t>
      </w:r>
      <w:proofErr w:type="spellEnd"/>
      <w:r w:rsidR="00EB56B7">
        <w:rPr>
          <w:sz w:val="18"/>
          <w:szCs w:val="18"/>
          <w:shd w:val="clear" w:color="auto" w:fill="FFFFFF"/>
        </w:rPr>
        <w:t xml:space="preserve"> di </w:t>
      </w:r>
      <w:proofErr w:type="spellStart"/>
      <w:r w:rsidR="00EB56B7">
        <w:rPr>
          <w:sz w:val="18"/>
          <w:szCs w:val="18"/>
          <w:shd w:val="clear" w:color="auto" w:fill="FFFFFF"/>
        </w:rPr>
        <w:t>Warung</w:t>
      </w:r>
      <w:proofErr w:type="spellEnd"/>
      <w:r w:rsidR="00EB56B7">
        <w:rPr>
          <w:sz w:val="18"/>
          <w:szCs w:val="18"/>
          <w:shd w:val="clear" w:color="auto" w:fill="FFFFFF"/>
        </w:rPr>
        <w:t xml:space="preserve"> </w:t>
      </w:r>
      <w:proofErr w:type="spellStart"/>
      <w:r w:rsidR="00EB56B7">
        <w:rPr>
          <w:sz w:val="18"/>
          <w:szCs w:val="18"/>
          <w:shd w:val="clear" w:color="auto" w:fill="FFFFFF"/>
        </w:rPr>
        <w:t>Tetangga</w:t>
      </w:r>
      <w:proofErr w:type="spellEnd"/>
      <w:r w:rsidR="00527EAD">
        <w:rPr>
          <w:sz w:val="18"/>
          <w:szCs w:val="18"/>
          <w:shd w:val="clear" w:color="auto" w:fill="FFFFFF"/>
        </w:rPr>
        <w:t>. </w:t>
      </w:r>
      <w:r w:rsidR="002E2A1D">
        <w:rPr>
          <w:i/>
          <w:iCs/>
          <w:sz w:val="18"/>
          <w:szCs w:val="18"/>
          <w:shd w:val="clear" w:color="auto" w:fill="FFFFFF"/>
        </w:rPr>
        <w:t>INDONESIA RAYA</w:t>
      </w:r>
      <w:r w:rsidR="00527EAD">
        <w:rPr>
          <w:i/>
          <w:iCs/>
          <w:sz w:val="18"/>
          <w:szCs w:val="18"/>
          <w:shd w:val="clear" w:color="auto" w:fill="FFFFFF"/>
        </w:rPr>
        <w:t xml:space="preserve">: </w:t>
      </w:r>
      <w:proofErr w:type="spellStart"/>
      <w:r w:rsidR="00527EAD" w:rsidRPr="002E2A1D">
        <w:rPr>
          <w:i/>
          <w:iCs/>
          <w:color w:val="FF0000"/>
          <w:sz w:val="18"/>
          <w:szCs w:val="18"/>
          <w:shd w:val="clear" w:color="auto" w:fill="FFFFFF"/>
        </w:rPr>
        <w:t>Jurnal</w:t>
      </w:r>
      <w:proofErr w:type="spellEnd"/>
      <w:r w:rsidR="00527EAD" w:rsidRPr="002E2A1D">
        <w:rPr>
          <w:i/>
          <w:iCs/>
          <w:color w:val="FF0000"/>
          <w:sz w:val="18"/>
          <w:szCs w:val="18"/>
          <w:shd w:val="clear" w:color="auto" w:fill="FFFFFF"/>
        </w:rPr>
        <w:t xml:space="preserve"> </w:t>
      </w:r>
      <w:proofErr w:type="spellStart"/>
      <w:r w:rsidR="00527EAD" w:rsidRPr="002E2A1D">
        <w:rPr>
          <w:i/>
          <w:iCs/>
          <w:color w:val="FF0000"/>
          <w:sz w:val="18"/>
          <w:szCs w:val="18"/>
          <w:shd w:val="clear" w:color="auto" w:fill="FFFFFF"/>
        </w:rPr>
        <w:t>Ilmiah</w:t>
      </w:r>
      <w:proofErr w:type="spellEnd"/>
      <w:r w:rsidR="00527EAD" w:rsidRPr="002E2A1D">
        <w:rPr>
          <w:i/>
          <w:iCs/>
          <w:color w:val="FF0000"/>
          <w:sz w:val="18"/>
          <w:szCs w:val="18"/>
          <w:shd w:val="clear" w:color="auto" w:fill="FFFFFF"/>
        </w:rPr>
        <w:t xml:space="preserve"> </w:t>
      </w:r>
      <w:proofErr w:type="spellStart"/>
      <w:r w:rsidR="00527EAD" w:rsidRPr="002E2A1D">
        <w:rPr>
          <w:i/>
          <w:iCs/>
          <w:color w:val="FF0000"/>
          <w:sz w:val="18"/>
          <w:szCs w:val="18"/>
          <w:shd w:val="clear" w:color="auto" w:fill="FFFFFF"/>
        </w:rPr>
        <w:t>Ekonomi</w:t>
      </w:r>
      <w:proofErr w:type="spellEnd"/>
      <w:r w:rsidR="00527EAD" w:rsidRPr="002E2A1D">
        <w:rPr>
          <w:i/>
          <w:iCs/>
          <w:color w:val="FF0000"/>
          <w:sz w:val="18"/>
          <w:szCs w:val="18"/>
          <w:shd w:val="clear" w:color="auto" w:fill="FFFFFF"/>
        </w:rPr>
        <w:t xml:space="preserve"> Dan </w:t>
      </w:r>
      <w:proofErr w:type="spellStart"/>
      <w:r w:rsidR="00527EAD" w:rsidRPr="002E2A1D">
        <w:rPr>
          <w:i/>
          <w:iCs/>
          <w:color w:val="FF0000"/>
          <w:sz w:val="18"/>
          <w:szCs w:val="18"/>
          <w:shd w:val="clear" w:color="auto" w:fill="FFFFFF"/>
        </w:rPr>
        <w:t>Bisnis</w:t>
      </w:r>
      <w:proofErr w:type="spellEnd"/>
      <w:r w:rsidR="00527EAD" w:rsidRPr="002E2A1D">
        <w:rPr>
          <w:color w:val="FF0000"/>
          <w:sz w:val="18"/>
          <w:szCs w:val="18"/>
          <w:shd w:val="clear" w:color="auto" w:fill="FFFFFF"/>
        </w:rPr>
        <w:t>, </w:t>
      </w:r>
      <w:r w:rsidR="00527EAD" w:rsidRPr="002E2A1D">
        <w:rPr>
          <w:i/>
          <w:iCs/>
          <w:color w:val="FF0000"/>
          <w:sz w:val="18"/>
          <w:szCs w:val="18"/>
          <w:shd w:val="clear" w:color="auto" w:fill="FFFFFF"/>
        </w:rPr>
        <w:t>3</w:t>
      </w:r>
      <w:r w:rsidR="00527EAD" w:rsidRPr="002E2A1D">
        <w:rPr>
          <w:color w:val="FF0000"/>
          <w:sz w:val="18"/>
          <w:szCs w:val="18"/>
          <w:shd w:val="clear" w:color="auto" w:fill="FFFFFF"/>
        </w:rPr>
        <w:t>(1).</w:t>
      </w:r>
      <w:r w:rsidR="00527EAD" w:rsidRPr="002E2A1D">
        <w:rPr>
          <w:color w:val="FF0000"/>
        </w:rPr>
        <w:t xml:space="preserve"> DOI:</w:t>
      </w:r>
      <w:r w:rsidR="00527EAD" w:rsidRPr="002E2A1D">
        <w:rPr>
          <w:b/>
          <w:color w:val="FF0000"/>
        </w:rPr>
        <w:t xml:space="preserve"> </w:t>
      </w:r>
      <w:hyperlink r:id="rId10" w:history="1">
        <w:r w:rsidR="00527EAD" w:rsidRPr="002E2A1D">
          <w:rPr>
            <w:rStyle w:val="Hyperlink"/>
            <w:iCs/>
            <w:color w:val="FF0000"/>
          </w:rPr>
          <w:t xml:space="preserve">https://doi.org/13.11114/IndonesiaRaya.1.x.x1-x2    </w:t>
        </w:r>
        <w:r w:rsidR="00527EAD" w:rsidRPr="002E2A1D">
          <w:rPr>
            <w:rStyle w:val="Hyperlink"/>
            <w:b/>
            <w:bCs w:val="0"/>
            <w:i/>
            <w:iCs/>
            <w:color w:val="FF0000"/>
            <w:sz w:val="18"/>
            <w:szCs w:val="18"/>
          </w:rPr>
          <w:t>(CLICK</w:t>
        </w:r>
      </w:hyperlink>
      <w:r w:rsidR="00527EAD" w:rsidRPr="002E2A1D">
        <w:rPr>
          <w:b/>
          <w:bCs w:val="0"/>
          <w:i/>
          <w:iCs/>
          <w:color w:val="FF0000"/>
          <w:sz w:val="18"/>
          <w:szCs w:val="18"/>
        </w:rPr>
        <w:t xml:space="preserve"> CITE)</w:t>
      </w:r>
    </w:p>
    <w:p w:rsidR="00527EAD" w:rsidRDefault="00527EAD" w:rsidP="00B76429">
      <w:pPr>
        <w:spacing w:after="0" w:line="240" w:lineRule="auto"/>
        <w:rPr>
          <w:rFonts w:cs="Book Antiqua"/>
          <w:b/>
          <w:bCs/>
          <w:iCs/>
          <w:color w:val="000000"/>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auto"/>
          <w:insideV w:val="single" w:sz="24" w:space="0" w:color="FF0000"/>
        </w:tblBorders>
        <w:tblLook w:val="04A0" w:firstRow="1" w:lastRow="0" w:firstColumn="1" w:lastColumn="0" w:noHBand="0" w:noVBand="1"/>
      </w:tblPr>
      <w:tblGrid>
        <w:gridCol w:w="2547"/>
        <w:gridCol w:w="6469"/>
      </w:tblGrid>
      <w:tr w:rsidR="00B76429" w:rsidTr="00B76429">
        <w:tc>
          <w:tcPr>
            <w:tcW w:w="2547" w:type="dxa"/>
          </w:tcPr>
          <w:p w:rsidR="00B76429" w:rsidRPr="00F86813" w:rsidRDefault="00B76429" w:rsidP="00B76429">
            <w:pPr>
              <w:rPr>
                <w:rFonts w:cs="Book Antiqua"/>
                <w:b/>
                <w:bCs/>
                <w:iCs/>
                <w:color w:val="000000"/>
                <w:sz w:val="16"/>
                <w:szCs w:val="16"/>
              </w:rPr>
            </w:pPr>
            <w:r w:rsidRPr="00F86813">
              <w:rPr>
                <w:rFonts w:cs="Book Antiqua"/>
                <w:b/>
                <w:bCs/>
                <w:iCs/>
                <w:color w:val="000000"/>
                <w:sz w:val="16"/>
                <w:szCs w:val="16"/>
                <w:lang w:val="en-US"/>
              </w:rPr>
              <w:t>ARTICLE HISTORY</w:t>
            </w:r>
          </w:p>
          <w:p w:rsidR="00B76429" w:rsidRPr="00F86813" w:rsidRDefault="00B76429" w:rsidP="00B76429">
            <w:pPr>
              <w:pStyle w:val="CABSTRACT"/>
              <w:jc w:val="left"/>
              <w:rPr>
                <w:sz w:val="16"/>
                <w:szCs w:val="16"/>
              </w:rPr>
            </w:pPr>
            <w:r w:rsidRPr="00F86813">
              <w:rPr>
                <w:sz w:val="16"/>
                <w:szCs w:val="16"/>
                <w:lang w:val="en-US"/>
              </w:rPr>
              <w:t>Received [xx Month</w:t>
            </w:r>
            <w:r w:rsidRPr="00F86813">
              <w:rPr>
                <w:sz w:val="16"/>
                <w:szCs w:val="16"/>
              </w:rPr>
              <w:t xml:space="preserve"> </w:t>
            </w:r>
            <w:proofErr w:type="spellStart"/>
            <w:r w:rsidRPr="00F86813">
              <w:rPr>
                <w:sz w:val="16"/>
                <w:szCs w:val="16"/>
                <w:lang w:val="en-US"/>
              </w:rPr>
              <w:t>xxxx</w:t>
            </w:r>
            <w:proofErr w:type="spellEnd"/>
            <w:r w:rsidRPr="00F86813">
              <w:rPr>
                <w:sz w:val="16"/>
                <w:szCs w:val="16"/>
                <w:lang w:val="en-US"/>
              </w:rPr>
              <w:t xml:space="preserve">] </w:t>
            </w:r>
          </w:p>
          <w:p w:rsidR="00B76429" w:rsidRPr="00F86813" w:rsidRDefault="00B76429" w:rsidP="00B76429">
            <w:pPr>
              <w:pStyle w:val="CABSTRACT"/>
              <w:jc w:val="left"/>
              <w:rPr>
                <w:sz w:val="16"/>
                <w:szCs w:val="16"/>
              </w:rPr>
            </w:pPr>
            <w:r w:rsidRPr="00F86813">
              <w:rPr>
                <w:sz w:val="16"/>
                <w:szCs w:val="16"/>
                <w:lang w:val="en-US"/>
              </w:rPr>
              <w:t xml:space="preserve">Revised [xx Month </w:t>
            </w:r>
            <w:proofErr w:type="spellStart"/>
            <w:r w:rsidRPr="00F86813">
              <w:rPr>
                <w:sz w:val="16"/>
                <w:szCs w:val="16"/>
                <w:lang w:val="en-US"/>
              </w:rPr>
              <w:t>xxxx</w:t>
            </w:r>
            <w:proofErr w:type="spellEnd"/>
            <w:r w:rsidRPr="00F86813">
              <w:rPr>
                <w:sz w:val="16"/>
                <w:szCs w:val="16"/>
                <w:lang w:val="en-US"/>
              </w:rPr>
              <w:t xml:space="preserve">] </w:t>
            </w:r>
          </w:p>
          <w:p w:rsidR="00B76429" w:rsidRDefault="00B76429" w:rsidP="00B76429">
            <w:pPr>
              <w:ind w:left="284"/>
              <w:rPr>
                <w:sz w:val="16"/>
                <w:szCs w:val="16"/>
                <w:lang w:val="en-US"/>
              </w:rPr>
            </w:pPr>
            <w:r w:rsidRPr="00F86813">
              <w:rPr>
                <w:sz w:val="16"/>
                <w:szCs w:val="16"/>
                <w:lang w:val="en-US"/>
              </w:rPr>
              <w:t xml:space="preserve">Accepted [xx Month </w:t>
            </w:r>
            <w:proofErr w:type="spellStart"/>
            <w:r w:rsidRPr="00F86813">
              <w:rPr>
                <w:sz w:val="16"/>
                <w:szCs w:val="16"/>
                <w:lang w:val="en-US"/>
              </w:rPr>
              <w:t>xxxx</w:t>
            </w:r>
            <w:proofErr w:type="spellEnd"/>
            <w:r w:rsidRPr="00F86813">
              <w:rPr>
                <w:sz w:val="16"/>
                <w:szCs w:val="16"/>
                <w:lang w:val="en-US"/>
              </w:rPr>
              <w:t>]</w:t>
            </w:r>
          </w:p>
          <w:p w:rsidR="00B76429" w:rsidRDefault="00B76429" w:rsidP="00B76429">
            <w:pPr>
              <w:ind w:left="284"/>
              <w:rPr>
                <w:rFonts w:ascii="Times New Roman" w:hAnsi="Times New Roman" w:cs="Times New Roman"/>
              </w:rPr>
            </w:pPr>
          </w:p>
          <w:p w:rsidR="00B76429" w:rsidRDefault="00B76429" w:rsidP="00B76429">
            <w:pPr>
              <w:pStyle w:val="CABSTRACT"/>
              <w:spacing w:line="240" w:lineRule="auto"/>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1"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rsidR="00B76429" w:rsidRDefault="00B76429" w:rsidP="00B76429">
            <w:pPr>
              <w:pStyle w:val="CABSTRACT"/>
              <w:spacing w:line="240" w:lineRule="auto"/>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63360" behindDoc="0" locked="0" layoutInCell="1" allowOverlap="1">
                  <wp:simplePos x="0" y="0"/>
                  <wp:positionH relativeFrom="column">
                    <wp:posOffset>354330</wp:posOffset>
                  </wp:positionH>
                  <wp:positionV relativeFrom="paragraph">
                    <wp:posOffset>97790</wp:posOffset>
                  </wp:positionV>
                  <wp:extent cx="724753" cy="259308"/>
                  <wp:effectExtent l="19050" t="0" r="0" b="0"/>
                  <wp:wrapNone/>
                  <wp:docPr id="9" name="Picture 9">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rsidR="00B76429" w:rsidRDefault="00B76429" w:rsidP="00B76429">
            <w:pPr>
              <w:jc w:val="both"/>
              <w:rPr>
                <w:rFonts w:ascii="Times New Roman" w:hAnsi="Times New Roman" w:cs="Times New Roman"/>
                <w:b/>
              </w:rPr>
            </w:pPr>
          </w:p>
          <w:p w:rsidR="00B76429" w:rsidRDefault="00B76429" w:rsidP="00527EAD">
            <w:pPr>
              <w:rPr>
                <w:rFonts w:cs="Book Antiqua"/>
                <w:b/>
                <w:bCs/>
                <w:iCs/>
                <w:color w:val="000000"/>
                <w:sz w:val="16"/>
                <w:szCs w:val="16"/>
                <w:lang w:val="en-US"/>
              </w:rPr>
            </w:pPr>
          </w:p>
        </w:tc>
        <w:tc>
          <w:tcPr>
            <w:tcW w:w="6469" w:type="dxa"/>
          </w:tcPr>
          <w:p w:rsidR="00B76429" w:rsidRDefault="00B76429" w:rsidP="00B76429">
            <w:pPr>
              <w:ind w:left="34"/>
              <w:jc w:val="both"/>
              <w:rPr>
                <w:rFonts w:ascii="Times New Roman" w:hAnsi="Times New Roman" w:cs="Times New Roman"/>
              </w:rPr>
            </w:pPr>
            <w:r>
              <w:rPr>
                <w:rFonts w:ascii="Times New Roman" w:hAnsi="Times New Roman" w:cs="Times New Roman"/>
                <w:b/>
              </w:rPr>
              <w:t>ABSTRAK</w:t>
            </w:r>
            <w:r w:rsidRPr="001C030C">
              <w:rPr>
                <w:rFonts w:ascii="Times New Roman" w:hAnsi="Times New Roman" w:cs="Times New Roman"/>
              </w:rPr>
              <w:t xml:space="preserve"> </w:t>
            </w:r>
          </w:p>
          <w:p w:rsidR="00EB56B7" w:rsidRPr="00EB56B7" w:rsidRDefault="00EB56B7" w:rsidP="00EB56B7">
            <w:pPr>
              <w:pStyle w:val="ListParagraph"/>
              <w:ind w:left="0"/>
              <w:jc w:val="both"/>
              <w:rPr>
                <w:rFonts w:ascii="Times New Roman" w:hAnsi="Times New Roman" w:cs="Times New Roman"/>
                <w:i/>
                <w:shd w:val="clear" w:color="auto" w:fill="FFFFFF"/>
              </w:rPr>
            </w:pPr>
            <w:r w:rsidRPr="00EB56B7">
              <w:rPr>
                <w:rFonts w:ascii="Times New Roman" w:hAnsi="Times New Roman"/>
                <w:bCs/>
                <w:i/>
              </w:rPr>
              <w:t xml:space="preserve">Kegiatan pengabdian pada masyarakat ini dilatarbelakangi oleh </w:t>
            </w:r>
            <w:r w:rsidRPr="00EB56B7">
              <w:rPr>
                <w:rFonts w:ascii="Times New Roman" w:hAnsi="Times New Roman"/>
                <w:i/>
                <w:shd w:val="clear" w:color="auto" w:fill="FFFFFF"/>
              </w:rPr>
              <w:t>a</w:t>
            </w:r>
            <w:r w:rsidRPr="00EB56B7">
              <w:rPr>
                <w:rFonts w:ascii="Times New Roman" w:hAnsi="Times New Roman" w:cs="Times New Roman"/>
                <w:i/>
                <w:shd w:val="clear" w:color="auto" w:fill="FFFFFF"/>
              </w:rPr>
              <w:t>kibat dari adanya pandemi maka warga RT 34 Komplek Green Palm Estate mengalami dampak ekonomi yang sebagian besar pekerjaan mereka sebagai wirausaha</w:t>
            </w:r>
            <w:r w:rsidRPr="00EB56B7">
              <w:rPr>
                <w:rFonts w:ascii="Times New Roman" w:hAnsi="Times New Roman"/>
                <w:i/>
                <w:shd w:val="clear" w:color="auto" w:fill="FFFFFF"/>
              </w:rPr>
              <w:t xml:space="preserve">. </w:t>
            </w:r>
            <w:r w:rsidRPr="00EB56B7">
              <w:rPr>
                <w:rFonts w:ascii="Times New Roman" w:hAnsi="Times New Roman" w:cs="Times New Roman"/>
                <w:bCs/>
                <w:i/>
              </w:rPr>
              <w:t xml:space="preserve">Solusi yang ditawarkan untuk permasalahan mitra yaitu </w:t>
            </w:r>
            <w:r w:rsidRPr="00EB56B7">
              <w:rPr>
                <w:rFonts w:ascii="Times New Roman" w:hAnsi="Times New Roman" w:cs="Times New Roman"/>
                <w:i/>
                <w:shd w:val="clear" w:color="auto" w:fill="FFFFFF"/>
              </w:rPr>
              <w:t xml:space="preserve">warga RT 34 Komplek Green Palm Estate, melalui kegiatan pelatihan dan pendampingan untuk mensukseskan gerakan belanja di warung tetangga. Kegiatan awal yang dilakukan adalah mensosialisasikan </w:t>
            </w:r>
            <w:r w:rsidRPr="00EB56B7">
              <w:rPr>
                <w:rFonts w:ascii="Times New Roman" w:hAnsi="Times New Roman" w:cs="Times New Roman"/>
                <w:i/>
              </w:rPr>
              <w:t xml:space="preserve">pentingnya gerakan belanja di warung tetangga, kemudian dilanjutkan dengan mengajarkan pihak warung untuk mempromosikan dagangannya lewat media sosial seperti whatsApp Grup, facebook dan instagram. Berafiliasi dengan grab dan maxim yang salah satu contohnya, mereka bisa menggunakan aplikasi “GrabMart” untuk mempermudah pelayanan. Dalam kegiatan pelatihan dan pendampingan ini diharapkan membangkitkan perekonomian </w:t>
            </w:r>
            <w:r w:rsidRPr="00EB56B7">
              <w:rPr>
                <w:rFonts w:ascii="Times New Roman" w:hAnsi="Times New Roman" w:cs="Times New Roman"/>
                <w:i/>
                <w:color w:val="333333"/>
                <w:shd w:val="clear" w:color="auto" w:fill="FFFFFF"/>
              </w:rPr>
              <w:t xml:space="preserve">warga </w:t>
            </w:r>
            <w:r w:rsidRPr="00EB56B7">
              <w:rPr>
                <w:rFonts w:ascii="Times New Roman" w:hAnsi="Times New Roman" w:cs="Times New Roman"/>
                <w:i/>
                <w:shd w:val="clear" w:color="auto" w:fill="FFFFFF"/>
              </w:rPr>
              <w:t>RT 34 Komplek Green Palm Estate.</w:t>
            </w:r>
          </w:p>
          <w:p w:rsidR="00B76429" w:rsidRDefault="00B76429" w:rsidP="00B76429">
            <w:pPr>
              <w:ind w:left="34"/>
              <w:jc w:val="both"/>
              <w:rPr>
                <w:rFonts w:ascii="Times New Roman" w:hAnsi="Times New Roman" w:cs="Times New Roman"/>
                <w:b/>
              </w:rPr>
            </w:pPr>
          </w:p>
          <w:p w:rsidR="00B76429" w:rsidRPr="00EB56B7" w:rsidRDefault="00B76429" w:rsidP="00EB56B7">
            <w:pPr>
              <w:pStyle w:val="ListParagraph"/>
              <w:ind w:left="0"/>
              <w:jc w:val="both"/>
              <w:rPr>
                <w:rFonts w:ascii="Times New Roman" w:hAnsi="Times New Roman" w:cs="Times New Roman"/>
                <w:i/>
                <w:shd w:val="clear" w:color="auto" w:fill="FFFFFF"/>
                <w:lang w:val="en-US"/>
              </w:rPr>
            </w:pPr>
            <w:r w:rsidRPr="00B25577">
              <w:rPr>
                <w:rFonts w:ascii="Times New Roman" w:hAnsi="Times New Roman" w:cs="Times New Roman"/>
                <w:b/>
              </w:rPr>
              <w:t>Kata Kunci:</w:t>
            </w:r>
            <w:r w:rsidRPr="001C030C">
              <w:rPr>
                <w:rFonts w:ascii="Times New Roman" w:hAnsi="Times New Roman" w:cs="Times New Roman"/>
              </w:rPr>
              <w:t xml:space="preserve"> </w:t>
            </w:r>
            <w:r w:rsidR="00EB56B7" w:rsidRPr="00F1315A">
              <w:rPr>
                <w:rFonts w:ascii="Times New Roman" w:hAnsi="Times New Roman" w:cs="Times New Roman"/>
                <w:i/>
                <w:shd w:val="clear" w:color="auto" w:fill="FFFFFF"/>
              </w:rPr>
              <w:t>New Normal, Bangkitnya Perekonomian, Gerakan Belanja di Warung Tetangga</w:t>
            </w:r>
          </w:p>
        </w:tc>
      </w:tr>
    </w:tbl>
    <w:p w:rsidR="00527EAD" w:rsidRDefault="00527EAD" w:rsidP="00527EAD">
      <w:pPr>
        <w:rPr>
          <w:rFonts w:cs="Book Antiqua"/>
          <w:b/>
          <w:bCs/>
          <w:iCs/>
          <w:color w:val="000000"/>
          <w:sz w:val="16"/>
          <w:szCs w:val="16"/>
          <w:lang w:val="en-US"/>
        </w:rPr>
        <w:sectPr w:rsidR="00527EAD" w:rsidSect="009E072B">
          <w:headerReference w:type="default" r:id="rId13"/>
          <w:footerReference w:type="default" r:id="rId14"/>
          <w:pgSz w:w="11906" w:h="16838" w:code="9"/>
          <w:pgMar w:top="1440" w:right="1440" w:bottom="1440" w:left="1440" w:header="720" w:footer="720" w:gutter="0"/>
          <w:cols w:space="720"/>
          <w:docGrid w:linePitch="360"/>
        </w:sectPr>
      </w:pPr>
    </w:p>
    <w:p w:rsidR="00A14196" w:rsidRDefault="00A14196" w:rsidP="00B25577">
      <w:pPr>
        <w:spacing w:after="0" w:line="240" w:lineRule="auto"/>
        <w:rPr>
          <w:rFonts w:ascii="Times New Roman" w:hAnsi="Times New Roman" w:cs="Times New Roman"/>
          <w:b/>
          <w:bCs/>
          <w:lang w:val="en-US"/>
        </w:rPr>
      </w:pPr>
    </w:p>
    <w:p w:rsidR="001566AF" w:rsidRPr="002334DF" w:rsidRDefault="005B33C0" w:rsidP="00B25577">
      <w:pPr>
        <w:spacing w:after="0" w:line="240" w:lineRule="auto"/>
        <w:rPr>
          <w:rFonts w:ascii="Times New Roman" w:hAnsi="Times New Roman" w:cs="Times New Roman"/>
          <w:b/>
          <w:bCs/>
        </w:rPr>
      </w:pPr>
      <w:r w:rsidRPr="002334DF">
        <w:rPr>
          <w:rFonts w:ascii="Times New Roman" w:hAnsi="Times New Roman" w:cs="Times New Roman"/>
          <w:b/>
          <w:bCs/>
        </w:rPr>
        <w:t>I</w:t>
      </w:r>
      <w:r w:rsidR="001566AF" w:rsidRPr="002334DF">
        <w:rPr>
          <w:rFonts w:ascii="Times New Roman" w:hAnsi="Times New Roman" w:cs="Times New Roman"/>
          <w:b/>
          <w:bCs/>
        </w:rPr>
        <w:t>. PENDAHULUAN</w:t>
      </w:r>
    </w:p>
    <w:p w:rsidR="004B29BA" w:rsidRPr="00620822" w:rsidRDefault="004B29BA" w:rsidP="004B29BA">
      <w:pPr>
        <w:spacing w:after="0" w:line="240" w:lineRule="auto"/>
        <w:jc w:val="center"/>
        <w:rPr>
          <w:rFonts w:ascii="Times New Roman" w:hAnsi="Times New Roman" w:cs="Times New Roman"/>
        </w:rPr>
      </w:pPr>
    </w:p>
    <w:p w:rsidR="00EB56B7" w:rsidRPr="00EB56B7" w:rsidRDefault="00EB56B7" w:rsidP="00EB56B7">
      <w:pPr>
        <w:spacing w:after="0" w:line="240" w:lineRule="auto"/>
        <w:ind w:firstLine="720"/>
        <w:jc w:val="both"/>
        <w:rPr>
          <w:rFonts w:ascii="Times New Roman" w:hAnsi="Times New Roman" w:cs="Times New Roman"/>
          <w:shd w:val="clear" w:color="auto" w:fill="FFFFFF"/>
        </w:rPr>
      </w:pPr>
      <w:r w:rsidRPr="00EB56B7">
        <w:rPr>
          <w:rFonts w:ascii="Times New Roman" w:hAnsi="Times New Roman" w:cs="Times New Roman"/>
          <w:shd w:val="clear" w:color="auto" w:fill="FFFFFF"/>
        </w:rPr>
        <w:t xml:space="preserve">Saat ini Indonesia sedang menghadapi wabah Covid-19, banyak kegiatan masyarakat yang terganggu dan berdampak pada pelemahan di berbagai sektor. Tatanan kehidupan baru atau  </w:t>
      </w:r>
      <w:r w:rsidRPr="00EB56B7">
        <w:rPr>
          <w:rFonts w:ascii="Times New Roman" w:hAnsi="Times New Roman" w:cs="Times New Roman"/>
          <w:i/>
          <w:shd w:val="clear" w:color="auto" w:fill="FFFFFF"/>
        </w:rPr>
        <w:t>New normal</w:t>
      </w:r>
      <w:r w:rsidRPr="00EB56B7">
        <w:rPr>
          <w:rFonts w:ascii="Times New Roman" w:hAnsi="Times New Roman" w:cs="Times New Roman"/>
          <w:shd w:val="clear" w:color="auto" w:fill="FFFFFF"/>
        </w:rPr>
        <w:t xml:space="preserve"> yang digaungkan pasca pandemi COVID-19 merupakan suatu himbauan ke arah perubahan. </w:t>
      </w:r>
      <w:r w:rsidRPr="00EB56B7">
        <w:rPr>
          <w:rFonts w:ascii="Times New Roman" w:hAnsi="Times New Roman" w:cs="Times New Roman"/>
          <w:i/>
          <w:shd w:val="clear" w:color="auto" w:fill="FFFFFF"/>
        </w:rPr>
        <w:t>New Normal</w:t>
      </w:r>
      <w:r w:rsidRPr="00EB56B7">
        <w:rPr>
          <w:rFonts w:ascii="Times New Roman" w:hAnsi="Times New Roman" w:cs="Times New Roman"/>
          <w:shd w:val="clear" w:color="auto" w:fill="FFFFFF"/>
        </w:rPr>
        <w:t xml:space="preserve"> </w:t>
      </w:r>
      <w:r w:rsidRPr="00EB56B7">
        <w:rPr>
          <w:rFonts w:ascii="Times New Roman" w:hAnsi="Times New Roman" w:cs="Times New Roman"/>
        </w:rPr>
        <w:t>menjadi wacana yang dibuat pemerintah untuk memulihkan produktivitas masyarakat dan membuat kondisi perekonomian kembali bergairah</w:t>
      </w:r>
      <w:r w:rsidRPr="00EB56B7">
        <w:rPr>
          <w:rFonts w:ascii="Times New Roman" w:hAnsi="Times New Roman" w:cs="Times New Roman"/>
          <w:lang w:val="en-US"/>
        </w:rPr>
        <w:t xml:space="preserve"> </w:t>
      </w:r>
      <w:r w:rsidR="00CE0EC1" w:rsidRPr="00EB56B7">
        <w:rPr>
          <w:rFonts w:ascii="Times New Roman" w:hAnsi="Times New Roman" w:cs="Times New Roman"/>
          <w:lang w:val="en-US"/>
        </w:rPr>
        <w:fldChar w:fldCharType="begin" w:fldLock="1"/>
      </w:r>
      <w:r w:rsidRPr="00EB56B7">
        <w:rPr>
          <w:rFonts w:ascii="Times New Roman" w:hAnsi="Times New Roman" w:cs="Times New Roman"/>
          <w:lang w:val="en-US"/>
        </w:rPr>
        <w:instrText>ADDIN CSL_CITATION { "citationItems" : [ { "id" : "ITEM-1", "itemData" : { "URL" : "https://news.detik.com/berita/d-5034719/tentang-new-normal-di-indonesia-arti-fakta-dan-kesiapan-daerah", "accessed" : { "date-parts" : [ [ "2020", "11", "27" ] ] }, "author" : [ { "dropping-particle" : "", "family" : "Widiyani", "given" : "Rosmha", "non-dropping-particle" : "", "parse-names" : false, "suffix" : "" } ], "container-title" : "https://news.detik.com/", "id" : "ITEM-1", "issued" : { "date-parts" : [ [ "0" ] ] }, "page" : "2020", "title" : "Tentang New Normal di Indonesia: Arti, Fakta dan Kesiapan Daerah", "type" : "webpage" }, "uris" : [ "http://www.mendeley.com/documents/?uuid=fec1e7a9-d0cf-464d-bdb4-01d5c507bb19" ] } ], "mendeley" : { "formattedCitation" : "(Widiyani, n.d.)", "manualFormatting" : "(Widiyani, n.d, 2020)", "plainTextFormattedCitation" : "(Widiyani, n.d.)", "previouslyFormattedCitation" : "(Widiyani, n.d.)" }, "properties" : { "noteIndex" : 1 }, "schema" : "https://github.com/citation-style-language/schema/raw/master/csl-citation.json" }</w:instrText>
      </w:r>
      <w:r w:rsidR="00CE0EC1" w:rsidRPr="00EB56B7">
        <w:rPr>
          <w:rFonts w:ascii="Times New Roman" w:hAnsi="Times New Roman" w:cs="Times New Roman"/>
          <w:lang w:val="en-US"/>
        </w:rPr>
        <w:fldChar w:fldCharType="separate"/>
      </w:r>
      <w:r w:rsidRPr="00EB56B7">
        <w:rPr>
          <w:rFonts w:ascii="Times New Roman" w:hAnsi="Times New Roman" w:cs="Times New Roman"/>
          <w:noProof/>
          <w:lang w:val="en-US"/>
        </w:rPr>
        <w:t>(Widiyani, n.d, 2020)</w:t>
      </w:r>
      <w:r w:rsidR="00CE0EC1" w:rsidRPr="00EB56B7">
        <w:rPr>
          <w:rFonts w:ascii="Times New Roman" w:hAnsi="Times New Roman" w:cs="Times New Roman"/>
          <w:lang w:val="en-US"/>
        </w:rPr>
        <w:fldChar w:fldCharType="end"/>
      </w:r>
      <w:r w:rsidRPr="00EB56B7">
        <w:rPr>
          <w:rFonts w:ascii="Times New Roman" w:hAnsi="Times New Roman" w:cs="Times New Roman"/>
        </w:rPr>
        <w:t>.</w:t>
      </w:r>
      <w:r w:rsidRPr="00EB56B7">
        <w:rPr>
          <w:rFonts w:ascii="Times New Roman" w:hAnsi="Times New Roman" w:cs="Times New Roman"/>
          <w:shd w:val="clear" w:color="auto" w:fill="FFFFFF"/>
        </w:rPr>
        <w:t xml:space="preserve"> </w:t>
      </w:r>
    </w:p>
    <w:p w:rsidR="00DD6938" w:rsidRPr="00EB56B7" w:rsidRDefault="00EB56B7" w:rsidP="00EB56B7">
      <w:pPr>
        <w:spacing w:after="0" w:line="240" w:lineRule="auto"/>
        <w:jc w:val="both"/>
        <w:rPr>
          <w:rFonts w:ascii="Times New Roman" w:hAnsi="Times New Roman" w:cs="Times New Roman"/>
          <w:shd w:val="clear" w:color="auto" w:fill="FFFFFF"/>
          <w:lang w:val="en-US"/>
        </w:rPr>
      </w:pPr>
      <w:r w:rsidRPr="00EB56B7">
        <w:rPr>
          <w:rFonts w:ascii="Times New Roman" w:hAnsi="Times New Roman" w:cs="Times New Roman"/>
          <w:shd w:val="clear" w:color="auto" w:fill="FFFFFF"/>
        </w:rPr>
        <w:tab/>
        <w:t>Masalah yang terjadi  saat ini, jika selama 3 bulan masyarakat bekerja dari rumah (</w:t>
      </w:r>
      <w:r w:rsidRPr="00EB56B7">
        <w:rPr>
          <w:rFonts w:ascii="Times New Roman" w:hAnsi="Times New Roman" w:cs="Times New Roman"/>
          <w:i/>
          <w:shd w:val="clear" w:color="auto" w:fill="FFFFFF"/>
        </w:rPr>
        <w:t>work from home</w:t>
      </w:r>
      <w:r w:rsidRPr="00EB56B7">
        <w:rPr>
          <w:rFonts w:ascii="Times New Roman" w:hAnsi="Times New Roman" w:cs="Times New Roman"/>
          <w:shd w:val="clear" w:color="auto" w:fill="FFFFFF"/>
        </w:rPr>
        <w:t xml:space="preserve">), kemungkin hal ini bisa dilakukan para pekerja kantoran dengan upah setiap bulan yang diterimanya. Tetapi, hal ini tidak berlaku pada  masyarakat yang pekerjaannya mengandalkan usaha dengan pendapatan harian yang tidak menentu. Seperti para pedagang, wirausahawan mandiri dan pekerja serabutan yang mendapatkan penghasilan harian. Permasalahan ini pun di alami terkhusus oleh warga RT 34 Komplek Green Palm Estate. Akibat dari adanya pandemi maka warga RT 34 Komplek Green Palm Estate mengalami dampak ekonomi yang sebagian besar pekerjaan mereka sebagai wirausaha. Contoh kecil yang dirasakan oleh warga RT 34 Komplek Green Palm Estate terkadang mereka berbelanja keperluan sehari-hari hanya di toko yang besar, sedangkan pedagang </w:t>
      </w:r>
      <w:r w:rsidRPr="00EB56B7">
        <w:rPr>
          <w:rFonts w:ascii="Times New Roman" w:hAnsi="Times New Roman" w:cs="Times New Roman"/>
          <w:shd w:val="clear" w:color="auto" w:fill="FFFFFF"/>
        </w:rPr>
        <w:lastRenderedPageBreak/>
        <w:t>kecil diabaikan begitu saja. Dengan kita berbelanja di warung tetangga itu ibaratnya secara tidak langsung juga membantu masyarakat. Jadi harapannya jangan hanya toko modern yang besar saja bisa terus hidup, tetapi warung kecil mati karena sepi konsumen. Oleh karena itu pengabdian ini ingin membantu warga RT 34 Komplek Green Palm Estate untuk membangkitkan kembali perekonomian melalui gerakan belanja di warung tetangga.</w:t>
      </w:r>
    </w:p>
    <w:p w:rsidR="00EB56B7" w:rsidRPr="00EB56B7" w:rsidRDefault="00EB56B7" w:rsidP="00EB56B7">
      <w:pPr>
        <w:spacing w:after="0" w:line="240" w:lineRule="auto"/>
        <w:jc w:val="both"/>
        <w:rPr>
          <w:rFonts w:ascii="Times New Roman" w:hAnsi="Times New Roman" w:cs="Times New Roman"/>
          <w:lang w:val="en-US"/>
        </w:rPr>
      </w:pPr>
    </w:p>
    <w:p w:rsidR="005452B5" w:rsidRPr="00EB56B7" w:rsidRDefault="005452B5" w:rsidP="00B25577">
      <w:pPr>
        <w:spacing w:after="0" w:line="240" w:lineRule="auto"/>
        <w:rPr>
          <w:rFonts w:ascii="Times New Roman" w:hAnsi="Times New Roman" w:cs="Times New Roman"/>
          <w:b/>
          <w:bCs/>
        </w:rPr>
      </w:pPr>
      <w:r w:rsidRPr="00EB56B7">
        <w:rPr>
          <w:rFonts w:ascii="Times New Roman" w:hAnsi="Times New Roman" w:cs="Times New Roman"/>
          <w:b/>
          <w:bCs/>
        </w:rPr>
        <w:t>II. METODE</w:t>
      </w:r>
    </w:p>
    <w:p w:rsidR="005452B5" w:rsidRPr="00EB56B7" w:rsidRDefault="005452B5" w:rsidP="005452B5">
      <w:pPr>
        <w:spacing w:after="0" w:line="240" w:lineRule="auto"/>
        <w:jc w:val="center"/>
        <w:rPr>
          <w:rFonts w:ascii="Times New Roman" w:hAnsi="Times New Roman" w:cs="Times New Roman"/>
        </w:rPr>
      </w:pPr>
    </w:p>
    <w:p w:rsidR="00EB56B7" w:rsidRPr="00EB56B7" w:rsidRDefault="00A82C59" w:rsidP="004B77D2">
      <w:pPr>
        <w:spacing w:after="0" w:line="240" w:lineRule="auto"/>
        <w:jc w:val="both"/>
        <w:rPr>
          <w:rFonts w:ascii="Times New Roman" w:hAnsi="Times New Roman" w:cs="Times New Roman"/>
          <w:shd w:val="clear" w:color="auto" w:fill="FFFFFF"/>
        </w:rPr>
      </w:pPr>
      <w:r w:rsidRPr="00EB56B7">
        <w:rPr>
          <w:rFonts w:ascii="Times New Roman" w:hAnsi="Times New Roman" w:cs="Times New Roman"/>
        </w:rPr>
        <w:tab/>
      </w:r>
      <w:r w:rsidR="00EB56B7" w:rsidRPr="00EB56B7">
        <w:rPr>
          <w:rFonts w:ascii="Times New Roman" w:hAnsi="Times New Roman" w:cs="Times New Roman"/>
          <w:bCs/>
        </w:rPr>
        <w:t xml:space="preserve">Solusi yang ditawarkan untuk permasalahan mitra yaitu </w:t>
      </w:r>
      <w:r w:rsidR="00EB56B7" w:rsidRPr="00EB56B7">
        <w:rPr>
          <w:rFonts w:ascii="Times New Roman" w:hAnsi="Times New Roman" w:cs="Times New Roman"/>
          <w:shd w:val="clear" w:color="auto" w:fill="FFFFFF"/>
        </w:rPr>
        <w:t>warga RT 34 Komplek Green Palm Estate, melalui kegiatan pelatihan dan pendampingan untuk mensukseskan gerakan belanja di warung tetangga. Sedangkan metode yang dilakukan untuk mendukung gerakan ini adalah dengan mengajak warga RT 34 Komplek Green Palm Estate untuk beramai ramai berbelanja di warung tetangga bukan hanya di toko modern saja. Kemudian memberikan cara bagaiamana mempromosikan warung secara online dan memberikan kemudahan pelayanan sehingga mempermudah untuk warga RT 34 Komplek Green Palm Estate berbelanja pada saat pandemi Covid 19 ini.</w:t>
      </w:r>
    </w:p>
    <w:p w:rsidR="00EB56B7" w:rsidRPr="00EB56B7" w:rsidRDefault="00EB56B7" w:rsidP="00EB56B7">
      <w:pPr>
        <w:spacing w:after="0" w:line="240" w:lineRule="auto"/>
        <w:rPr>
          <w:rFonts w:ascii="Times New Roman" w:hAnsi="Times New Roman" w:cs="Times New Roman"/>
          <w:lang w:val="en-US"/>
        </w:rPr>
      </w:pPr>
      <w:r w:rsidRPr="00EB56B7">
        <w:rPr>
          <w:rFonts w:ascii="Times New Roman" w:hAnsi="Times New Roman" w:cs="Times New Roman"/>
          <w:shd w:val="clear" w:color="auto" w:fill="FFFFFF"/>
        </w:rPr>
        <w:tab/>
      </w:r>
      <w:r w:rsidRPr="00EB56B7">
        <w:rPr>
          <w:rFonts w:ascii="Times New Roman" w:hAnsi="Times New Roman" w:cs="Times New Roman"/>
          <w:bCs/>
          <w:noProof/>
          <w:lang w:val="en-US"/>
        </w:rPr>
        <w:drawing>
          <wp:inline distT="0" distB="0" distL="0" distR="0">
            <wp:extent cx="5273040" cy="1300480"/>
            <wp:effectExtent l="38100" t="19050" r="22860" b="3302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EB56B7" w:rsidRPr="00EB56B7" w:rsidRDefault="00EB56B7" w:rsidP="00EB56B7">
      <w:pPr>
        <w:spacing w:after="0" w:line="240" w:lineRule="auto"/>
        <w:jc w:val="both"/>
        <w:rPr>
          <w:rFonts w:ascii="Times New Roman" w:hAnsi="Times New Roman" w:cs="Times New Roman"/>
          <w:lang w:val="en-US"/>
        </w:rPr>
      </w:pPr>
      <w:r w:rsidRPr="00EB56B7">
        <w:rPr>
          <w:rFonts w:ascii="Times New Roman" w:hAnsi="Times New Roman" w:cs="Times New Roman"/>
        </w:rPr>
        <w:tab/>
      </w:r>
    </w:p>
    <w:p w:rsidR="00EB56B7" w:rsidRPr="00EB56B7" w:rsidRDefault="00EB56B7" w:rsidP="00EB56B7">
      <w:pPr>
        <w:spacing w:after="0" w:line="240" w:lineRule="auto"/>
        <w:jc w:val="center"/>
        <w:rPr>
          <w:rFonts w:ascii="Times New Roman" w:hAnsi="Times New Roman" w:cs="Times New Roman"/>
          <w:bCs/>
        </w:rPr>
      </w:pPr>
      <w:r w:rsidRPr="00EB56B7">
        <w:rPr>
          <w:rFonts w:ascii="Times New Roman" w:hAnsi="Times New Roman" w:cs="Times New Roman"/>
          <w:bCs/>
        </w:rPr>
        <w:t>Gambar 1. Skema Pelaksanaan Kegiatan</w:t>
      </w:r>
    </w:p>
    <w:p w:rsidR="00EB56B7" w:rsidRPr="00EB56B7" w:rsidRDefault="00EB56B7" w:rsidP="00EB56B7">
      <w:pPr>
        <w:spacing w:after="0" w:line="240" w:lineRule="auto"/>
        <w:jc w:val="both"/>
        <w:rPr>
          <w:rFonts w:ascii="Times New Roman" w:hAnsi="Times New Roman" w:cs="Times New Roman"/>
          <w:lang w:val="en-US"/>
        </w:rPr>
      </w:pPr>
    </w:p>
    <w:p w:rsidR="00EB56B7" w:rsidRPr="00EB56B7" w:rsidRDefault="00EB56B7" w:rsidP="00EB56B7">
      <w:pPr>
        <w:spacing w:after="0" w:line="240" w:lineRule="auto"/>
        <w:jc w:val="both"/>
        <w:rPr>
          <w:rFonts w:ascii="Times New Roman" w:hAnsi="Times New Roman" w:cs="Times New Roman"/>
        </w:rPr>
      </w:pPr>
      <w:r w:rsidRPr="00EB56B7">
        <w:rPr>
          <w:rFonts w:ascii="Times New Roman" w:hAnsi="Times New Roman" w:cs="Times New Roman"/>
        </w:rPr>
        <w:t>Pelaksanaan kegiatan berupa pelatihan dan pendampingan dengan rincian pelaksanaan kegiatan:</w:t>
      </w:r>
    </w:p>
    <w:p w:rsidR="00EB56B7" w:rsidRPr="00EB56B7" w:rsidRDefault="00EB56B7" w:rsidP="00EB56B7">
      <w:pPr>
        <w:pStyle w:val="ListParagraph"/>
        <w:numPr>
          <w:ilvl w:val="0"/>
          <w:numId w:val="5"/>
        </w:numPr>
        <w:spacing w:after="0" w:line="240" w:lineRule="auto"/>
        <w:ind w:hanging="436"/>
        <w:jc w:val="both"/>
        <w:rPr>
          <w:rFonts w:ascii="Times New Roman" w:hAnsi="Times New Roman" w:cs="Times New Roman"/>
        </w:rPr>
      </w:pPr>
      <w:r w:rsidRPr="00EB56B7">
        <w:rPr>
          <w:rFonts w:ascii="Times New Roman" w:hAnsi="Times New Roman" w:cs="Times New Roman"/>
        </w:rPr>
        <w:t>Sosialisasi pentingnya gerakan belanja di warung tetangga</w:t>
      </w:r>
      <w:r w:rsidRPr="00EB56B7">
        <w:rPr>
          <w:rFonts w:ascii="Times New Roman" w:hAnsi="Times New Roman" w:cs="Times New Roman"/>
          <w:lang w:val="en-US"/>
        </w:rPr>
        <w:t>.</w:t>
      </w:r>
    </w:p>
    <w:p w:rsidR="00EB56B7" w:rsidRPr="00EB56B7" w:rsidRDefault="00EB56B7" w:rsidP="00EB56B7">
      <w:pPr>
        <w:pStyle w:val="ListParagraph"/>
        <w:spacing w:after="0" w:line="240" w:lineRule="auto"/>
        <w:jc w:val="both"/>
        <w:rPr>
          <w:rFonts w:ascii="Times New Roman" w:hAnsi="Times New Roman" w:cs="Times New Roman"/>
          <w:lang w:val="en-US"/>
        </w:rPr>
      </w:pPr>
      <w:r w:rsidRPr="00EB56B7">
        <w:rPr>
          <w:rFonts w:ascii="Times New Roman" w:hAnsi="Times New Roman" w:cs="Times New Roman"/>
        </w:rPr>
        <w:t>Gerakan belanja di warung tetangga memiliki beberapa keuntungan yaitu menghidupkan ekonomi dan meningkatkan kesejahteraan tetangga, mendukung pemerataan pendapatan, harga relatif muran dan silaturahmi tetap terjaga</w:t>
      </w:r>
      <w:r w:rsidRPr="00EB56B7">
        <w:rPr>
          <w:rFonts w:ascii="Times New Roman" w:hAnsi="Times New Roman" w:cs="Times New Roman"/>
          <w:lang w:val="en-US"/>
        </w:rPr>
        <w:t xml:space="preserve"> </w:t>
      </w:r>
      <w:r w:rsidR="00CE0EC1" w:rsidRPr="00EB56B7">
        <w:rPr>
          <w:rFonts w:ascii="Times New Roman" w:hAnsi="Times New Roman" w:cs="Times New Roman"/>
          <w:lang w:val="en-US"/>
        </w:rPr>
        <w:fldChar w:fldCharType="begin" w:fldLock="1"/>
      </w:r>
      <w:r w:rsidRPr="00EB56B7">
        <w:rPr>
          <w:rFonts w:ascii="Times New Roman" w:hAnsi="Times New Roman" w:cs="Times New Roman"/>
          <w:lang w:val="en-US"/>
        </w:rPr>
        <w:instrText>ADDIN CSL_CITATION { "citationItems" : [ { "id" : "ITEM-1", "itemData" : { "URL" : "http://www.depkop.go.id/read/kementerian-koperasi-dan-ukm-bekerjasama-dengan-9-bumn-klaster-pangan-beserta-komunitas-masyarakat-yang-berinisiatif-membentuk-gerakan-belanja-di-warung-tetangga", "accessed" : { "date-parts" : [ [ "2020", "11", "27" ] ] }, "author" : [ { "dropping-particle" : "", "family" : "Kementrian koperasi", "given" : "", "non-dropping-particle" : "", "parse-names" : false, "suffix" : "" } ], "container-title" : "http://www.depkop.go.id/", "id" : "ITEM-1", "issued" : { "date-parts" : [ [ "0" ] ] }, "page" : "2020", "title" : "Kementerian Koperasi Dan Ukm Bekerjasama Dengan 9 Bumn Klaster Pangan Beserta Komunitas Masyarakat Yang Berinisiatif Membentuk 'Gerakan Belanja Di Warung Tetangga", "type" : "webpage" }, "uris" : [ "http://www.mendeley.com/documents/?uuid=4e5b34f5-30fc-4337-80f2-a7cf890d76e5" ] } ], "mendeley" : { "formattedCitation" : "(Kementrian koperasi, n.d.)", "manualFormatting" : "(Kementrian koperasi, n.d, 2020)", "plainTextFormattedCitation" : "(Kementrian koperasi, n.d.)", "previouslyFormattedCitation" : "(Kementrian koperasi, n.d.)" }, "properties" : { "noteIndex" : 0 }, "schema" : "https://github.com/citation-style-language/schema/raw/master/csl-citation.json" }</w:instrText>
      </w:r>
      <w:r w:rsidR="00CE0EC1" w:rsidRPr="00EB56B7">
        <w:rPr>
          <w:rFonts w:ascii="Times New Roman" w:hAnsi="Times New Roman" w:cs="Times New Roman"/>
          <w:lang w:val="en-US"/>
        </w:rPr>
        <w:fldChar w:fldCharType="separate"/>
      </w:r>
      <w:r w:rsidRPr="00EB56B7">
        <w:rPr>
          <w:rFonts w:ascii="Times New Roman" w:hAnsi="Times New Roman" w:cs="Times New Roman"/>
          <w:noProof/>
          <w:lang w:val="en-US"/>
        </w:rPr>
        <w:t>(Kementrian koperasi, n.d, 2020)</w:t>
      </w:r>
      <w:r w:rsidR="00CE0EC1" w:rsidRPr="00EB56B7">
        <w:rPr>
          <w:rFonts w:ascii="Times New Roman" w:hAnsi="Times New Roman" w:cs="Times New Roman"/>
          <w:lang w:val="en-US"/>
        </w:rPr>
        <w:fldChar w:fldCharType="end"/>
      </w:r>
    </w:p>
    <w:p w:rsidR="00EB56B7" w:rsidRPr="00EB56B7" w:rsidRDefault="00EB56B7" w:rsidP="00EB56B7">
      <w:pPr>
        <w:pStyle w:val="ListParagraph"/>
        <w:numPr>
          <w:ilvl w:val="0"/>
          <w:numId w:val="5"/>
        </w:numPr>
        <w:jc w:val="both"/>
        <w:rPr>
          <w:rFonts w:ascii="Times New Roman" w:hAnsi="Times New Roman" w:cs="Times New Roman"/>
        </w:rPr>
      </w:pPr>
      <w:r w:rsidRPr="00EB56B7">
        <w:rPr>
          <w:rFonts w:ascii="Times New Roman" w:hAnsi="Times New Roman" w:cs="Times New Roman"/>
        </w:rPr>
        <w:t>Mengajarkan pihak warung mempromosikan dagangannya lewat media sosial seperti whatsApp Grup, facebook dan instagram</w:t>
      </w:r>
      <w:r w:rsidRPr="00EB56B7">
        <w:rPr>
          <w:rFonts w:ascii="Times New Roman" w:hAnsi="Times New Roman" w:cs="Times New Roman"/>
          <w:lang w:val="en-US"/>
        </w:rPr>
        <w:t>.</w:t>
      </w:r>
    </w:p>
    <w:p w:rsidR="00EB56B7" w:rsidRPr="00EB56B7" w:rsidRDefault="00EB56B7" w:rsidP="00EB56B7">
      <w:pPr>
        <w:pStyle w:val="ListParagraph"/>
        <w:jc w:val="both"/>
        <w:rPr>
          <w:rFonts w:ascii="Times New Roman" w:hAnsi="Times New Roman" w:cs="Times New Roman"/>
        </w:rPr>
      </w:pPr>
      <w:r w:rsidRPr="00EB56B7">
        <w:rPr>
          <w:rFonts w:ascii="Times New Roman" w:hAnsi="Times New Roman" w:cs="Times New Roman"/>
        </w:rPr>
        <w:t>Media sosial sangat digandrungi saat ini, sehingga promosi menggunakan media online sangat disarankan untuk mengenalkan produk ke masyarakat.</w:t>
      </w:r>
    </w:p>
    <w:p w:rsidR="00EB56B7" w:rsidRPr="00EB56B7" w:rsidRDefault="00EB56B7" w:rsidP="00EB56B7">
      <w:pPr>
        <w:pStyle w:val="ListParagraph"/>
        <w:numPr>
          <w:ilvl w:val="0"/>
          <w:numId w:val="5"/>
        </w:numPr>
        <w:jc w:val="both"/>
        <w:rPr>
          <w:rFonts w:ascii="Times New Roman" w:hAnsi="Times New Roman" w:cs="Times New Roman"/>
        </w:rPr>
      </w:pPr>
      <w:r w:rsidRPr="00EB56B7">
        <w:rPr>
          <w:rFonts w:ascii="Times New Roman" w:hAnsi="Times New Roman" w:cs="Times New Roman"/>
        </w:rPr>
        <w:t>Berafiliasi dengan grab dan maxim</w:t>
      </w:r>
    </w:p>
    <w:p w:rsidR="00EB56B7" w:rsidRPr="00EB56B7" w:rsidRDefault="00EB56B7" w:rsidP="00EB56B7">
      <w:pPr>
        <w:pStyle w:val="ListParagraph"/>
        <w:jc w:val="both"/>
        <w:rPr>
          <w:rFonts w:ascii="Times New Roman" w:hAnsi="Times New Roman" w:cs="Times New Roman"/>
          <w:shd w:val="clear" w:color="auto" w:fill="FFFFFF"/>
          <w:lang w:val="en-US"/>
        </w:rPr>
      </w:pPr>
      <w:r w:rsidRPr="00EB56B7">
        <w:rPr>
          <w:rFonts w:ascii="Times New Roman" w:hAnsi="Times New Roman" w:cs="Times New Roman"/>
        </w:rPr>
        <w:t xml:space="preserve">Dengan berafiliasi dan menggunakan aplikasi contohnya GrabMart maka akan mempermudah pelanggan melakukan pembelian barang secara online. </w:t>
      </w:r>
      <w:r w:rsidRPr="00EB56B7">
        <w:rPr>
          <w:rFonts w:ascii="Times New Roman" w:hAnsi="Times New Roman" w:cs="Times New Roman"/>
          <w:shd w:val="clear" w:color="auto" w:fill="FFFFFF"/>
        </w:rPr>
        <w:t>“</w:t>
      </w:r>
      <w:r w:rsidRPr="00EB56B7">
        <w:rPr>
          <w:rStyle w:val="Strong"/>
          <w:rFonts w:ascii="Times New Roman" w:hAnsi="Times New Roman" w:cs="Times New Roman"/>
          <w:shd w:val="clear" w:color="auto" w:fill="FFFFFF"/>
        </w:rPr>
        <w:t>GrabMart</w:t>
      </w:r>
      <w:r w:rsidRPr="00EB56B7">
        <w:rPr>
          <w:rFonts w:ascii="Times New Roman" w:hAnsi="Times New Roman" w:cs="Times New Roman"/>
          <w:shd w:val="clear" w:color="auto" w:fill="FFFFFF"/>
        </w:rPr>
        <w:t>” berarti produk Grab App yang memungkinkan Pengguna Akhir untuk menggunakan jasa Pengemudi untuk melakukan pengiriman atau melakukan pembelian (sebagaimana berlaku) terhadap berbagai macam produk eceran/ritel (seperti bahan makanan dan/atau berbagai bahan kebutuhan sehari-hari) dari Penjual melalui GrabApp, tidak termasuk makanan dan minuman yang diproduksi oleh Penjual</w:t>
      </w:r>
      <w:r w:rsidRPr="00EB56B7">
        <w:rPr>
          <w:rFonts w:ascii="Times New Roman" w:hAnsi="Times New Roman" w:cs="Times New Roman"/>
          <w:shd w:val="clear" w:color="auto" w:fill="FFFFFF"/>
          <w:lang w:val="en-US"/>
        </w:rPr>
        <w:t xml:space="preserve"> </w:t>
      </w:r>
      <w:r w:rsidR="00CE0EC1" w:rsidRPr="00EB56B7">
        <w:rPr>
          <w:rFonts w:ascii="Times New Roman" w:hAnsi="Times New Roman" w:cs="Times New Roman"/>
          <w:shd w:val="clear" w:color="auto" w:fill="FFFFFF"/>
          <w:lang w:val="en-US"/>
        </w:rPr>
        <w:fldChar w:fldCharType="begin" w:fldLock="1"/>
      </w:r>
      <w:r w:rsidRPr="00EB56B7">
        <w:rPr>
          <w:rFonts w:ascii="Times New Roman" w:hAnsi="Times New Roman" w:cs="Times New Roman"/>
          <w:shd w:val="clear" w:color="auto" w:fill="FFFFFF"/>
          <w:lang w:val="en-US"/>
        </w:rPr>
        <w:instrText>ADDIN CSL_CITATION { "citationItems" : [ { "id" : "ITEM-1", "itemData" : { "URL" : "https://www.grab.com/id/merchant/food/merchant-terms/", "accessed" : { "date-parts" : [ [ "2021", "11", "27" ] ] }, "author" : [ { "dropping-particle" : "", "family" : "grab", "given" : "", "non-dropping-particle" : "", "parse-names" : false, "suffix" : "" } ], "container-title" : "https://www.grab.com/", "id" : "ITEM-1", "issued" : { "date-parts" : [ [ "2020" ] ] }, "title" : "Syarat dan Ketentuan Umum", "type" : "webpage" }, "uris" : [ "http://www.mendeley.com/documents/?uuid=b612dbf7-067f-4e0b-aa7d-b002350db804" ] } ], "mendeley" : { "formattedCitation" : "(grab, 2020)", "plainTextFormattedCitation" : "(grab, 2020)", "previouslyFormattedCitation" : "(grab, 2020)" }, "properties" : { "noteIndex" : 0 }, "schema" : "https://github.com/citation-style-language/schema/raw/master/csl-citation.json" }</w:instrText>
      </w:r>
      <w:r w:rsidR="00CE0EC1" w:rsidRPr="00EB56B7">
        <w:rPr>
          <w:rFonts w:ascii="Times New Roman" w:hAnsi="Times New Roman" w:cs="Times New Roman"/>
          <w:shd w:val="clear" w:color="auto" w:fill="FFFFFF"/>
          <w:lang w:val="en-US"/>
        </w:rPr>
        <w:fldChar w:fldCharType="separate"/>
      </w:r>
      <w:r w:rsidRPr="00EB56B7">
        <w:rPr>
          <w:rFonts w:ascii="Times New Roman" w:hAnsi="Times New Roman" w:cs="Times New Roman"/>
          <w:noProof/>
          <w:shd w:val="clear" w:color="auto" w:fill="FFFFFF"/>
          <w:lang w:val="en-US"/>
        </w:rPr>
        <w:t>(grab, 2020)</w:t>
      </w:r>
      <w:r w:rsidR="00CE0EC1" w:rsidRPr="00EB56B7">
        <w:rPr>
          <w:rFonts w:ascii="Times New Roman" w:hAnsi="Times New Roman" w:cs="Times New Roman"/>
          <w:shd w:val="clear" w:color="auto" w:fill="FFFFFF"/>
          <w:lang w:val="en-US"/>
        </w:rPr>
        <w:fldChar w:fldCharType="end"/>
      </w:r>
    </w:p>
    <w:p w:rsidR="00EB56B7" w:rsidRPr="00EB56B7" w:rsidRDefault="00EB56B7" w:rsidP="00EB56B7">
      <w:pPr>
        <w:pStyle w:val="ListParagraph"/>
        <w:numPr>
          <w:ilvl w:val="0"/>
          <w:numId w:val="5"/>
        </w:numPr>
        <w:jc w:val="both"/>
        <w:rPr>
          <w:rFonts w:ascii="Times New Roman" w:hAnsi="Times New Roman" w:cs="Times New Roman"/>
        </w:rPr>
      </w:pPr>
      <w:r w:rsidRPr="00EB56B7">
        <w:rPr>
          <w:rFonts w:ascii="Times New Roman" w:hAnsi="Times New Roman" w:cs="Times New Roman"/>
          <w:shd w:val="clear" w:color="auto" w:fill="FFFFFF"/>
        </w:rPr>
        <w:t>Evaluasi kegiatan</w:t>
      </w:r>
      <w:r w:rsidRPr="00EB56B7">
        <w:rPr>
          <w:rFonts w:ascii="Times New Roman" w:hAnsi="Times New Roman" w:cs="Times New Roman"/>
          <w:shd w:val="clear" w:color="auto" w:fill="FFFFFF"/>
          <w:lang w:val="en-US"/>
        </w:rPr>
        <w:t>.</w:t>
      </w:r>
    </w:p>
    <w:p w:rsidR="00EB56B7" w:rsidRPr="00EB56B7" w:rsidRDefault="00EB56B7" w:rsidP="00EB56B7">
      <w:pPr>
        <w:pStyle w:val="ListParagraph"/>
        <w:jc w:val="both"/>
        <w:rPr>
          <w:rFonts w:ascii="Times New Roman" w:hAnsi="Times New Roman" w:cs="Times New Roman"/>
        </w:rPr>
      </w:pPr>
      <w:r w:rsidRPr="00EB56B7">
        <w:rPr>
          <w:rFonts w:ascii="Times New Roman" w:hAnsi="Times New Roman" w:cs="Times New Roman"/>
          <w:shd w:val="clear" w:color="auto" w:fill="FFFFFF"/>
        </w:rPr>
        <w:t>Kegiatan ini akan dievaluasi apakah mempunyai efek dalam membangkitkan ekonomi warga RT 34 Komplek Green Palm Estate</w:t>
      </w:r>
    </w:p>
    <w:p w:rsidR="00731623" w:rsidRPr="00EB56B7" w:rsidRDefault="00731623" w:rsidP="00EB56B7">
      <w:pPr>
        <w:spacing w:after="0" w:line="240" w:lineRule="auto"/>
        <w:jc w:val="both"/>
        <w:rPr>
          <w:rFonts w:ascii="Times New Roman" w:hAnsi="Times New Roman" w:cs="Times New Roman"/>
          <w:lang w:val="en-US"/>
        </w:rPr>
      </w:pPr>
    </w:p>
    <w:p w:rsidR="00A14196" w:rsidRPr="00EB56B7" w:rsidRDefault="00A14196" w:rsidP="00EB56B7">
      <w:pPr>
        <w:spacing w:after="0" w:line="240" w:lineRule="auto"/>
        <w:rPr>
          <w:rFonts w:ascii="Times New Roman" w:hAnsi="Times New Roman" w:cs="Times New Roman"/>
          <w:iCs/>
          <w:lang w:val="en-US"/>
        </w:rPr>
      </w:pPr>
    </w:p>
    <w:p w:rsidR="003833F8" w:rsidRPr="00EB56B7" w:rsidRDefault="003833F8" w:rsidP="003833F8">
      <w:pPr>
        <w:spacing w:after="0" w:line="240" w:lineRule="auto"/>
        <w:jc w:val="both"/>
        <w:rPr>
          <w:rFonts w:ascii="Times New Roman" w:hAnsi="Times New Roman" w:cs="Times New Roman"/>
          <w:lang w:val="en-US"/>
        </w:rPr>
      </w:pPr>
    </w:p>
    <w:p w:rsidR="0093181E" w:rsidRPr="00EB56B7" w:rsidRDefault="0093181E" w:rsidP="00B25577">
      <w:pPr>
        <w:spacing w:after="0" w:line="240" w:lineRule="auto"/>
        <w:rPr>
          <w:rFonts w:ascii="Times New Roman" w:hAnsi="Times New Roman" w:cs="Times New Roman"/>
          <w:b/>
          <w:bCs/>
        </w:rPr>
      </w:pPr>
      <w:r w:rsidRPr="00EB56B7">
        <w:rPr>
          <w:rFonts w:ascii="Times New Roman" w:hAnsi="Times New Roman" w:cs="Times New Roman"/>
          <w:b/>
          <w:bCs/>
        </w:rPr>
        <w:lastRenderedPageBreak/>
        <w:t>III HASIL DAN PEMBAHASAN</w:t>
      </w:r>
    </w:p>
    <w:p w:rsidR="0093181E" w:rsidRPr="00EB56B7" w:rsidRDefault="0093181E" w:rsidP="00FD69BB">
      <w:pPr>
        <w:spacing w:after="0" w:line="240" w:lineRule="auto"/>
        <w:jc w:val="center"/>
        <w:rPr>
          <w:rFonts w:ascii="Times New Roman" w:hAnsi="Times New Roman" w:cs="Times New Roman"/>
        </w:rPr>
      </w:pPr>
    </w:p>
    <w:p w:rsidR="00EB56B7" w:rsidRPr="00EB56B7" w:rsidRDefault="00EB56B7" w:rsidP="002E07B5">
      <w:pPr>
        <w:spacing w:after="0" w:line="240" w:lineRule="auto"/>
        <w:ind w:firstLine="720"/>
        <w:jc w:val="both"/>
        <w:rPr>
          <w:rFonts w:ascii="Times New Roman" w:hAnsi="Times New Roman" w:cs="Times New Roman"/>
        </w:rPr>
      </w:pPr>
      <w:r w:rsidRPr="00EB56B7">
        <w:rPr>
          <w:rFonts w:ascii="Times New Roman" w:hAnsi="Times New Roman" w:cs="Times New Roman"/>
          <w:shd w:val="clear" w:color="auto" w:fill="FFFFFF"/>
        </w:rPr>
        <w:t>Ketiadaan pekerjaan dan penghasilan yang terjadi selama pandemi harus dapat  mengubah perilaku belanja warga RT 34 Komplek Green Palm Estate. Haruslah mampu membangkitkan kembali roda ekonomi warga yang sebelumnya sempat terhenti dan hampir sekarat. Salah satu pola yang harus berubah agar menjadi lebih positif perilaku jual beli atau komsumsi harian yang dapat saling membangkitkan ekonomi sesama RT 34 Komplek Green Palm Estate. Melalui sebuah gerakan kesadaran bersama untuk segera bangkit dari keterpurukan ekonomi, dengan cara saling berbelanja di antara mereka atau tetangga dan saling memenuhi kebutuhan mereka dalam sebuah gerakan yang dapat disebut dengan gerakan belanja di warung tetangga.</w:t>
      </w:r>
    </w:p>
    <w:p w:rsidR="00EB56B7" w:rsidRDefault="00EB56B7" w:rsidP="00EB56B7">
      <w:pPr>
        <w:spacing w:after="0" w:line="240" w:lineRule="auto"/>
        <w:jc w:val="both"/>
        <w:rPr>
          <w:rFonts w:ascii="Times New Roman" w:hAnsi="Times New Roman" w:cs="Times New Roman"/>
          <w:shd w:val="clear" w:color="auto" w:fill="FFFFFF"/>
        </w:rPr>
      </w:pPr>
      <w:r w:rsidRPr="00EB56B7">
        <w:rPr>
          <w:rFonts w:ascii="Times New Roman" w:hAnsi="Times New Roman" w:cs="Times New Roman"/>
        </w:rPr>
        <w:tab/>
      </w:r>
      <w:r w:rsidRPr="00EB56B7">
        <w:rPr>
          <w:rFonts w:ascii="Times New Roman" w:hAnsi="Times New Roman" w:cs="Times New Roman"/>
          <w:shd w:val="clear" w:color="auto" w:fill="FFFFFF"/>
        </w:rPr>
        <w:t xml:space="preserve">Kesadaran untuk belanja ke sesama tetangga adalah modal terpenting untuk membangun kesejahteraan bersama. Sebab uang berputar di kalangan mereka sendiri. Produksi menjadi bangkit bersama-sama ekonomi warga menggeliat penghasilan mulai tampak meningkat dan dan dukungan sosial </w:t>
      </w:r>
      <w:r w:rsidR="002E07B5">
        <w:rPr>
          <w:rFonts w:ascii="Times New Roman" w:hAnsi="Times New Roman" w:cs="Times New Roman"/>
          <w:shd w:val="clear" w:color="auto" w:fill="FFFFFF"/>
        </w:rPr>
        <w:t xml:space="preserve">di antara mereka semakin dekat </w:t>
      </w:r>
      <w:r w:rsidR="002E07B5">
        <w:rPr>
          <w:rFonts w:ascii="Times New Roman" w:hAnsi="Times New Roman" w:cs="Times New Roman"/>
          <w:shd w:val="clear" w:color="auto" w:fill="FFFFFF"/>
          <w:lang w:val="en-US"/>
        </w:rPr>
        <w:t>k</w:t>
      </w:r>
      <w:r w:rsidRPr="00EB56B7">
        <w:rPr>
          <w:rFonts w:ascii="Times New Roman" w:hAnsi="Times New Roman" w:cs="Times New Roman"/>
          <w:shd w:val="clear" w:color="auto" w:fill="FFFFFF"/>
        </w:rPr>
        <w:t>arena interaksi yang intensif saling</w:t>
      </w:r>
      <w:r w:rsidRPr="00EB56B7">
        <w:rPr>
          <w:rFonts w:ascii="Times New Roman" w:hAnsi="Times New Roman" w:cs="Times New Roman"/>
          <w:shd w:val="clear" w:color="auto" w:fill="FFFFFF"/>
          <w:lang w:val="en-US"/>
        </w:rPr>
        <w:t xml:space="preserve"> </w:t>
      </w:r>
      <w:r w:rsidR="00CE0EC1" w:rsidRPr="00EB56B7">
        <w:rPr>
          <w:rFonts w:ascii="Times New Roman" w:hAnsi="Times New Roman" w:cs="Times New Roman"/>
          <w:shd w:val="clear" w:color="auto" w:fill="FFFFFF"/>
        </w:rPr>
        <w:fldChar w:fldCharType="begin" w:fldLock="1"/>
      </w:r>
      <w:r w:rsidRPr="00EB56B7">
        <w:rPr>
          <w:rFonts w:ascii="Times New Roman" w:hAnsi="Times New Roman" w:cs="Times New Roman"/>
          <w:shd w:val="clear" w:color="auto" w:fill="FFFFFF"/>
        </w:rPr>
        <w:instrText>ADDIN CSL_CITATION { "citationItems" : [ { "id" : "ITEM-1", "itemData" : { "ISBN" : "9796884755", "author" : [ { "dropping-particle" : "", "family" : "Basri", "given" : "Faisal H", "non-dropping-particle" : "", "parse-names" : false, "suffix" : "" } ], "edition" : "1", "editor" : [ { "dropping-particle" : "", "family" : "Haris Munandar", "given" : "Nurcahyo Mahanani", "non-dropping-particle" : "", "parse-names" : false, "suffix" : "" } ], "id" : "ITEM-1", "issued" : { "date-parts" : [ [ "2002" ] ] }, "publisher" : "Erlangga", "publisher-place" : "Jakarta", "title" : "Perekonomian Indonesia: Tantangan dan Harapan bagi Kebangkitan Indonesia", "type" : "book" }, "uris" : [ "http://www.mendeley.com/documents/?uuid=6758c86d-b360-45c3-b0f4-a128aab23ffc" ] } ], "mendeley" : { "formattedCitation" : "(Basri, 2002)", "plainTextFormattedCitation" : "(Basri, 2002)", "previouslyFormattedCitation" : "(Basri, 2002)" }, "properties" : { "noteIndex" : 0 }, "schema" : "https://github.com/citation-style-language/schema/raw/master/csl-citation.json" }</w:instrText>
      </w:r>
      <w:r w:rsidR="00CE0EC1" w:rsidRPr="00EB56B7">
        <w:rPr>
          <w:rFonts w:ascii="Times New Roman" w:hAnsi="Times New Roman" w:cs="Times New Roman"/>
          <w:shd w:val="clear" w:color="auto" w:fill="FFFFFF"/>
        </w:rPr>
        <w:fldChar w:fldCharType="separate"/>
      </w:r>
      <w:r w:rsidRPr="00EB56B7">
        <w:rPr>
          <w:rFonts w:ascii="Times New Roman" w:hAnsi="Times New Roman" w:cs="Times New Roman"/>
          <w:noProof/>
          <w:shd w:val="clear" w:color="auto" w:fill="FFFFFF"/>
        </w:rPr>
        <w:t>(Basri, 2002)</w:t>
      </w:r>
      <w:r w:rsidR="00CE0EC1" w:rsidRPr="00EB56B7">
        <w:rPr>
          <w:rFonts w:ascii="Times New Roman" w:hAnsi="Times New Roman" w:cs="Times New Roman"/>
          <w:shd w:val="clear" w:color="auto" w:fill="FFFFFF"/>
        </w:rPr>
        <w:fldChar w:fldCharType="end"/>
      </w:r>
      <w:r w:rsidRPr="00EB56B7">
        <w:rPr>
          <w:rFonts w:ascii="Times New Roman" w:hAnsi="Times New Roman" w:cs="Times New Roman"/>
          <w:shd w:val="clear" w:color="auto" w:fill="FFFFFF"/>
          <w:lang w:val="en-US"/>
        </w:rPr>
        <w:t>.</w:t>
      </w:r>
      <w:r w:rsidRPr="00EB56B7">
        <w:rPr>
          <w:rFonts w:ascii="Times New Roman" w:hAnsi="Times New Roman" w:cs="Times New Roman"/>
          <w:shd w:val="clear" w:color="auto" w:fill="FFFFFF"/>
        </w:rPr>
        <w:t xml:space="preserve"> Hal ini menjadi modal sosial yang sangat mahal untuk membangun kesejahteraan bersama di antara RT 34 Komplek Green Palm Estate. </w:t>
      </w:r>
    </w:p>
    <w:p w:rsidR="00C32FCE" w:rsidRDefault="00C32FCE" w:rsidP="00EB56B7">
      <w:pPr>
        <w:spacing w:after="0" w:line="240" w:lineRule="auto"/>
        <w:jc w:val="both"/>
        <w:rPr>
          <w:rFonts w:ascii="Times New Roman" w:hAnsi="Times New Roman" w:cs="Times New Roman"/>
          <w:shd w:val="clear" w:color="auto" w:fill="FFFFFF"/>
        </w:rPr>
      </w:pPr>
    </w:p>
    <w:p w:rsidR="00C32FCE" w:rsidRDefault="00C32FCE" w:rsidP="00EB56B7">
      <w:pPr>
        <w:spacing w:after="0" w:line="240" w:lineRule="auto"/>
        <w:jc w:val="both"/>
        <w:rPr>
          <w:rFonts w:ascii="Times New Roman" w:hAnsi="Times New Roman" w:cs="Times New Roman"/>
          <w:shd w:val="clear" w:color="auto" w:fill="FFFFFF"/>
        </w:rPr>
      </w:pPr>
      <w:r w:rsidRPr="00C32FCE">
        <w:rPr>
          <w:rFonts w:ascii="Times New Roman" w:hAnsi="Times New Roman" w:cs="Times New Roman"/>
          <w:noProof/>
          <w:shd w:val="clear" w:color="auto" w:fill="FFFFFF"/>
          <w:lang w:val="en-US"/>
        </w:rPr>
        <w:drawing>
          <wp:inline distT="0" distB="0" distL="0" distR="0">
            <wp:extent cx="2612832" cy="215264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t="19335" r="31700" b="16616"/>
                    <a:stretch>
                      <a:fillRect/>
                    </a:stretch>
                  </pic:blipFill>
                  <pic:spPr bwMode="auto">
                    <a:xfrm>
                      <a:off x="0" y="0"/>
                      <a:ext cx="2614382" cy="2153920"/>
                    </a:xfrm>
                    <a:prstGeom prst="rect">
                      <a:avLst/>
                    </a:prstGeom>
                    <a:noFill/>
                    <a:ln w="9525">
                      <a:noFill/>
                      <a:miter lim="800000"/>
                      <a:headEnd/>
                      <a:tailEnd/>
                    </a:ln>
                  </pic:spPr>
                </pic:pic>
              </a:graphicData>
            </a:graphic>
          </wp:inline>
        </w:drawing>
      </w:r>
      <w:r w:rsidR="00CE65D9">
        <w:rPr>
          <w:rFonts w:ascii="Times New Roman" w:hAnsi="Times New Roman" w:cs="Times New Roman"/>
          <w:shd w:val="clear" w:color="auto" w:fill="FFFFFF"/>
        </w:rPr>
        <w:t xml:space="preserve">      </w:t>
      </w:r>
      <w:r w:rsidR="00CE65D9" w:rsidRPr="00CE65D9">
        <w:rPr>
          <w:rFonts w:ascii="Times New Roman" w:hAnsi="Times New Roman" w:cs="Times New Roman"/>
          <w:noProof/>
          <w:shd w:val="clear" w:color="auto" w:fill="FFFFFF"/>
          <w:lang w:val="en-US"/>
        </w:rPr>
        <w:drawing>
          <wp:inline distT="0" distB="0" distL="0" distR="0">
            <wp:extent cx="2612831" cy="2153361"/>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l="3754" t="36598" r="37553" b="6842"/>
                    <a:stretch>
                      <a:fillRect/>
                    </a:stretch>
                  </pic:blipFill>
                  <pic:spPr bwMode="auto">
                    <a:xfrm>
                      <a:off x="0" y="0"/>
                      <a:ext cx="2614209" cy="2154497"/>
                    </a:xfrm>
                    <a:prstGeom prst="rect">
                      <a:avLst/>
                    </a:prstGeom>
                    <a:noFill/>
                    <a:ln w="9525">
                      <a:noFill/>
                      <a:miter lim="800000"/>
                      <a:headEnd/>
                      <a:tailEnd/>
                    </a:ln>
                  </pic:spPr>
                </pic:pic>
              </a:graphicData>
            </a:graphic>
          </wp:inline>
        </w:drawing>
      </w:r>
    </w:p>
    <w:p w:rsidR="00CE65D9" w:rsidRDefault="00CE65D9" w:rsidP="00EB56B7">
      <w:pPr>
        <w:spacing w:after="0" w:line="240" w:lineRule="auto"/>
        <w:jc w:val="both"/>
        <w:rPr>
          <w:rFonts w:ascii="Times New Roman" w:hAnsi="Times New Roman" w:cs="Times New Roman"/>
          <w:shd w:val="clear" w:color="auto" w:fill="FFFFFF"/>
        </w:rPr>
      </w:pPr>
    </w:p>
    <w:p w:rsidR="00CE65D9" w:rsidRPr="00EB56B7" w:rsidRDefault="00CE65D9" w:rsidP="00EB56B7">
      <w:pPr>
        <w:spacing w:after="0" w:line="240" w:lineRule="auto"/>
        <w:jc w:val="both"/>
        <w:rPr>
          <w:rFonts w:ascii="Times New Roman" w:hAnsi="Times New Roman" w:cs="Times New Roman"/>
          <w:shd w:val="clear" w:color="auto" w:fill="FFFFFF"/>
        </w:rPr>
      </w:pPr>
      <w:r w:rsidRPr="00CE65D9">
        <w:rPr>
          <w:rFonts w:ascii="Times New Roman" w:hAnsi="Times New Roman" w:cs="Times New Roman"/>
          <w:noProof/>
          <w:shd w:val="clear" w:color="auto" w:fill="FFFFFF"/>
          <w:lang w:val="en-US"/>
        </w:rPr>
        <w:drawing>
          <wp:inline distT="0" distB="0" distL="0" distR="0">
            <wp:extent cx="2612832" cy="1987826"/>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l="3559" t="32024" r="37907" b="8761"/>
                    <a:stretch>
                      <a:fillRect/>
                    </a:stretch>
                  </pic:blipFill>
                  <pic:spPr bwMode="auto">
                    <a:xfrm>
                      <a:off x="0" y="0"/>
                      <a:ext cx="2617477" cy="1991360"/>
                    </a:xfrm>
                    <a:prstGeom prst="rect">
                      <a:avLst/>
                    </a:prstGeom>
                    <a:noFill/>
                    <a:ln w="9525">
                      <a:noFill/>
                      <a:miter lim="800000"/>
                      <a:headEnd/>
                      <a:tailEnd/>
                    </a:ln>
                  </pic:spPr>
                </pic:pic>
              </a:graphicData>
            </a:graphic>
          </wp:inline>
        </w:drawing>
      </w:r>
      <w:r>
        <w:rPr>
          <w:rFonts w:ascii="Times New Roman" w:hAnsi="Times New Roman" w:cs="Times New Roman"/>
          <w:shd w:val="clear" w:color="auto" w:fill="FFFFFF"/>
        </w:rPr>
        <w:t xml:space="preserve">     </w:t>
      </w:r>
      <w:r w:rsidRPr="00CE65D9">
        <w:rPr>
          <w:rFonts w:ascii="Times New Roman" w:hAnsi="Times New Roman" w:cs="Times New Roman"/>
          <w:noProof/>
          <w:shd w:val="clear" w:color="auto" w:fill="FFFFFF"/>
          <w:lang w:val="en-US"/>
        </w:rPr>
        <w:drawing>
          <wp:inline distT="0" distB="0" distL="0" distR="0">
            <wp:extent cx="2692345" cy="1986552"/>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l="1264" t="29305" r="35779" b="3323"/>
                    <a:stretch>
                      <a:fillRect/>
                    </a:stretch>
                  </pic:blipFill>
                  <pic:spPr bwMode="auto">
                    <a:xfrm>
                      <a:off x="0" y="0"/>
                      <a:ext cx="2693334" cy="1987282"/>
                    </a:xfrm>
                    <a:prstGeom prst="rect">
                      <a:avLst/>
                    </a:prstGeom>
                    <a:noFill/>
                    <a:ln w="9525">
                      <a:noFill/>
                      <a:miter lim="800000"/>
                      <a:headEnd/>
                      <a:tailEnd/>
                    </a:ln>
                  </pic:spPr>
                </pic:pic>
              </a:graphicData>
            </a:graphic>
          </wp:inline>
        </w:drawing>
      </w:r>
    </w:p>
    <w:p w:rsidR="002E07B5" w:rsidRDefault="00EB56B7" w:rsidP="00EB56B7">
      <w:pPr>
        <w:spacing w:after="0" w:line="240" w:lineRule="auto"/>
        <w:jc w:val="both"/>
        <w:rPr>
          <w:rFonts w:ascii="Times New Roman" w:hAnsi="Times New Roman" w:cs="Times New Roman"/>
          <w:shd w:val="clear" w:color="auto" w:fill="FFFFFF"/>
          <w:lang w:val="en-US"/>
        </w:rPr>
      </w:pPr>
      <w:r w:rsidRPr="00EB56B7">
        <w:rPr>
          <w:rFonts w:ascii="Times New Roman" w:hAnsi="Times New Roman" w:cs="Times New Roman"/>
          <w:shd w:val="clear" w:color="auto" w:fill="FFFFFF"/>
        </w:rPr>
        <w:tab/>
      </w:r>
    </w:p>
    <w:p w:rsidR="002E07B5" w:rsidRDefault="002E07B5" w:rsidP="00EB56B7">
      <w:pPr>
        <w:spacing w:after="0" w:line="240" w:lineRule="auto"/>
        <w:jc w:val="both"/>
        <w:rPr>
          <w:rFonts w:ascii="Times New Roman" w:hAnsi="Times New Roman" w:cs="Times New Roman"/>
          <w:shd w:val="clear" w:color="auto" w:fill="FFFFFF"/>
          <w:lang w:val="en-US"/>
        </w:rPr>
      </w:pPr>
    </w:p>
    <w:p w:rsidR="004B77D2" w:rsidRPr="004B77D2" w:rsidRDefault="004B77D2" w:rsidP="004B77D2">
      <w:pPr>
        <w:spacing w:after="0" w:line="240" w:lineRule="auto"/>
        <w:jc w:val="center"/>
        <w:rPr>
          <w:rFonts w:ascii="Times New Roman" w:hAnsi="Times New Roman" w:cs="Times New Roman"/>
          <w:bCs/>
          <w:lang w:val="en-US"/>
        </w:rPr>
      </w:pPr>
      <w:r>
        <w:rPr>
          <w:rFonts w:ascii="Times New Roman" w:hAnsi="Times New Roman" w:cs="Times New Roman"/>
          <w:bCs/>
        </w:rPr>
        <w:t xml:space="preserve">Gambar </w:t>
      </w:r>
      <w:r>
        <w:rPr>
          <w:rFonts w:ascii="Times New Roman" w:hAnsi="Times New Roman" w:cs="Times New Roman"/>
          <w:bCs/>
          <w:lang w:val="en-US"/>
        </w:rPr>
        <w:t>2</w:t>
      </w:r>
      <w:r w:rsidRPr="00EB56B7">
        <w:rPr>
          <w:rFonts w:ascii="Times New Roman" w:hAnsi="Times New Roman" w:cs="Times New Roman"/>
          <w:bCs/>
        </w:rPr>
        <w:t xml:space="preserve">. </w:t>
      </w:r>
      <w:proofErr w:type="spellStart"/>
      <w:r>
        <w:rPr>
          <w:rFonts w:ascii="Times New Roman" w:hAnsi="Times New Roman" w:cs="Times New Roman"/>
          <w:bCs/>
          <w:lang w:val="en-US"/>
        </w:rPr>
        <w:t>Gerakan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belanja</w:t>
      </w:r>
      <w:proofErr w:type="spellEnd"/>
      <w:r>
        <w:rPr>
          <w:rFonts w:ascii="Times New Roman" w:hAnsi="Times New Roman" w:cs="Times New Roman"/>
          <w:bCs/>
          <w:lang w:val="en-US"/>
        </w:rPr>
        <w:t xml:space="preserve"> di </w:t>
      </w:r>
      <w:proofErr w:type="spellStart"/>
      <w:r>
        <w:rPr>
          <w:rFonts w:ascii="Times New Roman" w:hAnsi="Times New Roman" w:cs="Times New Roman"/>
          <w:bCs/>
          <w:lang w:val="en-US"/>
        </w:rPr>
        <w:t>warung</w:t>
      </w:r>
      <w:proofErr w:type="spellEnd"/>
      <w:r>
        <w:rPr>
          <w:rFonts w:ascii="Times New Roman" w:hAnsi="Times New Roman" w:cs="Times New Roman"/>
          <w:bCs/>
          <w:lang w:val="en-US"/>
        </w:rPr>
        <w:t xml:space="preserve"> tetangga</w:t>
      </w:r>
      <w:bookmarkStart w:id="0" w:name="_GoBack"/>
      <w:bookmarkEnd w:id="0"/>
    </w:p>
    <w:p w:rsidR="002E07B5" w:rsidRDefault="002E07B5" w:rsidP="00EB56B7">
      <w:pPr>
        <w:spacing w:after="0" w:line="240" w:lineRule="auto"/>
        <w:jc w:val="both"/>
        <w:rPr>
          <w:rFonts w:ascii="Times New Roman" w:hAnsi="Times New Roman" w:cs="Times New Roman"/>
          <w:shd w:val="clear" w:color="auto" w:fill="FFFFFF"/>
          <w:lang w:val="en-US"/>
        </w:rPr>
      </w:pPr>
    </w:p>
    <w:p w:rsidR="002E07B5" w:rsidRDefault="002E07B5" w:rsidP="00EB56B7">
      <w:pPr>
        <w:spacing w:after="0" w:line="240" w:lineRule="auto"/>
        <w:jc w:val="both"/>
        <w:rPr>
          <w:rFonts w:ascii="Times New Roman" w:hAnsi="Times New Roman" w:cs="Times New Roman"/>
          <w:shd w:val="clear" w:color="auto" w:fill="FFFFFF"/>
          <w:lang w:val="en-US"/>
        </w:rPr>
      </w:pPr>
    </w:p>
    <w:p w:rsidR="002E07B5" w:rsidRDefault="002E07B5" w:rsidP="00EB56B7">
      <w:pPr>
        <w:spacing w:after="0" w:line="240" w:lineRule="auto"/>
        <w:jc w:val="both"/>
        <w:rPr>
          <w:rFonts w:ascii="Times New Roman" w:hAnsi="Times New Roman" w:cs="Times New Roman"/>
          <w:shd w:val="clear" w:color="auto" w:fill="FFFFFF"/>
          <w:lang w:val="en-US"/>
        </w:rPr>
      </w:pPr>
    </w:p>
    <w:p w:rsidR="002E07B5" w:rsidRDefault="002E07B5" w:rsidP="00EB56B7">
      <w:pPr>
        <w:spacing w:after="0" w:line="240" w:lineRule="auto"/>
        <w:jc w:val="both"/>
        <w:rPr>
          <w:rFonts w:ascii="Times New Roman" w:hAnsi="Times New Roman" w:cs="Times New Roman"/>
          <w:shd w:val="clear" w:color="auto" w:fill="FFFFFF"/>
          <w:lang w:val="en-US"/>
        </w:rPr>
      </w:pPr>
    </w:p>
    <w:p w:rsidR="002E07B5" w:rsidRDefault="002E07B5" w:rsidP="00EB56B7">
      <w:pPr>
        <w:spacing w:after="0" w:line="240" w:lineRule="auto"/>
        <w:jc w:val="both"/>
        <w:rPr>
          <w:rFonts w:ascii="Times New Roman" w:hAnsi="Times New Roman" w:cs="Times New Roman"/>
          <w:shd w:val="clear" w:color="auto" w:fill="FFFFFF"/>
          <w:lang w:val="en-US"/>
        </w:rPr>
      </w:pPr>
    </w:p>
    <w:p w:rsidR="00DE0A4A" w:rsidRPr="00EB56B7" w:rsidRDefault="00EB56B7" w:rsidP="002E07B5">
      <w:pPr>
        <w:spacing w:after="0" w:line="240" w:lineRule="auto"/>
        <w:ind w:firstLine="720"/>
        <w:jc w:val="both"/>
        <w:rPr>
          <w:rFonts w:ascii="Times New Roman" w:hAnsi="Times New Roman" w:cs="Times New Roman"/>
          <w:shd w:val="clear" w:color="auto" w:fill="FFFFFF"/>
          <w:lang w:val="en-US"/>
        </w:rPr>
      </w:pPr>
      <w:r w:rsidRPr="00EB56B7">
        <w:rPr>
          <w:rFonts w:ascii="Times New Roman" w:hAnsi="Times New Roman" w:cs="Times New Roman"/>
          <w:shd w:val="clear" w:color="auto" w:fill="FFFFFF"/>
        </w:rPr>
        <w:lastRenderedPageBreak/>
        <w:t xml:space="preserve">Kegiatan awal yang dilakukan adalah mensosialisasikan </w:t>
      </w:r>
      <w:r w:rsidRPr="002E07B5">
        <w:rPr>
          <w:rFonts w:ascii="Times New Roman" w:hAnsi="Times New Roman" w:cs="Times New Roman"/>
          <w:shd w:val="clear" w:color="auto" w:fill="FFFFFF"/>
        </w:rPr>
        <w:t>pentingnya</w:t>
      </w:r>
      <w:r w:rsidRPr="00EB56B7">
        <w:rPr>
          <w:rFonts w:ascii="Times New Roman" w:hAnsi="Times New Roman" w:cs="Times New Roman"/>
        </w:rPr>
        <w:t xml:space="preserve"> gerakan belanja di warung tetangga, kemudian dilanjutkan dengan mengajarkan pihak warung untuk mempromosikan dagangannya lewat media sosial seperti whatsApp Grup, facebook dan instagram. Berafiliasi dengan grab dan maxim yang salah satu contohnya, mereka bisa menggunakan aplikasi “GrabMart” untuk mempermudah pelayanan. Dalam kegiatan pelatihan dan pendampingan ini diharapkan membangkitkan perekonomian </w:t>
      </w:r>
      <w:r w:rsidRPr="00EB56B7">
        <w:rPr>
          <w:rFonts w:ascii="Times New Roman" w:hAnsi="Times New Roman" w:cs="Times New Roman"/>
          <w:shd w:val="clear" w:color="auto" w:fill="FFFFFF"/>
        </w:rPr>
        <w:t>warga RT 34 Komplek Green Palm Estate</w:t>
      </w:r>
      <w:r w:rsidRPr="00EB56B7">
        <w:rPr>
          <w:rFonts w:ascii="Times New Roman" w:hAnsi="Times New Roman" w:cs="Times New Roman"/>
          <w:shd w:val="clear" w:color="auto" w:fill="FFFFFF"/>
          <w:lang w:val="en-US"/>
        </w:rPr>
        <w:t>.</w:t>
      </w:r>
    </w:p>
    <w:p w:rsidR="00EB56B7" w:rsidRPr="00EB56B7" w:rsidRDefault="00EB56B7" w:rsidP="00EB56B7">
      <w:pPr>
        <w:spacing w:after="0" w:line="240" w:lineRule="auto"/>
        <w:jc w:val="both"/>
        <w:rPr>
          <w:rFonts w:ascii="Times New Roman" w:hAnsi="Times New Roman" w:cs="Times New Roman"/>
          <w:lang w:val="en-US"/>
        </w:rPr>
      </w:pPr>
    </w:p>
    <w:p w:rsidR="0093181E" w:rsidRPr="00EB56B7" w:rsidRDefault="00DE0A4A" w:rsidP="00B25577">
      <w:pPr>
        <w:spacing w:after="0" w:line="240" w:lineRule="auto"/>
        <w:rPr>
          <w:rFonts w:ascii="Times New Roman" w:hAnsi="Times New Roman" w:cs="Times New Roman"/>
          <w:b/>
          <w:bCs/>
        </w:rPr>
      </w:pPr>
      <w:r w:rsidRPr="00EB56B7">
        <w:rPr>
          <w:rFonts w:ascii="Times New Roman" w:hAnsi="Times New Roman" w:cs="Times New Roman"/>
          <w:b/>
          <w:bCs/>
        </w:rPr>
        <w:t>IV. KESIMPULAN DAN SARAN</w:t>
      </w:r>
    </w:p>
    <w:p w:rsidR="009264E6" w:rsidRPr="00EB56B7" w:rsidRDefault="009264E6" w:rsidP="00DE0A4A">
      <w:pPr>
        <w:spacing w:after="0" w:line="240" w:lineRule="auto"/>
        <w:jc w:val="both"/>
        <w:rPr>
          <w:rFonts w:ascii="Times New Roman" w:hAnsi="Times New Roman" w:cs="Times New Roman"/>
          <w:lang w:val="en-US"/>
        </w:rPr>
      </w:pPr>
    </w:p>
    <w:p w:rsidR="00EB56B7" w:rsidRPr="00EB56B7" w:rsidRDefault="00EB56B7" w:rsidP="00EB56B7">
      <w:pPr>
        <w:pStyle w:val="ListParagraph"/>
        <w:ind w:left="0" w:firstLine="720"/>
        <w:jc w:val="both"/>
        <w:rPr>
          <w:rFonts w:ascii="Times New Roman" w:hAnsi="Times New Roman" w:cs="Times New Roman"/>
          <w:shd w:val="clear" w:color="auto" w:fill="FFFFFF"/>
        </w:rPr>
      </w:pPr>
      <w:r w:rsidRPr="00EB56B7">
        <w:rPr>
          <w:rFonts w:ascii="Times New Roman" w:hAnsi="Times New Roman" w:cs="Times New Roman"/>
        </w:rPr>
        <w:t xml:space="preserve">Dari hasil pembahasan di atas dapat disimpulkan bahwa membangkitkan ekonomi warga di </w:t>
      </w:r>
      <w:r w:rsidRPr="00EB56B7">
        <w:rPr>
          <w:rFonts w:ascii="Times New Roman" w:hAnsi="Times New Roman" w:cs="Times New Roman"/>
          <w:shd w:val="clear" w:color="auto" w:fill="FFFFFF"/>
        </w:rPr>
        <w:t>RT 34 Komplek Green Palm Estate</w:t>
      </w:r>
      <w:r w:rsidRPr="00EB56B7">
        <w:rPr>
          <w:rFonts w:ascii="Times New Roman" w:hAnsi="Times New Roman" w:cs="Times New Roman"/>
        </w:rPr>
        <w:t xml:space="preserve">dalam masa new normal ini dapat dilakukan secara sederhana terlebih dahulu yaitu gerakan berbelanja di warung tetangga. </w:t>
      </w:r>
      <w:r w:rsidRPr="00EB56B7">
        <w:rPr>
          <w:rFonts w:ascii="Times New Roman" w:hAnsi="Times New Roman" w:cs="Times New Roman"/>
          <w:shd w:val="clear" w:color="auto" w:fill="FFFFFF"/>
        </w:rPr>
        <w:t>Gerakan ini membutuhkan kesadaran bersama dari seluruh warga masyarakat untuk saling membantu dan memudahkan berbagai urusan warga lainnya. Dengan cara melakukan transaksi ekonomi hanya di kalangan mereka sendiri. Gerakan belanja di warung Tetangga adalah cara untuk bangkit bersama, saling menguatkan ekonomi antar tetangga.</w:t>
      </w:r>
    </w:p>
    <w:p w:rsidR="00EB56B7" w:rsidRPr="00EB56B7" w:rsidRDefault="00EB56B7" w:rsidP="00EB56B7">
      <w:pPr>
        <w:pStyle w:val="ListParagraph"/>
        <w:ind w:left="0" w:firstLine="720"/>
        <w:jc w:val="both"/>
        <w:rPr>
          <w:rFonts w:ascii="Times New Roman" w:hAnsi="Times New Roman" w:cs="Times New Roman"/>
        </w:rPr>
      </w:pPr>
      <w:r w:rsidRPr="00EB56B7">
        <w:rPr>
          <w:rFonts w:ascii="Times New Roman" w:hAnsi="Times New Roman" w:cs="Times New Roman"/>
          <w:shd w:val="clear" w:color="auto" w:fill="FFFFFF"/>
        </w:rPr>
        <w:t xml:space="preserve">Saran yang dapat diberikan adalah warga RT 34 Komplek Green Palm Estate dapat mendaftarkan warungnya secara online ke </w:t>
      </w:r>
      <w:hyperlink r:id="rId24" w:history="1">
        <w:r w:rsidRPr="00EB56B7">
          <w:rPr>
            <w:rStyle w:val="Hyperlink"/>
            <w:rFonts w:ascii="Times New Roman" w:hAnsi="Times New Roman" w:cs="Times New Roman"/>
            <w:color w:val="00B0F0"/>
            <w:shd w:val="clear" w:color="auto" w:fill="FFFFFF"/>
          </w:rPr>
          <w:t>https://www.warungtetangga.org</w:t>
        </w:r>
      </w:hyperlink>
      <w:r w:rsidRPr="00EB56B7">
        <w:rPr>
          <w:rFonts w:ascii="Times New Roman" w:hAnsi="Times New Roman" w:cs="Times New Roman"/>
          <w:shd w:val="clear" w:color="auto" w:fill="FFFFFF"/>
        </w:rPr>
        <w:t>, yang dikelola dibawah Kemenkop UKM.</w:t>
      </w:r>
    </w:p>
    <w:p w:rsidR="009264E6" w:rsidRPr="00EB56B7" w:rsidRDefault="009264E6" w:rsidP="00DE0A4A">
      <w:pPr>
        <w:spacing w:after="0" w:line="240" w:lineRule="auto"/>
        <w:jc w:val="both"/>
        <w:rPr>
          <w:rFonts w:ascii="Times New Roman" w:hAnsi="Times New Roman" w:cs="Times New Roman"/>
          <w:lang w:val="en-US"/>
        </w:rPr>
      </w:pPr>
    </w:p>
    <w:p w:rsidR="00FD2EF1" w:rsidRPr="00EB56B7" w:rsidRDefault="00441C06" w:rsidP="00EE1E6F">
      <w:pPr>
        <w:rPr>
          <w:rFonts w:ascii="Times New Roman" w:hAnsi="Times New Roman" w:cs="Times New Roman"/>
          <w:b/>
          <w:bCs/>
        </w:rPr>
      </w:pPr>
      <w:r w:rsidRPr="00EB56B7">
        <w:rPr>
          <w:rFonts w:ascii="Times New Roman" w:hAnsi="Times New Roman" w:cs="Times New Roman"/>
          <w:b/>
          <w:bCs/>
        </w:rPr>
        <w:t>UCAPAN TERIMA KASIH</w:t>
      </w:r>
    </w:p>
    <w:p w:rsidR="00441C06" w:rsidRPr="00EB56B7" w:rsidRDefault="00441C06" w:rsidP="00EB56B7">
      <w:pPr>
        <w:spacing w:after="0" w:line="240" w:lineRule="auto"/>
        <w:jc w:val="both"/>
        <w:rPr>
          <w:rFonts w:ascii="Times New Roman" w:hAnsi="Times New Roman" w:cs="Times New Roman"/>
          <w:shd w:val="clear" w:color="auto" w:fill="FFFFFF"/>
          <w:lang w:val="en-US"/>
        </w:rPr>
      </w:pPr>
      <w:r w:rsidRPr="00EB56B7">
        <w:rPr>
          <w:rFonts w:ascii="Times New Roman" w:hAnsi="Times New Roman" w:cs="Times New Roman"/>
        </w:rPr>
        <w:tab/>
      </w:r>
      <w:r w:rsidR="00EB56B7" w:rsidRPr="00EB56B7">
        <w:rPr>
          <w:rFonts w:ascii="Times New Roman" w:hAnsi="Times New Roman" w:cs="Times New Roman"/>
        </w:rPr>
        <w:t xml:space="preserve">Ucapan terimakasih yang sebesar-besarnya untuk pengurus RT , RW dan warga </w:t>
      </w:r>
      <w:r w:rsidR="00EB56B7" w:rsidRPr="00EB56B7">
        <w:rPr>
          <w:rFonts w:ascii="Times New Roman" w:hAnsi="Times New Roman" w:cs="Times New Roman"/>
          <w:shd w:val="clear" w:color="auto" w:fill="FFFFFF"/>
        </w:rPr>
        <w:t xml:space="preserve"> RT 34 Komplek Green Palm Estate</w:t>
      </w:r>
    </w:p>
    <w:p w:rsidR="00EB56B7" w:rsidRPr="00EB56B7" w:rsidRDefault="00EB56B7" w:rsidP="00EB56B7">
      <w:pPr>
        <w:spacing w:after="0" w:line="240" w:lineRule="auto"/>
        <w:jc w:val="both"/>
        <w:rPr>
          <w:rFonts w:ascii="Times New Roman" w:hAnsi="Times New Roman" w:cs="Times New Roman"/>
          <w:lang w:val="en-US"/>
        </w:rPr>
      </w:pPr>
    </w:p>
    <w:p w:rsidR="00441C06" w:rsidRPr="00EB56B7" w:rsidRDefault="00441C06" w:rsidP="00B25577">
      <w:pPr>
        <w:spacing w:after="0" w:line="240" w:lineRule="auto"/>
        <w:rPr>
          <w:rFonts w:ascii="Times New Roman" w:hAnsi="Times New Roman" w:cs="Times New Roman"/>
          <w:b/>
          <w:bCs/>
        </w:rPr>
      </w:pPr>
      <w:r w:rsidRPr="00EB56B7">
        <w:rPr>
          <w:rFonts w:ascii="Times New Roman" w:hAnsi="Times New Roman" w:cs="Times New Roman"/>
          <w:b/>
          <w:bCs/>
        </w:rPr>
        <w:t>DAFTAR PUSTAKA</w:t>
      </w:r>
    </w:p>
    <w:p w:rsidR="00441C06" w:rsidRPr="00EB56B7" w:rsidRDefault="00441C06" w:rsidP="00441C06">
      <w:pPr>
        <w:spacing w:after="0" w:line="240" w:lineRule="auto"/>
        <w:jc w:val="center"/>
        <w:rPr>
          <w:rFonts w:ascii="Times New Roman" w:hAnsi="Times New Roman" w:cs="Times New Roman"/>
        </w:rPr>
      </w:pPr>
    </w:p>
    <w:p w:rsidR="00EB56B7" w:rsidRPr="00EB56B7" w:rsidRDefault="00CE0EC1" w:rsidP="00EB56B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B56B7">
        <w:rPr>
          <w:rFonts w:ascii="Times New Roman" w:hAnsi="Times New Roman" w:cs="Times New Roman"/>
          <w:lang w:val="en-US"/>
        </w:rPr>
        <w:fldChar w:fldCharType="begin" w:fldLock="1"/>
      </w:r>
      <w:r w:rsidR="00EB56B7" w:rsidRPr="00EB56B7">
        <w:rPr>
          <w:rFonts w:ascii="Times New Roman" w:hAnsi="Times New Roman" w:cs="Times New Roman"/>
          <w:lang w:val="en-US"/>
        </w:rPr>
        <w:instrText xml:space="preserve">ADDIN Mendeley Bibliography CSL_BIBLIOGRAPHY </w:instrText>
      </w:r>
      <w:r w:rsidRPr="00EB56B7">
        <w:rPr>
          <w:rFonts w:ascii="Times New Roman" w:hAnsi="Times New Roman" w:cs="Times New Roman"/>
          <w:lang w:val="en-US"/>
        </w:rPr>
        <w:fldChar w:fldCharType="separate"/>
      </w:r>
      <w:r w:rsidR="00EB56B7" w:rsidRPr="00EB56B7">
        <w:rPr>
          <w:rFonts w:ascii="Times New Roman" w:hAnsi="Times New Roman" w:cs="Times New Roman"/>
          <w:noProof/>
          <w:szCs w:val="24"/>
        </w:rPr>
        <w:t xml:space="preserve">Basri, F. H. (2002). </w:t>
      </w:r>
      <w:r w:rsidR="00EB56B7" w:rsidRPr="00EB56B7">
        <w:rPr>
          <w:rFonts w:ascii="Times New Roman" w:hAnsi="Times New Roman" w:cs="Times New Roman"/>
          <w:i/>
          <w:iCs/>
          <w:noProof/>
          <w:szCs w:val="24"/>
        </w:rPr>
        <w:t>Perekonomian Indonesia: Tantangan dan Harapan bagi Kebangkitan Indonesia</w:t>
      </w:r>
      <w:r w:rsidR="00EB56B7" w:rsidRPr="00EB56B7">
        <w:rPr>
          <w:rFonts w:ascii="Times New Roman" w:hAnsi="Times New Roman" w:cs="Times New Roman"/>
          <w:noProof/>
          <w:szCs w:val="24"/>
        </w:rPr>
        <w:t xml:space="preserve"> (N. M. Haris Munandar (Ed.); 1st ed.). Erlangga.</w:t>
      </w:r>
    </w:p>
    <w:p w:rsidR="00EB56B7" w:rsidRPr="00EB56B7" w:rsidRDefault="00EB56B7" w:rsidP="00EB56B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B56B7">
        <w:rPr>
          <w:rFonts w:ascii="Times New Roman" w:hAnsi="Times New Roman" w:cs="Times New Roman"/>
          <w:noProof/>
          <w:szCs w:val="24"/>
        </w:rPr>
        <w:t xml:space="preserve">grab. (2020). </w:t>
      </w:r>
      <w:r w:rsidRPr="00EB56B7">
        <w:rPr>
          <w:rFonts w:ascii="Times New Roman" w:hAnsi="Times New Roman" w:cs="Times New Roman"/>
          <w:i/>
          <w:iCs/>
          <w:noProof/>
          <w:szCs w:val="24"/>
        </w:rPr>
        <w:t>Syarat dan Ketentuan Umum</w:t>
      </w:r>
      <w:r w:rsidRPr="00EB56B7">
        <w:rPr>
          <w:rFonts w:ascii="Times New Roman" w:hAnsi="Times New Roman" w:cs="Times New Roman"/>
          <w:noProof/>
          <w:szCs w:val="24"/>
        </w:rPr>
        <w:t>. Https://www.grab.com/. https://www.grab.com/id/merchant/food/merchant-terms/</w:t>
      </w:r>
    </w:p>
    <w:p w:rsidR="00EB56B7" w:rsidRPr="00EB56B7" w:rsidRDefault="00EB56B7" w:rsidP="00EB56B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EB56B7">
        <w:rPr>
          <w:rFonts w:ascii="Times New Roman" w:hAnsi="Times New Roman" w:cs="Times New Roman"/>
          <w:noProof/>
          <w:szCs w:val="24"/>
        </w:rPr>
        <w:t xml:space="preserve">Kementrian koperasi. (n.d.). </w:t>
      </w:r>
      <w:r w:rsidRPr="00EB56B7">
        <w:rPr>
          <w:rFonts w:ascii="Times New Roman" w:hAnsi="Times New Roman" w:cs="Times New Roman"/>
          <w:i/>
          <w:iCs/>
          <w:noProof/>
          <w:szCs w:val="24"/>
        </w:rPr>
        <w:t>Kementerian Koperasi Dan Ukm Bekerjasama Dengan 9 Bumn Klaster Pangan Beserta Komunitas Masyarakat Yang Berinisiatif Membentuk ’Gerakan Belanja Di Warung Tetangga</w:t>
      </w:r>
      <w:r w:rsidRPr="00EB56B7">
        <w:rPr>
          <w:rFonts w:ascii="Times New Roman" w:hAnsi="Times New Roman" w:cs="Times New Roman"/>
          <w:noProof/>
          <w:szCs w:val="24"/>
        </w:rPr>
        <w:t>. Http://www.depkop.go.id/. Retrieved November 27, 2020, from http://www.depkop.go.id/read/kementerian-koperasi-dan-ukm-bekerjasama-dengan-9-bumn-klaster-pangan-beserta-komunitas-masyarakat-yang-berinisiatif-membentuk-gerakan-belanja-di-warung-tetangga</w:t>
      </w:r>
    </w:p>
    <w:p w:rsidR="00EB56B7" w:rsidRPr="00EB56B7" w:rsidRDefault="00EB56B7" w:rsidP="00EB56B7">
      <w:pPr>
        <w:widowControl w:val="0"/>
        <w:autoSpaceDE w:val="0"/>
        <w:autoSpaceDN w:val="0"/>
        <w:adjustRightInd w:val="0"/>
        <w:spacing w:after="0" w:line="240" w:lineRule="auto"/>
        <w:ind w:left="480" w:hanging="480"/>
        <w:jc w:val="both"/>
        <w:rPr>
          <w:rFonts w:ascii="Times New Roman" w:hAnsi="Times New Roman" w:cs="Times New Roman"/>
          <w:noProof/>
        </w:rPr>
      </w:pPr>
      <w:r w:rsidRPr="00EB56B7">
        <w:rPr>
          <w:rFonts w:ascii="Times New Roman" w:hAnsi="Times New Roman" w:cs="Times New Roman"/>
          <w:noProof/>
          <w:szCs w:val="24"/>
        </w:rPr>
        <w:t xml:space="preserve">Widiyani, R. (n.d.). </w:t>
      </w:r>
      <w:r w:rsidRPr="00EB56B7">
        <w:rPr>
          <w:rFonts w:ascii="Times New Roman" w:hAnsi="Times New Roman" w:cs="Times New Roman"/>
          <w:i/>
          <w:iCs/>
          <w:noProof/>
          <w:szCs w:val="24"/>
        </w:rPr>
        <w:t>Tentang New Normal di Indonesia: Arti, Fakta dan Kesiapan Daerah</w:t>
      </w:r>
      <w:r w:rsidRPr="00EB56B7">
        <w:rPr>
          <w:rFonts w:ascii="Times New Roman" w:hAnsi="Times New Roman" w:cs="Times New Roman"/>
          <w:noProof/>
          <w:szCs w:val="24"/>
        </w:rPr>
        <w:t>. Https://news.detik.com/. Retrieved November 27, 2020, from https://news.detik.com/berita/d-5034719/tentang-new-normal-di-indonesia-arti-fakta-dan-kesiapan-daerah</w:t>
      </w:r>
    </w:p>
    <w:p w:rsidR="008D5405" w:rsidRPr="00620822" w:rsidRDefault="00CE0EC1" w:rsidP="00EB56B7">
      <w:pPr>
        <w:spacing w:after="0" w:line="240" w:lineRule="auto"/>
        <w:jc w:val="center"/>
        <w:rPr>
          <w:rFonts w:ascii="Times New Roman" w:hAnsi="Times New Roman" w:cs="Times New Roman"/>
        </w:rPr>
      </w:pPr>
      <w:r w:rsidRPr="00EB56B7">
        <w:rPr>
          <w:rFonts w:ascii="Times New Roman" w:hAnsi="Times New Roman" w:cs="Times New Roman"/>
          <w:lang w:val="en-US"/>
        </w:rPr>
        <w:fldChar w:fldCharType="end"/>
      </w:r>
    </w:p>
    <w:sectPr w:rsidR="008D5405" w:rsidRPr="00620822" w:rsidSect="00527EA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FF8" w:rsidRDefault="00113FF8" w:rsidP="00A460A6">
      <w:pPr>
        <w:spacing w:after="0" w:line="240" w:lineRule="auto"/>
      </w:pPr>
      <w:r>
        <w:separator/>
      </w:r>
    </w:p>
  </w:endnote>
  <w:endnote w:type="continuationSeparator" w:id="0">
    <w:p w:rsidR="00113FF8" w:rsidRDefault="00113FF8" w:rsidP="00A4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0A6" w:rsidRPr="00A460A6" w:rsidRDefault="00CE0EC1" w:rsidP="00A460A6">
    <w:pPr>
      <w:pStyle w:val="Footer"/>
      <w:jc w:val="center"/>
      <w:rPr>
        <w:rFonts w:ascii="Times New Roman" w:hAnsi="Times New Roman" w:cs="Times New Roman"/>
      </w:rPr>
    </w:pPr>
    <w:r w:rsidRPr="00A460A6">
      <w:rPr>
        <w:rFonts w:ascii="Times New Roman" w:hAnsi="Times New Roman" w:cs="Times New Roman"/>
      </w:rPr>
      <w:fldChar w:fldCharType="begin"/>
    </w:r>
    <w:r w:rsidR="00A460A6" w:rsidRPr="00A460A6">
      <w:rPr>
        <w:rFonts w:ascii="Times New Roman" w:hAnsi="Times New Roman" w:cs="Times New Roman"/>
      </w:rPr>
      <w:instrText xml:space="preserve"> PAGE   \* MERGEFORMAT </w:instrText>
    </w:r>
    <w:r w:rsidRPr="00A460A6">
      <w:rPr>
        <w:rFonts w:ascii="Times New Roman" w:hAnsi="Times New Roman" w:cs="Times New Roman"/>
      </w:rPr>
      <w:fldChar w:fldCharType="separate"/>
    </w:r>
    <w:r w:rsidR="00BB51B5">
      <w:rPr>
        <w:rFonts w:ascii="Times New Roman" w:hAnsi="Times New Roman" w:cs="Times New Roman"/>
        <w:noProof/>
      </w:rPr>
      <w:t>4</w:t>
    </w:r>
    <w:r w:rsidRPr="00A460A6">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FF8" w:rsidRDefault="00113FF8" w:rsidP="00A460A6">
      <w:pPr>
        <w:spacing w:after="0" w:line="240" w:lineRule="auto"/>
      </w:pPr>
      <w:r>
        <w:separator/>
      </w:r>
    </w:p>
  </w:footnote>
  <w:footnote w:type="continuationSeparator" w:id="0">
    <w:p w:rsidR="00113FF8" w:rsidRDefault="00113FF8" w:rsidP="00A46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2B" w:rsidRDefault="00EE1E6F" w:rsidP="005B5E09">
    <w:pPr>
      <w:pStyle w:val="Heading2"/>
      <w:spacing w:before="0" w:beforeAutospacing="0" w:after="0" w:afterAutospacing="0"/>
      <w:ind w:left="1134" w:right="240"/>
      <w:rPr>
        <w:rFonts w:ascii="Arial" w:hAnsi="Arial" w:cs="Arial"/>
        <w:b w:val="0"/>
        <w:bCs w:val="0"/>
        <w:color w:val="333333"/>
      </w:rPr>
    </w:pPr>
    <w:r w:rsidRPr="005B5E09">
      <w:rPr>
        <w:noProof/>
        <w:color w:val="FFFFFF" w:themeColor="background1"/>
        <w:shd w:val="clear" w:color="auto" w:fill="FF0000"/>
      </w:rPr>
      <w:drawing>
        <wp:anchor distT="0" distB="0" distL="114300" distR="114300" simplePos="0" relativeHeight="251659264" behindDoc="0" locked="0" layoutInCell="1" allowOverlap="1">
          <wp:simplePos x="0" y="0"/>
          <wp:positionH relativeFrom="margin">
            <wp:posOffset>4987290</wp:posOffset>
          </wp:positionH>
          <wp:positionV relativeFrom="paragraph">
            <wp:posOffset>-31750</wp:posOffset>
          </wp:positionV>
          <wp:extent cx="718820" cy="719455"/>
          <wp:effectExtent l="0" t="0" r="508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anchor>
      </w:drawing>
    </w:r>
    <w:r w:rsidR="005B5E09" w:rsidRPr="005B5E09">
      <w:rPr>
        <w:noProof/>
        <w:color w:val="FFFFFF" w:themeColor="background1"/>
        <w:shd w:val="clear" w:color="auto" w:fill="FF0000"/>
      </w:rPr>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758775" cy="720000"/>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009E072B" w:rsidRPr="009E072B">
      <w:rPr>
        <w:rFonts w:ascii="Arial" w:hAnsi="Arial" w:cs="Arial"/>
        <w:color w:val="FFFFFF" w:themeColor="background1"/>
        <w:shd w:val="clear" w:color="auto" w:fill="FF0000"/>
      </w:rPr>
      <w:t>Jurnal</w:t>
    </w:r>
    <w:proofErr w:type="spellEnd"/>
    <w:r w:rsidR="009E072B" w:rsidRPr="009E072B">
      <w:rPr>
        <w:rFonts w:ascii="Arial" w:hAnsi="Arial" w:cs="Arial"/>
        <w:color w:val="333333"/>
        <w:shd w:val="clear" w:color="auto" w:fill="FFFFFF" w:themeFill="background1"/>
      </w:rPr>
      <w:t xml:space="preserve"> </w:t>
    </w:r>
    <w:r w:rsidR="009E072B" w:rsidRPr="009E072B">
      <w:rPr>
        <w:rFonts w:ascii="Arial" w:hAnsi="Arial" w:cs="Arial"/>
        <w:color w:val="FF0000"/>
        <w:shd w:val="clear" w:color="auto" w:fill="FFFFFF" w:themeFill="background1"/>
      </w:rPr>
      <w:t>INDONESIA RAYA</w:t>
    </w:r>
    <w:r w:rsidR="009E072B">
      <w:rPr>
        <w:rFonts w:ascii="Arial" w:hAnsi="Arial" w:cs="Arial"/>
        <w:b w:val="0"/>
        <w:bCs w:val="0"/>
        <w:color w:val="333333"/>
      </w:rPr>
      <w:t xml:space="preserve"> </w:t>
    </w:r>
  </w:p>
  <w:p w:rsidR="009E072B" w:rsidRPr="00EE1E6F" w:rsidRDefault="005B5E09" w:rsidP="005B5E09">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sidRPr="00EE1E6F">
      <w:rPr>
        <w:color w:val="0000CC"/>
        <w:sz w:val="18"/>
        <w:szCs w:val="18"/>
        <w:u w:val="single"/>
        <w:lang w:eastAsia="id-ID"/>
      </w:rPr>
      <w:t>Community Service in the Social, Humanities, Health, Economy and General Areas)</w:t>
    </w:r>
  </w:p>
  <w:p w:rsidR="009E072B" w:rsidRPr="005B5E09" w:rsidRDefault="00EE1E6F" w:rsidP="005B5E09">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009E072B" w:rsidRPr="00EE1E6F">
        <w:rPr>
          <w:rStyle w:val="Hyperlink"/>
          <w:color w:val="0000CC"/>
        </w:rPr>
        <w:t>http://journal.pdmbengkulu.org/index.php/indonesiaraya</w:t>
      </w:r>
    </w:hyperlink>
  </w:p>
  <w:p w:rsidR="009E072B" w:rsidRDefault="00EE1E6F" w:rsidP="00EE1E6F">
    <w:pPr>
      <w:pStyle w:val="Header"/>
      <w:ind w:left="1134"/>
      <w:rPr>
        <w:iCs/>
        <w:sz w:val="16"/>
        <w:szCs w:val="16"/>
      </w:rPr>
    </w:pPr>
    <w:r w:rsidRPr="00EC4911">
      <w:rPr>
        <w:sz w:val="16"/>
        <w:szCs w:val="16"/>
      </w:rPr>
      <w:t>DOI:</w:t>
    </w:r>
    <w:r w:rsidRPr="00EE1E6F">
      <w:rPr>
        <w:b/>
        <w:color w:val="0000CC"/>
        <w:sz w:val="16"/>
        <w:szCs w:val="16"/>
      </w:rPr>
      <w:t xml:space="preserve"> </w:t>
    </w:r>
    <w:hyperlink r:id="rId4" w:history="1">
      <w:r w:rsidRPr="00EE1E6F">
        <w:rPr>
          <w:rStyle w:val="Hyperlink"/>
          <w:iCs/>
          <w:color w:val="0000CC"/>
          <w:sz w:val="16"/>
          <w:szCs w:val="16"/>
        </w:rPr>
        <w:t>https://doi.org/13.11114/bima.1.x.x1-x2</w:t>
      </w:r>
    </w:hyperlink>
  </w:p>
  <w:p w:rsidR="00EE1E6F" w:rsidRDefault="00EE1E6F" w:rsidP="00EE1E6F">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94039"/>
    <w:multiLevelType w:val="hybridMultilevel"/>
    <w:tmpl w:val="C48A9506"/>
    <w:lvl w:ilvl="0" w:tplc="27289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EA53DC"/>
    <w:multiLevelType w:val="hybridMultilevel"/>
    <w:tmpl w:val="AF803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49A871B2"/>
    <w:multiLevelType w:val="hybridMultilevel"/>
    <w:tmpl w:val="315CF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12306D"/>
    <w:multiLevelType w:val="hybridMultilevel"/>
    <w:tmpl w:val="17BA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22415AB"/>
    <w:multiLevelType w:val="hybridMultilevel"/>
    <w:tmpl w:val="0C1C04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G2MDOysDAwNjQxNDZR0lEKTi0uzszPAykwqwUAH073IiwAAAA="/>
  </w:docVars>
  <w:rsids>
    <w:rsidRoot w:val="00DD6938"/>
    <w:rsid w:val="00001A3C"/>
    <w:rsid w:val="00024B71"/>
    <w:rsid w:val="000322F4"/>
    <w:rsid w:val="000327B6"/>
    <w:rsid w:val="000332C3"/>
    <w:rsid w:val="000542C9"/>
    <w:rsid w:val="00064FF0"/>
    <w:rsid w:val="00065328"/>
    <w:rsid w:val="0006651A"/>
    <w:rsid w:val="000667C1"/>
    <w:rsid w:val="00071E0B"/>
    <w:rsid w:val="00072B06"/>
    <w:rsid w:val="00082A5E"/>
    <w:rsid w:val="00090703"/>
    <w:rsid w:val="000A15A8"/>
    <w:rsid w:val="000B097B"/>
    <w:rsid w:val="000B0C40"/>
    <w:rsid w:val="000B18C1"/>
    <w:rsid w:val="000C55AD"/>
    <w:rsid w:val="000F2C8F"/>
    <w:rsid w:val="00107513"/>
    <w:rsid w:val="00107A4F"/>
    <w:rsid w:val="00107EDD"/>
    <w:rsid w:val="00113FF8"/>
    <w:rsid w:val="00121A05"/>
    <w:rsid w:val="0012422C"/>
    <w:rsid w:val="00136AE1"/>
    <w:rsid w:val="001378DB"/>
    <w:rsid w:val="001566AF"/>
    <w:rsid w:val="0015690E"/>
    <w:rsid w:val="001B1156"/>
    <w:rsid w:val="001B4C3A"/>
    <w:rsid w:val="001B50E8"/>
    <w:rsid w:val="001C030C"/>
    <w:rsid w:val="001D1AE3"/>
    <w:rsid w:val="001D57EB"/>
    <w:rsid w:val="001E1347"/>
    <w:rsid w:val="001F39C1"/>
    <w:rsid w:val="00210FC7"/>
    <w:rsid w:val="00221686"/>
    <w:rsid w:val="002334DF"/>
    <w:rsid w:val="002447E5"/>
    <w:rsid w:val="002452E8"/>
    <w:rsid w:val="002474C5"/>
    <w:rsid w:val="0025470F"/>
    <w:rsid w:val="00267C15"/>
    <w:rsid w:val="0027466C"/>
    <w:rsid w:val="00294C32"/>
    <w:rsid w:val="002C3753"/>
    <w:rsid w:val="002D3D5C"/>
    <w:rsid w:val="002E07B5"/>
    <w:rsid w:val="002E2A1D"/>
    <w:rsid w:val="00305938"/>
    <w:rsid w:val="003102A8"/>
    <w:rsid w:val="00321F45"/>
    <w:rsid w:val="003253E3"/>
    <w:rsid w:val="00337E43"/>
    <w:rsid w:val="00340B14"/>
    <w:rsid w:val="0034278F"/>
    <w:rsid w:val="0035068A"/>
    <w:rsid w:val="0037637C"/>
    <w:rsid w:val="003833F8"/>
    <w:rsid w:val="003923C1"/>
    <w:rsid w:val="003A7583"/>
    <w:rsid w:val="003E2BB1"/>
    <w:rsid w:val="003F6B94"/>
    <w:rsid w:val="00415A93"/>
    <w:rsid w:val="00424476"/>
    <w:rsid w:val="00432363"/>
    <w:rsid w:val="004372FC"/>
    <w:rsid w:val="00441C06"/>
    <w:rsid w:val="0044656B"/>
    <w:rsid w:val="00462624"/>
    <w:rsid w:val="00476BFD"/>
    <w:rsid w:val="004B29BA"/>
    <w:rsid w:val="004B77D2"/>
    <w:rsid w:val="004D52B9"/>
    <w:rsid w:val="005013F5"/>
    <w:rsid w:val="00516B65"/>
    <w:rsid w:val="005202AD"/>
    <w:rsid w:val="00527EAD"/>
    <w:rsid w:val="005452B5"/>
    <w:rsid w:val="00555A2C"/>
    <w:rsid w:val="00555EDF"/>
    <w:rsid w:val="00584553"/>
    <w:rsid w:val="005B33C0"/>
    <w:rsid w:val="005B5E09"/>
    <w:rsid w:val="005C4AFC"/>
    <w:rsid w:val="005D46A0"/>
    <w:rsid w:val="005E53D7"/>
    <w:rsid w:val="005F7965"/>
    <w:rsid w:val="00600B8C"/>
    <w:rsid w:val="00602A1A"/>
    <w:rsid w:val="00607B38"/>
    <w:rsid w:val="00615EE4"/>
    <w:rsid w:val="00620822"/>
    <w:rsid w:val="00640179"/>
    <w:rsid w:val="00640204"/>
    <w:rsid w:val="00672677"/>
    <w:rsid w:val="00677FA0"/>
    <w:rsid w:val="00681180"/>
    <w:rsid w:val="00687F97"/>
    <w:rsid w:val="00691449"/>
    <w:rsid w:val="00694453"/>
    <w:rsid w:val="006A18C5"/>
    <w:rsid w:val="006C6C85"/>
    <w:rsid w:val="006D14C8"/>
    <w:rsid w:val="006E2D41"/>
    <w:rsid w:val="006E67A5"/>
    <w:rsid w:val="006F12DF"/>
    <w:rsid w:val="00730A2D"/>
    <w:rsid w:val="00731623"/>
    <w:rsid w:val="007545B3"/>
    <w:rsid w:val="007663DA"/>
    <w:rsid w:val="0077687E"/>
    <w:rsid w:val="007922EC"/>
    <w:rsid w:val="007974CD"/>
    <w:rsid w:val="007B0805"/>
    <w:rsid w:val="007B2CFA"/>
    <w:rsid w:val="007C51F9"/>
    <w:rsid w:val="007C77D2"/>
    <w:rsid w:val="007D2816"/>
    <w:rsid w:val="007E63D9"/>
    <w:rsid w:val="007F2C2D"/>
    <w:rsid w:val="00800BB3"/>
    <w:rsid w:val="00817472"/>
    <w:rsid w:val="00822314"/>
    <w:rsid w:val="00823912"/>
    <w:rsid w:val="00842C40"/>
    <w:rsid w:val="00842DED"/>
    <w:rsid w:val="008530A8"/>
    <w:rsid w:val="00856A91"/>
    <w:rsid w:val="00886B3A"/>
    <w:rsid w:val="008A263A"/>
    <w:rsid w:val="008C390B"/>
    <w:rsid w:val="008D5405"/>
    <w:rsid w:val="008D7992"/>
    <w:rsid w:val="008E66AA"/>
    <w:rsid w:val="00910833"/>
    <w:rsid w:val="00911DD5"/>
    <w:rsid w:val="009249C8"/>
    <w:rsid w:val="00925C29"/>
    <w:rsid w:val="009264E6"/>
    <w:rsid w:val="00926588"/>
    <w:rsid w:val="0093181E"/>
    <w:rsid w:val="00944F6A"/>
    <w:rsid w:val="009533E3"/>
    <w:rsid w:val="0098774C"/>
    <w:rsid w:val="0098780C"/>
    <w:rsid w:val="009A2086"/>
    <w:rsid w:val="009A267B"/>
    <w:rsid w:val="009A3617"/>
    <w:rsid w:val="009D4CC1"/>
    <w:rsid w:val="009D604C"/>
    <w:rsid w:val="009D6108"/>
    <w:rsid w:val="009E072B"/>
    <w:rsid w:val="009F7DF6"/>
    <w:rsid w:val="00A14196"/>
    <w:rsid w:val="00A17528"/>
    <w:rsid w:val="00A405AB"/>
    <w:rsid w:val="00A40D7F"/>
    <w:rsid w:val="00A460A6"/>
    <w:rsid w:val="00A53822"/>
    <w:rsid w:val="00A55194"/>
    <w:rsid w:val="00A5757F"/>
    <w:rsid w:val="00A61865"/>
    <w:rsid w:val="00A630B5"/>
    <w:rsid w:val="00A82C59"/>
    <w:rsid w:val="00AA082A"/>
    <w:rsid w:val="00AA66B6"/>
    <w:rsid w:val="00AB3332"/>
    <w:rsid w:val="00AB6105"/>
    <w:rsid w:val="00AD175F"/>
    <w:rsid w:val="00AF1958"/>
    <w:rsid w:val="00AF2817"/>
    <w:rsid w:val="00B07AE0"/>
    <w:rsid w:val="00B129C7"/>
    <w:rsid w:val="00B25577"/>
    <w:rsid w:val="00B315CD"/>
    <w:rsid w:val="00B31622"/>
    <w:rsid w:val="00B51654"/>
    <w:rsid w:val="00B671E8"/>
    <w:rsid w:val="00B72B9B"/>
    <w:rsid w:val="00B76429"/>
    <w:rsid w:val="00B9414E"/>
    <w:rsid w:val="00BA0EB3"/>
    <w:rsid w:val="00BA496E"/>
    <w:rsid w:val="00BB51B5"/>
    <w:rsid w:val="00BC0AC0"/>
    <w:rsid w:val="00BE207F"/>
    <w:rsid w:val="00BE51FE"/>
    <w:rsid w:val="00BE6A18"/>
    <w:rsid w:val="00BF05EC"/>
    <w:rsid w:val="00C00B41"/>
    <w:rsid w:val="00C13FD1"/>
    <w:rsid w:val="00C2687F"/>
    <w:rsid w:val="00C302F6"/>
    <w:rsid w:val="00C32FCE"/>
    <w:rsid w:val="00C44D54"/>
    <w:rsid w:val="00C536A0"/>
    <w:rsid w:val="00C5528B"/>
    <w:rsid w:val="00C63A81"/>
    <w:rsid w:val="00C65B91"/>
    <w:rsid w:val="00C76044"/>
    <w:rsid w:val="00CB0253"/>
    <w:rsid w:val="00CB5E3D"/>
    <w:rsid w:val="00CB76AA"/>
    <w:rsid w:val="00CC5BEB"/>
    <w:rsid w:val="00CD41F4"/>
    <w:rsid w:val="00CE0825"/>
    <w:rsid w:val="00CE0EC1"/>
    <w:rsid w:val="00CE65D9"/>
    <w:rsid w:val="00D00A9E"/>
    <w:rsid w:val="00D11642"/>
    <w:rsid w:val="00D23EF3"/>
    <w:rsid w:val="00D2576C"/>
    <w:rsid w:val="00D40C62"/>
    <w:rsid w:val="00D7061D"/>
    <w:rsid w:val="00D76FDF"/>
    <w:rsid w:val="00D84BFB"/>
    <w:rsid w:val="00D84E76"/>
    <w:rsid w:val="00D9102C"/>
    <w:rsid w:val="00DC5E13"/>
    <w:rsid w:val="00DD5BB3"/>
    <w:rsid w:val="00DD6938"/>
    <w:rsid w:val="00DE0A4A"/>
    <w:rsid w:val="00DE29E2"/>
    <w:rsid w:val="00DF1938"/>
    <w:rsid w:val="00E04C0B"/>
    <w:rsid w:val="00E22116"/>
    <w:rsid w:val="00E27E7D"/>
    <w:rsid w:val="00E404C9"/>
    <w:rsid w:val="00E53170"/>
    <w:rsid w:val="00E80831"/>
    <w:rsid w:val="00E82809"/>
    <w:rsid w:val="00E87831"/>
    <w:rsid w:val="00EB1420"/>
    <w:rsid w:val="00EB56B7"/>
    <w:rsid w:val="00EC7A16"/>
    <w:rsid w:val="00EE1E6F"/>
    <w:rsid w:val="00EE20F3"/>
    <w:rsid w:val="00EE5233"/>
    <w:rsid w:val="00EF6E1B"/>
    <w:rsid w:val="00F06C9B"/>
    <w:rsid w:val="00F1501F"/>
    <w:rsid w:val="00F17F39"/>
    <w:rsid w:val="00F30B58"/>
    <w:rsid w:val="00F42397"/>
    <w:rsid w:val="00F54084"/>
    <w:rsid w:val="00F61C99"/>
    <w:rsid w:val="00F673A8"/>
    <w:rsid w:val="00F75A47"/>
    <w:rsid w:val="00F94771"/>
    <w:rsid w:val="00FA29B1"/>
    <w:rsid w:val="00FA420F"/>
    <w:rsid w:val="00FA4A2E"/>
    <w:rsid w:val="00FA4A5A"/>
    <w:rsid w:val="00FD2EF1"/>
    <w:rsid w:val="00FD69BB"/>
    <w:rsid w:val="00FE487F"/>
    <w:rsid w:val="00FF182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
    <w:name w:val="Unresolved Mention"/>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2E2A1D"/>
  </w:style>
  <w:style w:type="character" w:styleId="Strong">
    <w:name w:val="Strong"/>
    <w:basedOn w:val="DefaultParagraphFont"/>
    <w:uiPriority w:val="22"/>
    <w:qFormat/>
    <w:rsid w:val="00EB56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
    <w:name w:val="Unresolved Mention"/>
    <w:basedOn w:val="DefaultParagraphFont"/>
    <w:uiPriority w:val="99"/>
    <w:semiHidden/>
    <w:unhideWhenUsed/>
    <w:rsid w:val="00DD6938"/>
    <w:rPr>
      <w:color w:val="605E5C"/>
      <w:shd w:val="clear" w:color="auto" w:fill="E1DFDD"/>
    </w:rPr>
  </w:style>
  <w:style w:type="paragraph" w:styleId="ListParagraph">
    <w:name w:val="List Paragraph"/>
    <w:basedOn w:val="Normal"/>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2E2A1D"/>
  </w:style>
  <w:style w:type="character" w:styleId="Strong">
    <w:name w:val="Strong"/>
    <w:basedOn w:val="DefaultParagraphFont"/>
    <w:uiPriority w:val="22"/>
    <w:qFormat/>
    <w:rsid w:val="00EB5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63982">
      <w:bodyDiv w:val="1"/>
      <w:marLeft w:val="0"/>
      <w:marRight w:val="0"/>
      <w:marTop w:val="0"/>
      <w:marBottom w:val="0"/>
      <w:divBdr>
        <w:top w:val="none" w:sz="0" w:space="0" w:color="auto"/>
        <w:left w:val="none" w:sz="0" w:space="0" w:color="auto"/>
        <w:bottom w:val="none" w:sz="0" w:space="0" w:color="auto"/>
        <w:right w:val="none" w:sz="0" w:space="0" w:color="auto"/>
      </w:divBdr>
    </w:div>
    <w:div w:id="17339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24" Type="http://schemas.openxmlformats.org/officeDocument/2006/relationships/hyperlink" Target="https://www.warungtetangga.org"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image" Target="media/image7.png"/><Relationship Id="rId10" Type="http://schemas.openxmlformats.org/officeDocument/2006/relationships/hyperlink" Target="https://doi.org/13.11114/IndonesiaRaya.1.x.x1-x2%20%20%20%20(CLICK" TargetMode="Externa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hyperlink" Target="http://journal.pdmbengkulu.org/index.php/indonesiaraya" TargetMode="External"/><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hyperlink" Target="https://doi.org/13.11114/bima.1.x.x1-x2"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2DBA28-787E-4D2E-8192-D058417FFB61}" type="doc">
      <dgm:prSet loTypeId="urn:microsoft.com/office/officeart/2005/8/layout/chevron2" loCatId="list" qsTypeId="urn:microsoft.com/office/officeart/2005/8/quickstyle/simple1" qsCatId="simple" csTypeId="urn:microsoft.com/office/officeart/2005/8/colors/colorful2" csCatId="colorful" phldr="1"/>
      <dgm:spPr/>
      <dgm:t>
        <a:bodyPr/>
        <a:lstStyle/>
        <a:p>
          <a:endParaRPr lang="id-ID"/>
        </a:p>
      </dgm:t>
    </dgm:pt>
    <dgm:pt modelId="{EB2D2501-6A72-450F-9A0A-C771F01AC5AC}">
      <dgm:prSet phldrT="[Text]"/>
      <dgm:spPr/>
      <dgm:t>
        <a:bodyPr/>
        <a:lstStyle/>
        <a:p>
          <a:pPr algn="l"/>
          <a:r>
            <a:rPr lang="id-ID"/>
            <a:t>Minggu 1</a:t>
          </a:r>
        </a:p>
      </dgm:t>
    </dgm:pt>
    <dgm:pt modelId="{D2C40181-9001-4DCF-AD2B-0EE34706EA0A}" type="parTrans" cxnId="{288FC235-A468-43AB-B006-D695902A5086}">
      <dgm:prSet/>
      <dgm:spPr/>
      <dgm:t>
        <a:bodyPr/>
        <a:lstStyle/>
        <a:p>
          <a:pPr algn="l"/>
          <a:endParaRPr lang="id-ID"/>
        </a:p>
      </dgm:t>
    </dgm:pt>
    <dgm:pt modelId="{9931EB44-CF72-49B2-9580-8CD7A5BA4C90}" type="sibTrans" cxnId="{288FC235-A468-43AB-B006-D695902A5086}">
      <dgm:prSet/>
      <dgm:spPr/>
      <dgm:t>
        <a:bodyPr/>
        <a:lstStyle/>
        <a:p>
          <a:pPr algn="l"/>
          <a:endParaRPr lang="id-ID"/>
        </a:p>
      </dgm:t>
    </dgm:pt>
    <dgm:pt modelId="{2CCB2874-3720-470E-944B-2C9623B8F0DD}">
      <dgm:prSet phldrT="[Text]" custT="1"/>
      <dgm:spPr/>
      <dgm:t>
        <a:bodyPr/>
        <a:lstStyle/>
        <a:p>
          <a:pPr algn="l"/>
          <a:r>
            <a:rPr lang="id-ID" sz="1100">
              <a:latin typeface="Times New Roman" pitchFamily="18" charset="0"/>
              <a:cs typeface="Times New Roman" pitchFamily="18" charset="0"/>
            </a:rPr>
            <a:t>Membahas sosialisasi pentingnya gerakan belanja di warung tetangga</a:t>
          </a:r>
        </a:p>
      </dgm:t>
    </dgm:pt>
    <dgm:pt modelId="{EE94CDC8-A239-4D15-8EFA-EA1C741038E2}" type="parTrans" cxnId="{B3700513-C49F-452C-A208-2179A656F45A}">
      <dgm:prSet/>
      <dgm:spPr/>
      <dgm:t>
        <a:bodyPr/>
        <a:lstStyle/>
        <a:p>
          <a:pPr algn="l"/>
          <a:endParaRPr lang="id-ID"/>
        </a:p>
      </dgm:t>
    </dgm:pt>
    <dgm:pt modelId="{6374A4B6-A5EA-4DA0-8214-BE841F4EAD19}" type="sibTrans" cxnId="{B3700513-C49F-452C-A208-2179A656F45A}">
      <dgm:prSet/>
      <dgm:spPr/>
      <dgm:t>
        <a:bodyPr/>
        <a:lstStyle/>
        <a:p>
          <a:pPr algn="l"/>
          <a:endParaRPr lang="id-ID"/>
        </a:p>
      </dgm:t>
    </dgm:pt>
    <dgm:pt modelId="{5A8640FF-2BB1-402C-B0A8-DA259DF77B48}">
      <dgm:prSet phldrT="[Text]"/>
      <dgm:spPr/>
      <dgm:t>
        <a:bodyPr/>
        <a:lstStyle/>
        <a:p>
          <a:pPr algn="l"/>
          <a:r>
            <a:rPr lang="id-ID"/>
            <a:t>Minggu 2</a:t>
          </a:r>
        </a:p>
      </dgm:t>
    </dgm:pt>
    <dgm:pt modelId="{F4DE1936-7427-41D8-B530-A6C35F88A357}" type="parTrans" cxnId="{76911609-F205-40D8-A2D5-BFD7B8E0B8F0}">
      <dgm:prSet/>
      <dgm:spPr/>
      <dgm:t>
        <a:bodyPr/>
        <a:lstStyle/>
        <a:p>
          <a:pPr algn="l"/>
          <a:endParaRPr lang="id-ID"/>
        </a:p>
      </dgm:t>
    </dgm:pt>
    <dgm:pt modelId="{BCBDBB81-EB9E-4B28-84C7-35961BACF351}" type="sibTrans" cxnId="{76911609-F205-40D8-A2D5-BFD7B8E0B8F0}">
      <dgm:prSet/>
      <dgm:spPr/>
      <dgm:t>
        <a:bodyPr/>
        <a:lstStyle/>
        <a:p>
          <a:pPr algn="l"/>
          <a:endParaRPr lang="id-ID"/>
        </a:p>
      </dgm:t>
    </dgm:pt>
    <dgm:pt modelId="{48D5182A-C867-4E6B-87DC-64831E200C2E}">
      <dgm:prSet phldrT="[Text]" custT="1"/>
      <dgm:spPr/>
      <dgm:t>
        <a:bodyPr/>
        <a:lstStyle/>
        <a:p>
          <a:pPr algn="l"/>
          <a:r>
            <a:rPr lang="id-ID" sz="1100">
              <a:latin typeface="Times New Roman" pitchFamily="18" charset="0"/>
              <a:cs typeface="Times New Roman" pitchFamily="18" charset="0"/>
            </a:rPr>
            <a:t>Mengajarkan pihak warung mempromosikan dagangannya lewat media sosial seperti whatsApp Grup, facebook dan instagram</a:t>
          </a:r>
        </a:p>
      </dgm:t>
    </dgm:pt>
    <dgm:pt modelId="{A0A0DA2B-838F-4826-8BEA-E177A9665AE8}" type="parTrans" cxnId="{52446745-3F32-49D0-8BD8-103402AA9FB4}">
      <dgm:prSet/>
      <dgm:spPr/>
      <dgm:t>
        <a:bodyPr/>
        <a:lstStyle/>
        <a:p>
          <a:pPr algn="l"/>
          <a:endParaRPr lang="id-ID"/>
        </a:p>
      </dgm:t>
    </dgm:pt>
    <dgm:pt modelId="{C2FF06C3-AF0B-4EC3-805B-C03D2DA65FA7}" type="sibTrans" cxnId="{52446745-3F32-49D0-8BD8-103402AA9FB4}">
      <dgm:prSet/>
      <dgm:spPr/>
      <dgm:t>
        <a:bodyPr/>
        <a:lstStyle/>
        <a:p>
          <a:pPr algn="l"/>
          <a:endParaRPr lang="id-ID"/>
        </a:p>
      </dgm:t>
    </dgm:pt>
    <dgm:pt modelId="{8763F68F-42C0-4C3F-9AB7-68A433C28220}">
      <dgm:prSet phldrT="[Text]"/>
      <dgm:spPr/>
      <dgm:t>
        <a:bodyPr/>
        <a:lstStyle/>
        <a:p>
          <a:pPr algn="l"/>
          <a:r>
            <a:rPr lang="id-ID"/>
            <a:t>Minggu 4</a:t>
          </a:r>
        </a:p>
      </dgm:t>
    </dgm:pt>
    <dgm:pt modelId="{55018C98-E0D6-4A4F-8513-03FF194534C1}" type="parTrans" cxnId="{8BBCE28F-B5EC-4A21-AE26-3DCC6134D5F7}">
      <dgm:prSet/>
      <dgm:spPr/>
      <dgm:t>
        <a:bodyPr/>
        <a:lstStyle/>
        <a:p>
          <a:pPr algn="l"/>
          <a:endParaRPr lang="id-ID"/>
        </a:p>
      </dgm:t>
    </dgm:pt>
    <dgm:pt modelId="{B56F4190-BC49-444C-8D37-AFF901177532}" type="sibTrans" cxnId="{8BBCE28F-B5EC-4A21-AE26-3DCC6134D5F7}">
      <dgm:prSet/>
      <dgm:spPr/>
      <dgm:t>
        <a:bodyPr/>
        <a:lstStyle/>
        <a:p>
          <a:pPr algn="l"/>
          <a:endParaRPr lang="id-ID"/>
        </a:p>
      </dgm:t>
    </dgm:pt>
    <dgm:pt modelId="{401E93CA-049E-43CD-9B99-8F294C677402}">
      <dgm:prSet phldrT="[Text]" custT="1"/>
      <dgm:spPr/>
      <dgm:t>
        <a:bodyPr/>
        <a:lstStyle/>
        <a:p>
          <a:pPr algn="l"/>
          <a:r>
            <a:rPr lang="id-ID" sz="1100">
              <a:latin typeface="Times New Roman" pitchFamily="18" charset="0"/>
              <a:cs typeface="Times New Roman" pitchFamily="18" charset="0"/>
            </a:rPr>
            <a:t>Evaluasi kegiatan</a:t>
          </a:r>
        </a:p>
      </dgm:t>
    </dgm:pt>
    <dgm:pt modelId="{04F34448-55FD-4BBF-9F42-B2BDDD103946}" type="parTrans" cxnId="{69E77768-869F-456D-A785-75D99D5C6A78}">
      <dgm:prSet/>
      <dgm:spPr/>
      <dgm:t>
        <a:bodyPr/>
        <a:lstStyle/>
        <a:p>
          <a:pPr algn="l"/>
          <a:endParaRPr lang="id-ID"/>
        </a:p>
      </dgm:t>
    </dgm:pt>
    <dgm:pt modelId="{1C23C7FD-B799-4AD8-A93F-11584CAA9C37}" type="sibTrans" cxnId="{69E77768-869F-456D-A785-75D99D5C6A78}">
      <dgm:prSet/>
      <dgm:spPr/>
      <dgm:t>
        <a:bodyPr/>
        <a:lstStyle/>
        <a:p>
          <a:pPr algn="l"/>
          <a:endParaRPr lang="id-ID"/>
        </a:p>
      </dgm:t>
    </dgm:pt>
    <dgm:pt modelId="{F9C1EC08-A9F4-4F75-92FC-0315D0EA0922}">
      <dgm:prSet phldrT="[Text]"/>
      <dgm:spPr/>
      <dgm:t>
        <a:bodyPr/>
        <a:lstStyle/>
        <a:p>
          <a:pPr algn="l"/>
          <a:r>
            <a:rPr lang="id-ID"/>
            <a:t>Minggu 3</a:t>
          </a:r>
        </a:p>
      </dgm:t>
    </dgm:pt>
    <dgm:pt modelId="{C71464E1-8515-4AB9-8AF7-89CDC2C26D88}" type="parTrans" cxnId="{80FEDC77-E4E3-49F4-9979-DCB039CE2CE8}">
      <dgm:prSet/>
      <dgm:spPr/>
      <dgm:t>
        <a:bodyPr/>
        <a:lstStyle/>
        <a:p>
          <a:pPr algn="l"/>
          <a:endParaRPr lang="id-ID"/>
        </a:p>
      </dgm:t>
    </dgm:pt>
    <dgm:pt modelId="{F176A78E-680A-47CC-8CF7-5940AF8D26B1}" type="sibTrans" cxnId="{80FEDC77-E4E3-49F4-9979-DCB039CE2CE8}">
      <dgm:prSet/>
      <dgm:spPr/>
      <dgm:t>
        <a:bodyPr/>
        <a:lstStyle/>
        <a:p>
          <a:pPr algn="l"/>
          <a:endParaRPr lang="id-ID"/>
        </a:p>
      </dgm:t>
    </dgm:pt>
    <dgm:pt modelId="{DC008583-4B0E-439B-8C5F-F0D3CD555893}">
      <dgm:prSet custT="1"/>
      <dgm:spPr/>
      <dgm:t>
        <a:bodyPr/>
        <a:lstStyle/>
        <a:p>
          <a:pPr algn="l"/>
          <a:r>
            <a:rPr lang="id-ID" sz="1100">
              <a:latin typeface="Times New Roman" pitchFamily="18" charset="0"/>
              <a:cs typeface="Times New Roman" pitchFamily="18" charset="0"/>
            </a:rPr>
            <a:t>Berafiliasi dengan grab dan maxim</a:t>
          </a:r>
        </a:p>
      </dgm:t>
    </dgm:pt>
    <dgm:pt modelId="{38F7E604-74F3-44F3-A8C7-EA11FBB1687C}" type="parTrans" cxnId="{C20C3592-1A91-48A0-8AA8-EDC5C90BB289}">
      <dgm:prSet/>
      <dgm:spPr/>
      <dgm:t>
        <a:bodyPr/>
        <a:lstStyle/>
        <a:p>
          <a:pPr algn="l"/>
          <a:endParaRPr lang="id-ID"/>
        </a:p>
      </dgm:t>
    </dgm:pt>
    <dgm:pt modelId="{1DE83937-3323-45CD-A301-F943EC5819C9}" type="sibTrans" cxnId="{C20C3592-1A91-48A0-8AA8-EDC5C90BB289}">
      <dgm:prSet/>
      <dgm:spPr/>
      <dgm:t>
        <a:bodyPr/>
        <a:lstStyle/>
        <a:p>
          <a:pPr algn="l"/>
          <a:endParaRPr lang="id-ID"/>
        </a:p>
      </dgm:t>
    </dgm:pt>
    <dgm:pt modelId="{A28A28AD-7179-487F-AB8A-2290F710BA1D}" type="pres">
      <dgm:prSet presAssocID="{4D2DBA28-787E-4D2E-8192-D058417FFB61}" presName="linearFlow" presStyleCnt="0">
        <dgm:presLayoutVars>
          <dgm:dir/>
          <dgm:animLvl val="lvl"/>
          <dgm:resizeHandles val="exact"/>
        </dgm:presLayoutVars>
      </dgm:prSet>
      <dgm:spPr/>
      <dgm:t>
        <a:bodyPr/>
        <a:lstStyle/>
        <a:p>
          <a:endParaRPr lang="id-ID"/>
        </a:p>
      </dgm:t>
    </dgm:pt>
    <dgm:pt modelId="{6A91D29E-BDF2-44B4-BABB-3A4C207C8D16}" type="pres">
      <dgm:prSet presAssocID="{EB2D2501-6A72-450F-9A0A-C771F01AC5AC}" presName="composite" presStyleCnt="0"/>
      <dgm:spPr/>
    </dgm:pt>
    <dgm:pt modelId="{D034A332-D18C-4B65-B014-D125915F9F54}" type="pres">
      <dgm:prSet presAssocID="{EB2D2501-6A72-450F-9A0A-C771F01AC5AC}" presName="parentText" presStyleLbl="alignNode1" presStyleIdx="0" presStyleCnt="4">
        <dgm:presLayoutVars>
          <dgm:chMax val="1"/>
          <dgm:bulletEnabled val="1"/>
        </dgm:presLayoutVars>
      </dgm:prSet>
      <dgm:spPr/>
      <dgm:t>
        <a:bodyPr/>
        <a:lstStyle/>
        <a:p>
          <a:endParaRPr lang="id-ID"/>
        </a:p>
      </dgm:t>
    </dgm:pt>
    <dgm:pt modelId="{B46C0BCB-1C1D-4A31-9662-994FB32A4FEC}" type="pres">
      <dgm:prSet presAssocID="{EB2D2501-6A72-450F-9A0A-C771F01AC5AC}" presName="descendantText" presStyleLbl="alignAcc1" presStyleIdx="0" presStyleCnt="4" custScaleY="100000">
        <dgm:presLayoutVars>
          <dgm:bulletEnabled val="1"/>
        </dgm:presLayoutVars>
      </dgm:prSet>
      <dgm:spPr/>
      <dgm:t>
        <a:bodyPr/>
        <a:lstStyle/>
        <a:p>
          <a:endParaRPr lang="id-ID"/>
        </a:p>
      </dgm:t>
    </dgm:pt>
    <dgm:pt modelId="{EC32366A-146C-41E6-B55C-552261ADD299}" type="pres">
      <dgm:prSet presAssocID="{9931EB44-CF72-49B2-9580-8CD7A5BA4C90}" presName="sp" presStyleCnt="0"/>
      <dgm:spPr/>
    </dgm:pt>
    <dgm:pt modelId="{306117E6-CC30-496B-AA81-AEB465874822}" type="pres">
      <dgm:prSet presAssocID="{5A8640FF-2BB1-402C-B0A8-DA259DF77B48}" presName="composite" presStyleCnt="0"/>
      <dgm:spPr/>
    </dgm:pt>
    <dgm:pt modelId="{172BFEBE-88CC-4B5E-82C5-271F85BD1B54}" type="pres">
      <dgm:prSet presAssocID="{5A8640FF-2BB1-402C-B0A8-DA259DF77B48}" presName="parentText" presStyleLbl="alignNode1" presStyleIdx="1" presStyleCnt="4">
        <dgm:presLayoutVars>
          <dgm:chMax val="1"/>
          <dgm:bulletEnabled val="1"/>
        </dgm:presLayoutVars>
      </dgm:prSet>
      <dgm:spPr/>
      <dgm:t>
        <a:bodyPr/>
        <a:lstStyle/>
        <a:p>
          <a:endParaRPr lang="id-ID"/>
        </a:p>
      </dgm:t>
    </dgm:pt>
    <dgm:pt modelId="{19885B46-BB38-4D25-BD09-324ECE5D6444}" type="pres">
      <dgm:prSet presAssocID="{5A8640FF-2BB1-402C-B0A8-DA259DF77B48}" presName="descendantText" presStyleLbl="alignAcc1" presStyleIdx="1" presStyleCnt="4" custScaleY="130326">
        <dgm:presLayoutVars>
          <dgm:bulletEnabled val="1"/>
        </dgm:presLayoutVars>
      </dgm:prSet>
      <dgm:spPr/>
      <dgm:t>
        <a:bodyPr/>
        <a:lstStyle/>
        <a:p>
          <a:endParaRPr lang="id-ID"/>
        </a:p>
      </dgm:t>
    </dgm:pt>
    <dgm:pt modelId="{A4325427-F5F8-414B-93FF-3FA83E2C0607}" type="pres">
      <dgm:prSet presAssocID="{BCBDBB81-EB9E-4B28-84C7-35961BACF351}" presName="sp" presStyleCnt="0"/>
      <dgm:spPr/>
    </dgm:pt>
    <dgm:pt modelId="{2FDAC4DB-79C2-48D9-A1A5-A7627C3E57E7}" type="pres">
      <dgm:prSet presAssocID="{F9C1EC08-A9F4-4F75-92FC-0315D0EA0922}" presName="composite" presStyleCnt="0"/>
      <dgm:spPr/>
    </dgm:pt>
    <dgm:pt modelId="{A4CE8280-2748-4E64-A8DD-DE7A00E164B0}" type="pres">
      <dgm:prSet presAssocID="{F9C1EC08-A9F4-4F75-92FC-0315D0EA0922}" presName="parentText" presStyleLbl="alignNode1" presStyleIdx="2" presStyleCnt="4">
        <dgm:presLayoutVars>
          <dgm:chMax val="1"/>
          <dgm:bulletEnabled val="1"/>
        </dgm:presLayoutVars>
      </dgm:prSet>
      <dgm:spPr/>
      <dgm:t>
        <a:bodyPr/>
        <a:lstStyle/>
        <a:p>
          <a:endParaRPr lang="id-ID"/>
        </a:p>
      </dgm:t>
    </dgm:pt>
    <dgm:pt modelId="{ECCADC9F-6737-4CC5-AE28-2219B8341CDD}" type="pres">
      <dgm:prSet presAssocID="{F9C1EC08-A9F4-4F75-92FC-0315D0EA0922}" presName="descendantText" presStyleLbl="alignAcc1" presStyleIdx="2" presStyleCnt="4">
        <dgm:presLayoutVars>
          <dgm:bulletEnabled val="1"/>
        </dgm:presLayoutVars>
      </dgm:prSet>
      <dgm:spPr/>
      <dgm:t>
        <a:bodyPr/>
        <a:lstStyle/>
        <a:p>
          <a:endParaRPr lang="id-ID"/>
        </a:p>
      </dgm:t>
    </dgm:pt>
    <dgm:pt modelId="{E18B882C-F304-4B73-B093-7ECB3984B803}" type="pres">
      <dgm:prSet presAssocID="{F176A78E-680A-47CC-8CF7-5940AF8D26B1}" presName="sp" presStyleCnt="0"/>
      <dgm:spPr/>
    </dgm:pt>
    <dgm:pt modelId="{1887FB12-432B-4F8D-8924-BA0B771CA177}" type="pres">
      <dgm:prSet presAssocID="{8763F68F-42C0-4C3F-9AB7-68A433C28220}" presName="composite" presStyleCnt="0"/>
      <dgm:spPr/>
    </dgm:pt>
    <dgm:pt modelId="{E6B78FAF-3216-4AE6-A9E1-56EC16A6A014}" type="pres">
      <dgm:prSet presAssocID="{8763F68F-42C0-4C3F-9AB7-68A433C28220}" presName="parentText" presStyleLbl="alignNode1" presStyleIdx="3" presStyleCnt="4">
        <dgm:presLayoutVars>
          <dgm:chMax val="1"/>
          <dgm:bulletEnabled val="1"/>
        </dgm:presLayoutVars>
      </dgm:prSet>
      <dgm:spPr/>
      <dgm:t>
        <a:bodyPr/>
        <a:lstStyle/>
        <a:p>
          <a:endParaRPr lang="id-ID"/>
        </a:p>
      </dgm:t>
    </dgm:pt>
    <dgm:pt modelId="{71863E44-170D-4F29-AFA4-AC3B0E0FDC5F}" type="pres">
      <dgm:prSet presAssocID="{8763F68F-42C0-4C3F-9AB7-68A433C28220}" presName="descendantText" presStyleLbl="alignAcc1" presStyleIdx="3" presStyleCnt="4">
        <dgm:presLayoutVars>
          <dgm:bulletEnabled val="1"/>
        </dgm:presLayoutVars>
      </dgm:prSet>
      <dgm:spPr/>
      <dgm:t>
        <a:bodyPr/>
        <a:lstStyle/>
        <a:p>
          <a:endParaRPr lang="id-ID"/>
        </a:p>
      </dgm:t>
    </dgm:pt>
  </dgm:ptLst>
  <dgm:cxnLst>
    <dgm:cxn modelId="{19B28D72-3917-438E-9708-6B39BEB913FE}" type="presOf" srcId="{401E93CA-049E-43CD-9B99-8F294C677402}" destId="{71863E44-170D-4F29-AFA4-AC3B0E0FDC5F}" srcOrd="0" destOrd="0" presId="urn:microsoft.com/office/officeart/2005/8/layout/chevron2"/>
    <dgm:cxn modelId="{288FC235-A468-43AB-B006-D695902A5086}" srcId="{4D2DBA28-787E-4D2E-8192-D058417FFB61}" destId="{EB2D2501-6A72-450F-9A0A-C771F01AC5AC}" srcOrd="0" destOrd="0" parTransId="{D2C40181-9001-4DCF-AD2B-0EE34706EA0A}" sibTransId="{9931EB44-CF72-49B2-9580-8CD7A5BA4C90}"/>
    <dgm:cxn modelId="{2FFBBEE6-CC1C-4053-88B8-7225BDD72B0F}" type="presOf" srcId="{2CCB2874-3720-470E-944B-2C9623B8F0DD}" destId="{B46C0BCB-1C1D-4A31-9662-994FB32A4FEC}" srcOrd="0" destOrd="0" presId="urn:microsoft.com/office/officeart/2005/8/layout/chevron2"/>
    <dgm:cxn modelId="{B3700513-C49F-452C-A208-2179A656F45A}" srcId="{EB2D2501-6A72-450F-9A0A-C771F01AC5AC}" destId="{2CCB2874-3720-470E-944B-2C9623B8F0DD}" srcOrd="0" destOrd="0" parTransId="{EE94CDC8-A239-4D15-8EFA-EA1C741038E2}" sibTransId="{6374A4B6-A5EA-4DA0-8214-BE841F4EAD19}"/>
    <dgm:cxn modelId="{80FEDC77-E4E3-49F4-9979-DCB039CE2CE8}" srcId="{4D2DBA28-787E-4D2E-8192-D058417FFB61}" destId="{F9C1EC08-A9F4-4F75-92FC-0315D0EA0922}" srcOrd="2" destOrd="0" parTransId="{C71464E1-8515-4AB9-8AF7-89CDC2C26D88}" sibTransId="{F176A78E-680A-47CC-8CF7-5940AF8D26B1}"/>
    <dgm:cxn modelId="{9D06CC43-FBCB-453B-9C3B-BDAFAC758563}" type="presOf" srcId="{48D5182A-C867-4E6B-87DC-64831E200C2E}" destId="{19885B46-BB38-4D25-BD09-324ECE5D6444}" srcOrd="0" destOrd="0" presId="urn:microsoft.com/office/officeart/2005/8/layout/chevron2"/>
    <dgm:cxn modelId="{8BBCE28F-B5EC-4A21-AE26-3DCC6134D5F7}" srcId="{4D2DBA28-787E-4D2E-8192-D058417FFB61}" destId="{8763F68F-42C0-4C3F-9AB7-68A433C28220}" srcOrd="3" destOrd="0" parTransId="{55018C98-E0D6-4A4F-8513-03FF194534C1}" sibTransId="{B56F4190-BC49-444C-8D37-AFF901177532}"/>
    <dgm:cxn modelId="{97288327-EC7A-463F-A10A-5C7E6FC61E95}" type="presOf" srcId="{8763F68F-42C0-4C3F-9AB7-68A433C28220}" destId="{E6B78FAF-3216-4AE6-A9E1-56EC16A6A014}" srcOrd="0" destOrd="0" presId="urn:microsoft.com/office/officeart/2005/8/layout/chevron2"/>
    <dgm:cxn modelId="{59A392F5-50F0-465A-B697-903223110316}" type="presOf" srcId="{4D2DBA28-787E-4D2E-8192-D058417FFB61}" destId="{A28A28AD-7179-487F-AB8A-2290F710BA1D}" srcOrd="0" destOrd="0" presId="urn:microsoft.com/office/officeart/2005/8/layout/chevron2"/>
    <dgm:cxn modelId="{D9AB0560-B53B-4EDD-BF8C-D12E49542B5F}" type="presOf" srcId="{5A8640FF-2BB1-402C-B0A8-DA259DF77B48}" destId="{172BFEBE-88CC-4B5E-82C5-271F85BD1B54}" srcOrd="0" destOrd="0" presId="urn:microsoft.com/office/officeart/2005/8/layout/chevron2"/>
    <dgm:cxn modelId="{14A382E0-D9C6-4FE7-ADA5-46A9AFDE0168}" type="presOf" srcId="{DC008583-4B0E-439B-8C5F-F0D3CD555893}" destId="{ECCADC9F-6737-4CC5-AE28-2219B8341CDD}" srcOrd="0" destOrd="0" presId="urn:microsoft.com/office/officeart/2005/8/layout/chevron2"/>
    <dgm:cxn modelId="{6BDA7098-A423-4163-9B50-2A86549E9BA6}" type="presOf" srcId="{EB2D2501-6A72-450F-9A0A-C771F01AC5AC}" destId="{D034A332-D18C-4B65-B014-D125915F9F54}" srcOrd="0" destOrd="0" presId="urn:microsoft.com/office/officeart/2005/8/layout/chevron2"/>
    <dgm:cxn modelId="{76911609-F205-40D8-A2D5-BFD7B8E0B8F0}" srcId="{4D2DBA28-787E-4D2E-8192-D058417FFB61}" destId="{5A8640FF-2BB1-402C-B0A8-DA259DF77B48}" srcOrd="1" destOrd="0" parTransId="{F4DE1936-7427-41D8-B530-A6C35F88A357}" sibTransId="{BCBDBB81-EB9E-4B28-84C7-35961BACF351}"/>
    <dgm:cxn modelId="{69E77768-869F-456D-A785-75D99D5C6A78}" srcId="{8763F68F-42C0-4C3F-9AB7-68A433C28220}" destId="{401E93CA-049E-43CD-9B99-8F294C677402}" srcOrd="0" destOrd="0" parTransId="{04F34448-55FD-4BBF-9F42-B2BDDD103946}" sibTransId="{1C23C7FD-B799-4AD8-A93F-11584CAA9C37}"/>
    <dgm:cxn modelId="{52446745-3F32-49D0-8BD8-103402AA9FB4}" srcId="{5A8640FF-2BB1-402C-B0A8-DA259DF77B48}" destId="{48D5182A-C867-4E6B-87DC-64831E200C2E}" srcOrd="0" destOrd="0" parTransId="{A0A0DA2B-838F-4826-8BEA-E177A9665AE8}" sibTransId="{C2FF06C3-AF0B-4EC3-805B-C03D2DA65FA7}"/>
    <dgm:cxn modelId="{C20C3592-1A91-48A0-8AA8-EDC5C90BB289}" srcId="{F9C1EC08-A9F4-4F75-92FC-0315D0EA0922}" destId="{DC008583-4B0E-439B-8C5F-F0D3CD555893}" srcOrd="0" destOrd="0" parTransId="{38F7E604-74F3-44F3-A8C7-EA11FBB1687C}" sibTransId="{1DE83937-3323-45CD-A301-F943EC5819C9}"/>
    <dgm:cxn modelId="{85EC062C-89E5-40AA-977C-4543A11A2365}" type="presOf" srcId="{F9C1EC08-A9F4-4F75-92FC-0315D0EA0922}" destId="{A4CE8280-2748-4E64-A8DD-DE7A00E164B0}" srcOrd="0" destOrd="0" presId="urn:microsoft.com/office/officeart/2005/8/layout/chevron2"/>
    <dgm:cxn modelId="{E3C8F5B9-96A3-4FF6-AB21-61F4BFAFF5BD}" type="presParOf" srcId="{A28A28AD-7179-487F-AB8A-2290F710BA1D}" destId="{6A91D29E-BDF2-44B4-BABB-3A4C207C8D16}" srcOrd="0" destOrd="0" presId="urn:microsoft.com/office/officeart/2005/8/layout/chevron2"/>
    <dgm:cxn modelId="{D379811F-ED03-467C-A856-AD25E1715F95}" type="presParOf" srcId="{6A91D29E-BDF2-44B4-BABB-3A4C207C8D16}" destId="{D034A332-D18C-4B65-B014-D125915F9F54}" srcOrd="0" destOrd="0" presId="urn:microsoft.com/office/officeart/2005/8/layout/chevron2"/>
    <dgm:cxn modelId="{6557464B-73C5-4ACB-933C-E1A013E90979}" type="presParOf" srcId="{6A91D29E-BDF2-44B4-BABB-3A4C207C8D16}" destId="{B46C0BCB-1C1D-4A31-9662-994FB32A4FEC}" srcOrd="1" destOrd="0" presId="urn:microsoft.com/office/officeart/2005/8/layout/chevron2"/>
    <dgm:cxn modelId="{FDC35492-2535-4D1D-95B6-94D25456083E}" type="presParOf" srcId="{A28A28AD-7179-487F-AB8A-2290F710BA1D}" destId="{EC32366A-146C-41E6-B55C-552261ADD299}" srcOrd="1" destOrd="0" presId="urn:microsoft.com/office/officeart/2005/8/layout/chevron2"/>
    <dgm:cxn modelId="{6FE2046A-400E-4B60-A2EB-DCDE1F556848}" type="presParOf" srcId="{A28A28AD-7179-487F-AB8A-2290F710BA1D}" destId="{306117E6-CC30-496B-AA81-AEB465874822}" srcOrd="2" destOrd="0" presId="urn:microsoft.com/office/officeart/2005/8/layout/chevron2"/>
    <dgm:cxn modelId="{83AD0CAB-9B28-41F0-A552-DEB6D5F19D6A}" type="presParOf" srcId="{306117E6-CC30-496B-AA81-AEB465874822}" destId="{172BFEBE-88CC-4B5E-82C5-271F85BD1B54}" srcOrd="0" destOrd="0" presId="urn:microsoft.com/office/officeart/2005/8/layout/chevron2"/>
    <dgm:cxn modelId="{4DC869EB-8658-454F-AD9A-63EAADE321C3}" type="presParOf" srcId="{306117E6-CC30-496B-AA81-AEB465874822}" destId="{19885B46-BB38-4D25-BD09-324ECE5D6444}" srcOrd="1" destOrd="0" presId="urn:microsoft.com/office/officeart/2005/8/layout/chevron2"/>
    <dgm:cxn modelId="{A8735D4B-9FDC-425E-8470-25D8A8474DA9}" type="presParOf" srcId="{A28A28AD-7179-487F-AB8A-2290F710BA1D}" destId="{A4325427-F5F8-414B-93FF-3FA83E2C0607}" srcOrd="3" destOrd="0" presId="urn:microsoft.com/office/officeart/2005/8/layout/chevron2"/>
    <dgm:cxn modelId="{E472B962-C017-4681-8ABC-E69A5D59426C}" type="presParOf" srcId="{A28A28AD-7179-487F-AB8A-2290F710BA1D}" destId="{2FDAC4DB-79C2-48D9-A1A5-A7627C3E57E7}" srcOrd="4" destOrd="0" presId="urn:microsoft.com/office/officeart/2005/8/layout/chevron2"/>
    <dgm:cxn modelId="{22D94B86-7DB2-42CE-AA84-C4CFFEA987FC}" type="presParOf" srcId="{2FDAC4DB-79C2-48D9-A1A5-A7627C3E57E7}" destId="{A4CE8280-2748-4E64-A8DD-DE7A00E164B0}" srcOrd="0" destOrd="0" presId="urn:microsoft.com/office/officeart/2005/8/layout/chevron2"/>
    <dgm:cxn modelId="{B590F348-38FE-4B48-8A24-3B83B12EA836}" type="presParOf" srcId="{2FDAC4DB-79C2-48D9-A1A5-A7627C3E57E7}" destId="{ECCADC9F-6737-4CC5-AE28-2219B8341CDD}" srcOrd="1" destOrd="0" presId="urn:microsoft.com/office/officeart/2005/8/layout/chevron2"/>
    <dgm:cxn modelId="{4D2413CE-1782-43E8-822A-41620A859CD1}" type="presParOf" srcId="{A28A28AD-7179-487F-AB8A-2290F710BA1D}" destId="{E18B882C-F304-4B73-B093-7ECB3984B803}" srcOrd="5" destOrd="0" presId="urn:microsoft.com/office/officeart/2005/8/layout/chevron2"/>
    <dgm:cxn modelId="{851B769B-F001-40AA-B980-CB779E71E432}" type="presParOf" srcId="{A28A28AD-7179-487F-AB8A-2290F710BA1D}" destId="{1887FB12-432B-4F8D-8924-BA0B771CA177}" srcOrd="6" destOrd="0" presId="urn:microsoft.com/office/officeart/2005/8/layout/chevron2"/>
    <dgm:cxn modelId="{BB210C03-F664-4104-8842-709BF8964EE9}" type="presParOf" srcId="{1887FB12-432B-4F8D-8924-BA0B771CA177}" destId="{E6B78FAF-3216-4AE6-A9E1-56EC16A6A014}" srcOrd="0" destOrd="0" presId="urn:microsoft.com/office/officeart/2005/8/layout/chevron2"/>
    <dgm:cxn modelId="{AE94BB80-160A-4FB1-9176-A0419ED8BF0C}" type="presParOf" srcId="{1887FB12-432B-4F8D-8924-BA0B771CA177}" destId="{71863E44-170D-4F29-AFA4-AC3B0E0FDC5F}"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34A332-D18C-4B65-B014-D125915F9F54}">
      <dsp:nvSpPr>
        <dsp:cNvPr id="0" name=""/>
        <dsp:cNvSpPr/>
      </dsp:nvSpPr>
      <dsp:spPr>
        <a:xfrm rot="5400000">
          <a:off x="-56142" y="57269"/>
          <a:ext cx="374284" cy="261998"/>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id-ID" sz="500" kern="1200"/>
            <a:t>Minggu 1</a:t>
          </a:r>
        </a:p>
      </dsp:txBody>
      <dsp:txXfrm rot="-5400000">
        <a:off x="1" y="132125"/>
        <a:ext cx="261998" cy="112286"/>
      </dsp:txXfrm>
    </dsp:sp>
    <dsp:sp modelId="{B46C0BCB-1C1D-4A31-9662-994FB32A4FEC}">
      <dsp:nvSpPr>
        <dsp:cNvPr id="0" name=""/>
        <dsp:cNvSpPr/>
      </dsp:nvSpPr>
      <dsp:spPr>
        <a:xfrm rot="5400000">
          <a:off x="2645877" y="-2382751"/>
          <a:ext cx="243284" cy="5011041"/>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Membahas sosialisasi pentingnya gerakan belanja di warung tetangga</a:t>
          </a:r>
        </a:p>
      </dsp:txBody>
      <dsp:txXfrm rot="-5400000">
        <a:off x="261999" y="13003"/>
        <a:ext cx="4999165" cy="219532"/>
      </dsp:txXfrm>
    </dsp:sp>
    <dsp:sp modelId="{172BFEBE-88CC-4B5E-82C5-271F85BD1B54}">
      <dsp:nvSpPr>
        <dsp:cNvPr id="0" name=""/>
        <dsp:cNvSpPr/>
      </dsp:nvSpPr>
      <dsp:spPr>
        <a:xfrm rot="5400000">
          <a:off x="-56142" y="389842"/>
          <a:ext cx="374284" cy="261998"/>
        </a:xfrm>
        <a:prstGeom prst="chevron">
          <a:avLst/>
        </a:prstGeom>
        <a:solidFill>
          <a:schemeClr val="accent2">
            <a:hueOff val="-485121"/>
            <a:satOff val="-27976"/>
            <a:lumOff val="2876"/>
            <a:alphaOff val="0"/>
          </a:schemeClr>
        </a:solidFill>
        <a:ln w="12700" cap="flat" cmpd="sng" algn="ctr">
          <a:solidFill>
            <a:schemeClr val="accent2">
              <a:hueOff val="-485121"/>
              <a:satOff val="-27976"/>
              <a:lumOff val="287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id-ID" sz="500" kern="1200"/>
            <a:t>Minggu 2</a:t>
          </a:r>
        </a:p>
      </dsp:txBody>
      <dsp:txXfrm rot="-5400000">
        <a:off x="1" y="464698"/>
        <a:ext cx="261998" cy="112286"/>
      </dsp:txXfrm>
    </dsp:sp>
    <dsp:sp modelId="{19885B46-BB38-4D25-BD09-324ECE5D6444}">
      <dsp:nvSpPr>
        <dsp:cNvPr id="0" name=""/>
        <dsp:cNvSpPr/>
      </dsp:nvSpPr>
      <dsp:spPr>
        <a:xfrm rot="5400000">
          <a:off x="2608987" y="-2050177"/>
          <a:ext cx="317063" cy="5011041"/>
        </a:xfrm>
        <a:prstGeom prst="round2SameRect">
          <a:avLst/>
        </a:prstGeom>
        <a:solidFill>
          <a:schemeClr val="lt1">
            <a:alpha val="90000"/>
            <a:hueOff val="0"/>
            <a:satOff val="0"/>
            <a:lumOff val="0"/>
            <a:alphaOff val="0"/>
          </a:schemeClr>
        </a:solidFill>
        <a:ln w="12700" cap="flat" cmpd="sng" algn="ctr">
          <a:solidFill>
            <a:schemeClr val="accent2">
              <a:hueOff val="-485121"/>
              <a:satOff val="-27976"/>
              <a:lumOff val="287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Mengajarkan pihak warung mempromosikan dagangannya lewat media sosial seperti whatsApp Grup, facebook dan instagram</a:t>
          </a:r>
        </a:p>
      </dsp:txBody>
      <dsp:txXfrm rot="-5400000">
        <a:off x="261998" y="312290"/>
        <a:ext cx="4995563" cy="286107"/>
      </dsp:txXfrm>
    </dsp:sp>
    <dsp:sp modelId="{A4CE8280-2748-4E64-A8DD-DE7A00E164B0}">
      <dsp:nvSpPr>
        <dsp:cNvPr id="0" name=""/>
        <dsp:cNvSpPr/>
      </dsp:nvSpPr>
      <dsp:spPr>
        <a:xfrm rot="5400000">
          <a:off x="-56142" y="685527"/>
          <a:ext cx="374284" cy="261998"/>
        </a:xfrm>
        <a:prstGeom prst="chevron">
          <a:avLst/>
        </a:prstGeom>
        <a:solidFill>
          <a:schemeClr val="accent2">
            <a:hueOff val="-970242"/>
            <a:satOff val="-55952"/>
            <a:lumOff val="5752"/>
            <a:alphaOff val="0"/>
          </a:schemeClr>
        </a:solidFill>
        <a:ln w="12700" cap="flat" cmpd="sng" algn="ctr">
          <a:solidFill>
            <a:schemeClr val="accent2">
              <a:hueOff val="-970242"/>
              <a:satOff val="-55952"/>
              <a:lumOff val="575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id-ID" sz="500" kern="1200"/>
            <a:t>Minggu 3</a:t>
          </a:r>
        </a:p>
      </dsp:txBody>
      <dsp:txXfrm rot="-5400000">
        <a:off x="1" y="760383"/>
        <a:ext cx="261998" cy="112286"/>
      </dsp:txXfrm>
    </dsp:sp>
    <dsp:sp modelId="{ECCADC9F-6737-4CC5-AE28-2219B8341CDD}">
      <dsp:nvSpPr>
        <dsp:cNvPr id="0" name=""/>
        <dsp:cNvSpPr/>
      </dsp:nvSpPr>
      <dsp:spPr>
        <a:xfrm rot="5400000">
          <a:off x="2645877" y="-1754493"/>
          <a:ext cx="243284" cy="5011041"/>
        </a:xfrm>
        <a:prstGeom prst="round2SameRect">
          <a:avLst/>
        </a:prstGeom>
        <a:solidFill>
          <a:schemeClr val="lt1">
            <a:alpha val="90000"/>
            <a:hueOff val="0"/>
            <a:satOff val="0"/>
            <a:lumOff val="0"/>
            <a:alphaOff val="0"/>
          </a:schemeClr>
        </a:solidFill>
        <a:ln w="12700" cap="flat" cmpd="sng" algn="ctr">
          <a:solidFill>
            <a:schemeClr val="accent2">
              <a:hueOff val="-970242"/>
              <a:satOff val="-55952"/>
              <a:lumOff val="575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Berafiliasi dengan grab dan maxim</a:t>
          </a:r>
        </a:p>
      </dsp:txBody>
      <dsp:txXfrm rot="-5400000">
        <a:off x="261999" y="641261"/>
        <a:ext cx="4999165" cy="219532"/>
      </dsp:txXfrm>
    </dsp:sp>
    <dsp:sp modelId="{E6B78FAF-3216-4AE6-A9E1-56EC16A6A014}">
      <dsp:nvSpPr>
        <dsp:cNvPr id="0" name=""/>
        <dsp:cNvSpPr/>
      </dsp:nvSpPr>
      <dsp:spPr>
        <a:xfrm rot="5400000">
          <a:off x="-56142" y="981211"/>
          <a:ext cx="374284" cy="261998"/>
        </a:xfrm>
        <a:prstGeom prst="chevron">
          <a:avLst/>
        </a:prstGeom>
        <a:solidFill>
          <a:schemeClr val="accent2">
            <a:hueOff val="-1455363"/>
            <a:satOff val="-83928"/>
            <a:lumOff val="8628"/>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l" defTabSz="222250">
            <a:lnSpc>
              <a:spcPct val="90000"/>
            </a:lnSpc>
            <a:spcBef>
              <a:spcPct val="0"/>
            </a:spcBef>
            <a:spcAft>
              <a:spcPct val="35000"/>
            </a:spcAft>
          </a:pPr>
          <a:r>
            <a:rPr lang="id-ID" sz="500" kern="1200"/>
            <a:t>Minggu 4</a:t>
          </a:r>
        </a:p>
      </dsp:txBody>
      <dsp:txXfrm rot="-5400000">
        <a:off x="1" y="1056067"/>
        <a:ext cx="261998" cy="112286"/>
      </dsp:txXfrm>
    </dsp:sp>
    <dsp:sp modelId="{71863E44-170D-4F29-AFA4-AC3B0E0FDC5F}">
      <dsp:nvSpPr>
        <dsp:cNvPr id="0" name=""/>
        <dsp:cNvSpPr/>
      </dsp:nvSpPr>
      <dsp:spPr>
        <a:xfrm rot="5400000">
          <a:off x="2645877" y="-1458808"/>
          <a:ext cx="243284" cy="5011041"/>
        </a:xfrm>
        <a:prstGeom prst="round2SameRect">
          <a:avLst/>
        </a:prstGeom>
        <a:solidFill>
          <a:schemeClr val="lt1">
            <a:alpha val="90000"/>
            <a:hueOff val="0"/>
            <a:satOff val="0"/>
            <a:lumOff val="0"/>
            <a:alphaOff val="0"/>
          </a:schemeClr>
        </a:solidFill>
        <a:ln w="12700" cap="flat" cmpd="sng" algn="ctr">
          <a:solidFill>
            <a:schemeClr val="accent2">
              <a:hueOff val="-1455363"/>
              <a:satOff val="-83928"/>
              <a:lumOff val="86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id-ID" sz="1100" kern="1200">
              <a:latin typeface="Times New Roman" pitchFamily="18" charset="0"/>
              <a:cs typeface="Times New Roman" pitchFamily="18" charset="0"/>
            </a:rPr>
            <a:t>Evaluasi kegiatan</a:t>
          </a:r>
        </a:p>
      </dsp:txBody>
      <dsp:txXfrm rot="-5400000">
        <a:off x="261999" y="936946"/>
        <a:ext cx="4999165" cy="21953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C929-C6E2-4C85-9768-8BBCB635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 Cahyana</dc:creator>
  <cp:lastModifiedBy>USER</cp:lastModifiedBy>
  <cp:revision>2</cp:revision>
  <dcterms:created xsi:type="dcterms:W3CDTF">2021-03-09T13:46:00Z</dcterms:created>
  <dcterms:modified xsi:type="dcterms:W3CDTF">2021-03-09T13:46:00Z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4a347832-29ea-3845-9817-93e0c3404688</vt:lpwstr>
  </property>
  <property fmtid="{D5CDD505-2E9C-101B-9397-08002B2CF9AE}" pid="24" name="Mendeley Citation Style_1">
    <vt:lpwstr>http://www.zotero.org/styles/apa</vt:lpwstr>
  </property>
</Properties>
</file>