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D4" w:rsidRPr="00F46EA6" w:rsidRDefault="007673D4" w:rsidP="007673D4">
      <w:pPr>
        <w:widowControl w:val="0"/>
        <w:spacing w:line="276" w:lineRule="auto"/>
        <w:rPr>
          <w:rFonts w:ascii="Open" w:hAnsi="Open" w:cs="Open"/>
          <w:sz w:val="24"/>
          <w:szCs w:val="24"/>
        </w:rPr>
      </w:pPr>
    </w:p>
    <w:p w:rsidR="007673D4" w:rsidRPr="00F46EA6" w:rsidRDefault="007673D4" w:rsidP="007673D4">
      <w:pPr>
        <w:widowControl w:val="0"/>
        <w:spacing w:line="276" w:lineRule="auto"/>
        <w:rPr>
          <w:rFonts w:ascii="Open" w:hAnsi="Open" w:cs="Open"/>
          <w:sz w:val="24"/>
          <w:szCs w:val="24"/>
        </w:rPr>
      </w:pPr>
    </w:p>
    <w:p w:rsidR="007673D4" w:rsidRPr="00F46EA6" w:rsidRDefault="007673D4" w:rsidP="007673D4">
      <w:pPr>
        <w:ind w:right="57"/>
        <w:jc w:val="center"/>
        <w:rPr>
          <w:rFonts w:ascii="Open" w:hAnsi="Open" w:cs="Open"/>
          <w:color w:val="000000"/>
          <w:sz w:val="24"/>
          <w:szCs w:val="24"/>
        </w:rPr>
      </w:pPr>
      <w:proofErr w:type="spellStart"/>
      <w:r w:rsidRPr="00F46EA6">
        <w:rPr>
          <w:rFonts w:ascii="Open" w:hAnsi="Open" w:cs="Open"/>
          <w:b/>
          <w:i/>
          <w:color w:val="000000"/>
          <w:sz w:val="24"/>
          <w:szCs w:val="24"/>
        </w:rPr>
        <w:t>Bima</w:t>
      </w:r>
      <w:proofErr w:type="spellEnd"/>
      <w:r w:rsidRPr="00F46EA6">
        <w:rPr>
          <w:rFonts w:ascii="Open" w:hAnsi="Open" w:cs="Open"/>
          <w:b/>
          <w:i/>
          <w:color w:val="000000"/>
          <w:sz w:val="24"/>
          <w:szCs w:val="24"/>
        </w:rPr>
        <w:t xml:space="preserve"> Journal – </w:t>
      </w:r>
      <w:proofErr w:type="spellStart"/>
      <w:r w:rsidRPr="00F46EA6">
        <w:rPr>
          <w:rFonts w:ascii="Open" w:hAnsi="Open" w:cs="Open"/>
          <w:b/>
          <w:i/>
          <w:color w:val="000000"/>
          <w:sz w:val="24"/>
          <w:szCs w:val="24"/>
        </w:rPr>
        <w:t>Bussiness</w:t>
      </w:r>
      <w:proofErr w:type="spellEnd"/>
      <w:r w:rsidRPr="00F46EA6">
        <w:rPr>
          <w:rFonts w:ascii="Open" w:hAnsi="Open" w:cs="Open"/>
          <w:b/>
          <w:i/>
          <w:color w:val="000000"/>
          <w:sz w:val="24"/>
          <w:szCs w:val="24"/>
        </w:rPr>
        <w:t xml:space="preserve"> Management and Accounting</w:t>
      </w:r>
      <w:r w:rsidRPr="00F46EA6">
        <w:rPr>
          <w:rFonts w:ascii="Open" w:hAnsi="Open"/>
          <w:noProof/>
          <w:sz w:val="24"/>
          <w:szCs w:val="24"/>
          <w:lang w:val="id-ID"/>
        </w:rPr>
        <w:drawing>
          <wp:anchor distT="0" distB="0" distL="114300" distR="114300" simplePos="0" relativeHeight="251659264" behindDoc="0" locked="0" layoutInCell="1" allowOverlap="1" wp14:anchorId="6822B1E5" wp14:editId="160F9063">
            <wp:simplePos x="0" y="0"/>
            <wp:positionH relativeFrom="column">
              <wp:posOffset>-12700</wp:posOffset>
            </wp:positionH>
            <wp:positionV relativeFrom="paragraph">
              <wp:posOffset>30480</wp:posOffset>
            </wp:positionV>
            <wp:extent cx="509270" cy="504190"/>
            <wp:effectExtent l="0" t="0" r="0" b="0"/>
            <wp:wrapNone/>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8" cstate="print">
                      <a:extLst>
                        <a:ext uri="{28A0092B-C50C-407E-A947-70E740481C1C}">
                          <a14:useLocalDpi xmlns:a14="http://schemas.microsoft.com/office/drawing/2010/main" val="0"/>
                        </a:ext>
                      </a:extLst>
                    </a:blip>
                    <a:srcRect l="71632" t="33617" r="16325" b="45178"/>
                    <a:stretch>
                      <a:fillRect/>
                    </a:stretch>
                  </pic:blipFill>
                  <pic:spPr bwMode="auto">
                    <a:xfrm>
                      <a:off x="0" y="0"/>
                      <a:ext cx="50927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EA6">
        <w:rPr>
          <w:rFonts w:ascii="Open" w:hAnsi="Open"/>
          <w:noProof/>
          <w:sz w:val="24"/>
          <w:szCs w:val="24"/>
          <w:lang w:val="id-ID"/>
        </w:rPr>
        <w:drawing>
          <wp:anchor distT="0" distB="0" distL="114300" distR="114300" simplePos="0" relativeHeight="251660288" behindDoc="0" locked="0" layoutInCell="1" allowOverlap="1" wp14:anchorId="6E22D28B" wp14:editId="48F4219F">
            <wp:simplePos x="0" y="0"/>
            <wp:positionH relativeFrom="column">
              <wp:posOffset>4465320</wp:posOffset>
            </wp:positionH>
            <wp:positionV relativeFrom="paragraph">
              <wp:posOffset>47625</wp:posOffset>
            </wp:positionV>
            <wp:extent cx="467360" cy="467995"/>
            <wp:effectExtent l="0" t="0" r="0" b="0"/>
            <wp:wrapNone/>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36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3D4" w:rsidRPr="00F46EA6" w:rsidRDefault="007673D4" w:rsidP="007673D4">
      <w:pPr>
        <w:ind w:right="57"/>
        <w:jc w:val="center"/>
        <w:rPr>
          <w:rFonts w:ascii="Open" w:hAnsi="Open" w:cs="Open"/>
          <w:i/>
          <w:color w:val="000000"/>
          <w:sz w:val="24"/>
          <w:szCs w:val="24"/>
        </w:rPr>
      </w:pPr>
      <w:r w:rsidRPr="00F46EA6">
        <w:rPr>
          <w:rFonts w:ascii="Open" w:hAnsi="Open" w:cs="Open"/>
          <w:i/>
          <w:color w:val="000000"/>
          <w:sz w:val="24"/>
          <w:szCs w:val="24"/>
        </w:rPr>
        <w:t xml:space="preserve">Available online </w:t>
      </w:r>
      <w:proofErr w:type="gramStart"/>
      <w:r w:rsidRPr="00F46EA6">
        <w:rPr>
          <w:rFonts w:ascii="Open" w:hAnsi="Open" w:cs="Open"/>
          <w:i/>
          <w:color w:val="000000"/>
          <w:sz w:val="24"/>
          <w:szCs w:val="24"/>
        </w:rPr>
        <w:t>at :</w:t>
      </w:r>
      <w:proofErr w:type="gramEnd"/>
      <w:r w:rsidRPr="00F46EA6">
        <w:rPr>
          <w:rFonts w:ascii="Open" w:hAnsi="Open" w:cs="Open"/>
          <w:i/>
          <w:color w:val="000000"/>
          <w:sz w:val="24"/>
          <w:szCs w:val="24"/>
        </w:rPr>
        <w:t xml:space="preserve"> </w:t>
      </w:r>
      <w:r w:rsidRPr="00F46EA6">
        <w:rPr>
          <w:rFonts w:ascii="Open" w:hAnsi="Open" w:cs="Open"/>
          <w:b/>
          <w:i/>
          <w:color w:val="000000"/>
          <w:sz w:val="24"/>
          <w:szCs w:val="24"/>
        </w:rPr>
        <w:t xml:space="preserve"> </w:t>
      </w:r>
      <w:hyperlink r:id="rId10">
        <w:r w:rsidRPr="00F46EA6">
          <w:rPr>
            <w:rFonts w:ascii="Open" w:hAnsi="Open" w:cs="Open"/>
            <w:i/>
            <w:color w:val="0000FF"/>
            <w:sz w:val="24"/>
            <w:szCs w:val="24"/>
            <w:u w:val="single"/>
          </w:rPr>
          <w:t>http://journal.pdmbengkulu.org/index.php/bima</w:t>
        </w:r>
      </w:hyperlink>
    </w:p>
    <w:p w:rsidR="007673D4" w:rsidRPr="00F46EA6" w:rsidRDefault="007673D4" w:rsidP="007673D4">
      <w:pPr>
        <w:pBdr>
          <w:bottom w:val="single" w:sz="4" w:space="0" w:color="000000"/>
        </w:pBdr>
        <w:ind w:right="57"/>
        <w:jc w:val="center"/>
        <w:rPr>
          <w:rFonts w:ascii="Open" w:hAnsi="Open" w:cs="Open"/>
          <w:color w:val="000000"/>
          <w:sz w:val="24"/>
          <w:szCs w:val="24"/>
        </w:rPr>
      </w:pPr>
      <w:r w:rsidRPr="00F46EA6">
        <w:rPr>
          <w:rFonts w:ascii="Open" w:hAnsi="Open" w:cs="Open"/>
          <w:color w:val="000000"/>
          <w:sz w:val="24"/>
          <w:szCs w:val="24"/>
        </w:rPr>
        <w:t xml:space="preserve">DOI: </w:t>
      </w:r>
      <w:hyperlink r:id="rId11">
        <w:r w:rsidRPr="00F46EA6">
          <w:rPr>
            <w:rFonts w:ascii="Open" w:hAnsi="Open" w:cs="Open"/>
            <w:color w:val="0000FF"/>
            <w:sz w:val="24"/>
            <w:szCs w:val="24"/>
            <w:u w:val="single"/>
          </w:rPr>
          <w:t>https://doi.org/10.37638/bima.2.1.67-70</w:t>
        </w:r>
      </w:hyperlink>
    </w:p>
    <w:p w:rsidR="007673D4" w:rsidRPr="00F46EA6" w:rsidRDefault="007673D4" w:rsidP="007673D4">
      <w:pPr>
        <w:pBdr>
          <w:bottom w:val="single" w:sz="4" w:space="0" w:color="000000"/>
        </w:pBdr>
        <w:ind w:right="57"/>
        <w:rPr>
          <w:rFonts w:ascii="Open" w:hAnsi="Open" w:cs="Open"/>
          <w:i/>
          <w:color w:val="000000"/>
          <w:sz w:val="24"/>
          <w:szCs w:val="24"/>
        </w:rPr>
      </w:pPr>
    </w:p>
    <w:p w:rsidR="003D152F" w:rsidRDefault="003D152F" w:rsidP="007673D4">
      <w:pPr>
        <w:jc w:val="center"/>
        <w:rPr>
          <w:sz w:val="28"/>
          <w:szCs w:val="28"/>
          <w:lang w:val="id-ID"/>
        </w:rPr>
      </w:pPr>
    </w:p>
    <w:p w:rsidR="007673D4" w:rsidRPr="003D152F" w:rsidRDefault="003D152F" w:rsidP="007673D4">
      <w:pPr>
        <w:jc w:val="center"/>
        <w:rPr>
          <w:rFonts w:ascii="Open" w:hAnsi="Open"/>
          <w:b/>
          <w:sz w:val="24"/>
          <w:szCs w:val="24"/>
        </w:rPr>
      </w:pPr>
      <w:bookmarkStart w:id="0" w:name="_GoBack"/>
      <w:proofErr w:type="gramStart"/>
      <w:r w:rsidRPr="003D152F">
        <w:rPr>
          <w:b/>
          <w:sz w:val="24"/>
          <w:szCs w:val="24"/>
        </w:rPr>
        <w:t>THE INFLUENCE OF WORK MOTIVATION, WORK ENVIRONMENT AND WORK DISCIPLINE ON THE WORK PRODUCTIVITY OF EMPLOYEES IN BEBEK HI RESTAURANT.</w:t>
      </w:r>
      <w:proofErr w:type="gramEnd"/>
      <w:r w:rsidRPr="003D152F">
        <w:rPr>
          <w:b/>
          <w:sz w:val="24"/>
          <w:szCs w:val="24"/>
        </w:rPr>
        <w:t xml:space="preserve"> SLAMET BANDAR LAMPUNG DURING THE COVID-19 PANDEMIC</w:t>
      </w:r>
      <w:bookmarkEnd w:id="0"/>
    </w:p>
    <w:p w:rsidR="007673D4" w:rsidRPr="00F46EA6" w:rsidRDefault="007673D4" w:rsidP="007673D4">
      <w:pPr>
        <w:jc w:val="center"/>
        <w:rPr>
          <w:rFonts w:ascii="Open" w:hAnsi="Open"/>
          <w:sz w:val="24"/>
          <w:szCs w:val="24"/>
          <w:lang w:val="id-ID"/>
        </w:rPr>
      </w:pPr>
    </w:p>
    <w:p w:rsidR="003D152F" w:rsidRDefault="003D152F" w:rsidP="003D152F">
      <w:pPr>
        <w:jc w:val="center"/>
        <w:rPr>
          <w:color w:val="000000"/>
        </w:rPr>
      </w:pPr>
      <w:r>
        <w:rPr>
          <w:color w:val="000000"/>
        </w:rPr>
        <w:t>Amriyadi</w:t>
      </w:r>
      <w:r>
        <w:rPr>
          <w:color w:val="000000"/>
          <w:vertAlign w:val="superscript"/>
        </w:rPr>
        <w:t>1</w:t>
      </w:r>
      <w:r>
        <w:rPr>
          <w:color w:val="000000"/>
        </w:rPr>
        <w:t>, Ardansyah</w:t>
      </w:r>
      <w:r>
        <w:rPr>
          <w:color w:val="000000"/>
          <w:vertAlign w:val="superscript"/>
        </w:rPr>
        <w:t>2*</w:t>
      </w:r>
      <w:r>
        <w:rPr>
          <w:color w:val="000000"/>
        </w:rPr>
        <w:t xml:space="preserve"> </w:t>
      </w:r>
    </w:p>
    <w:p w:rsidR="003D152F" w:rsidRDefault="00B6160A" w:rsidP="003D152F">
      <w:pPr>
        <w:jc w:val="center"/>
        <w:rPr>
          <w:color w:val="000000"/>
        </w:rPr>
      </w:pPr>
      <w:hyperlink r:id="rId12" w:history="1">
        <w:r w:rsidR="003D152F">
          <w:rPr>
            <w:rStyle w:val="Hyperlink"/>
            <w:color w:val="000000"/>
            <w:vertAlign w:val="superscript"/>
          </w:rPr>
          <w:t>1</w:t>
        </w:r>
      </w:hyperlink>
      <w:hyperlink r:id="rId13" w:history="1">
        <w:r w:rsidR="003D152F">
          <w:rPr>
            <w:rStyle w:val="Hyperlink"/>
            <w:color w:val="000000"/>
          </w:rPr>
          <w:t>Amriyadi.18011237@student.ubl.ac.id</w:t>
        </w:r>
      </w:hyperlink>
      <w:r w:rsidR="003D152F">
        <w:rPr>
          <w:color w:val="000000"/>
        </w:rPr>
        <w:t xml:space="preserve">, </w:t>
      </w:r>
      <w:r w:rsidR="003D152F">
        <w:rPr>
          <w:color w:val="000000"/>
          <w:vertAlign w:val="superscript"/>
        </w:rPr>
        <w:t>2</w:t>
      </w:r>
      <w:r w:rsidR="003D152F">
        <w:rPr>
          <w:color w:val="000000"/>
        </w:rPr>
        <w:t>ardansyah@ubl.ac.id</w:t>
      </w:r>
    </w:p>
    <w:p w:rsidR="003D152F" w:rsidRDefault="003D152F" w:rsidP="003D152F">
      <w:pPr>
        <w:jc w:val="center"/>
      </w:pPr>
      <w:r>
        <w:rPr>
          <w:vertAlign w:val="superscript"/>
        </w:rPr>
        <w:t>1</w:t>
      </w:r>
      <w:proofErr w:type="gramStart"/>
      <w:r>
        <w:rPr>
          <w:vertAlign w:val="superscript"/>
        </w:rPr>
        <w:t>,2</w:t>
      </w:r>
      <w:proofErr w:type="gramEnd"/>
      <w:r>
        <w:rPr>
          <w:vertAlign w:val="superscript"/>
        </w:rPr>
        <w:t xml:space="preserve"> </w:t>
      </w:r>
      <w:r>
        <w:t>Faculty of Economics and Business, University of Bandar Lampung</w:t>
      </w:r>
    </w:p>
    <w:p w:rsidR="007673D4" w:rsidRPr="003D152F" w:rsidRDefault="003D152F" w:rsidP="003D152F">
      <w:pPr>
        <w:jc w:val="center"/>
        <w:rPr>
          <w:lang w:val="id-ID"/>
        </w:rPr>
      </w:pPr>
      <w:r>
        <w:t xml:space="preserve">Jl. </w:t>
      </w:r>
      <w:proofErr w:type="spellStart"/>
      <w:r>
        <w:t>Zainal</w:t>
      </w:r>
      <w:proofErr w:type="spellEnd"/>
      <w:r>
        <w:t xml:space="preserve"> </w:t>
      </w:r>
      <w:proofErr w:type="spellStart"/>
      <w:r>
        <w:t>Abidin</w:t>
      </w:r>
      <w:proofErr w:type="spellEnd"/>
      <w:r>
        <w:t xml:space="preserve"> </w:t>
      </w:r>
      <w:proofErr w:type="spellStart"/>
      <w:r>
        <w:t>Pagar</w:t>
      </w:r>
      <w:proofErr w:type="spellEnd"/>
      <w:r>
        <w:t xml:space="preserve"> </w:t>
      </w:r>
      <w:proofErr w:type="spellStart"/>
      <w:r>
        <w:t>Alam</w:t>
      </w:r>
      <w:proofErr w:type="spellEnd"/>
      <w:r>
        <w:t xml:space="preserve"> No.26, </w:t>
      </w:r>
      <w:proofErr w:type="spellStart"/>
      <w:r>
        <w:t>Labuhan</w:t>
      </w:r>
      <w:proofErr w:type="spellEnd"/>
      <w:r>
        <w:t xml:space="preserve"> </w:t>
      </w:r>
      <w:proofErr w:type="spellStart"/>
      <w:r>
        <w:t>Ratu</w:t>
      </w:r>
      <w:proofErr w:type="spellEnd"/>
      <w:r>
        <w:t xml:space="preserve">, </w:t>
      </w:r>
      <w:proofErr w:type="spellStart"/>
      <w:r>
        <w:t>Kedaton</w:t>
      </w:r>
      <w:proofErr w:type="spellEnd"/>
      <w:r>
        <w:t>, 35142, Bandar Lampung, Indonesia</w:t>
      </w:r>
    </w:p>
    <w:p w:rsidR="007673D4" w:rsidRPr="00F46EA6" w:rsidRDefault="007673D4" w:rsidP="007673D4">
      <w:pPr>
        <w:pBdr>
          <w:bottom w:val="single" w:sz="4" w:space="1" w:color="000000"/>
        </w:pBdr>
        <w:ind w:left="-142" w:right="57"/>
        <w:rPr>
          <w:rFonts w:ascii="Open" w:hAnsi="Open" w:cs="Open"/>
          <w:i/>
          <w:color w:val="000000"/>
          <w:sz w:val="24"/>
          <w:szCs w:val="24"/>
        </w:rPr>
      </w:pPr>
    </w:p>
    <w:p w:rsidR="007673D4" w:rsidRPr="00F46EA6" w:rsidRDefault="007673D4" w:rsidP="007673D4">
      <w:pPr>
        <w:spacing w:before="40"/>
        <w:rPr>
          <w:rFonts w:ascii="Open" w:hAnsi="Open" w:cs="Open"/>
          <w:i/>
          <w:color w:val="000000"/>
          <w:sz w:val="24"/>
          <w:szCs w:val="24"/>
        </w:rPr>
      </w:pPr>
      <w:bookmarkStart w:id="1" w:name="_30j0zll" w:colFirst="0" w:colLast="0"/>
      <w:bookmarkEnd w:id="1"/>
      <w:r w:rsidRPr="00F46EA6">
        <w:rPr>
          <w:rFonts w:ascii="Open" w:hAnsi="Open" w:cs="Open"/>
          <w:b/>
          <w:i/>
          <w:color w:val="000000"/>
          <w:sz w:val="24"/>
          <w:szCs w:val="24"/>
        </w:rPr>
        <w:t xml:space="preserve">How to </w:t>
      </w:r>
      <w:proofErr w:type="gramStart"/>
      <w:r w:rsidRPr="00F46EA6">
        <w:rPr>
          <w:rFonts w:ascii="Open" w:hAnsi="Open" w:cs="Open"/>
          <w:b/>
          <w:i/>
          <w:color w:val="000000"/>
          <w:sz w:val="24"/>
          <w:szCs w:val="24"/>
        </w:rPr>
        <w:t>Cite :</w:t>
      </w:r>
      <w:proofErr w:type="gramEnd"/>
      <w:r w:rsidRPr="00F46EA6">
        <w:rPr>
          <w:rFonts w:ascii="Open" w:hAnsi="Open" w:cs="Open"/>
          <w:b/>
          <w:i/>
          <w:color w:val="000000"/>
          <w:sz w:val="24"/>
          <w:szCs w:val="24"/>
        </w:rPr>
        <w:t xml:space="preserve"> </w:t>
      </w:r>
    </w:p>
    <w:p w:rsidR="007673D4" w:rsidRPr="00A8237B" w:rsidRDefault="007673D4" w:rsidP="007673D4">
      <w:pPr>
        <w:spacing w:after="120"/>
        <w:ind w:left="947" w:hanging="720"/>
        <w:jc w:val="both"/>
        <w:rPr>
          <w:rFonts w:ascii="Open" w:hAnsi="Open" w:cs="Open"/>
          <w:color w:val="000000"/>
          <w:lang w:val="id-ID"/>
        </w:rPr>
        <w:sectPr w:rsidR="007673D4" w:rsidRPr="00A8237B">
          <w:headerReference w:type="even" r:id="rId14"/>
          <w:headerReference w:type="default" r:id="rId15"/>
          <w:footerReference w:type="even" r:id="rId16"/>
          <w:footerReference w:type="default" r:id="rId17"/>
          <w:footerReference w:type="first" r:id="rId18"/>
          <w:pgSz w:w="10319" w:h="14571"/>
          <w:pgMar w:top="284" w:right="1134" w:bottom="1418" w:left="1418" w:header="936" w:footer="879" w:gutter="0"/>
          <w:pgNumType w:start="67"/>
          <w:cols w:space="720"/>
          <w:titlePg/>
        </w:sectPr>
      </w:pPr>
      <w:bookmarkStart w:id="2" w:name="_1fob9te" w:colFirst="0" w:colLast="0"/>
      <w:bookmarkEnd w:id="2"/>
      <w:proofErr w:type="spellStart"/>
      <w:r w:rsidRPr="00F46EA6">
        <w:rPr>
          <w:rFonts w:ascii="Open" w:hAnsi="Open" w:cs="Open"/>
          <w:color w:val="000000"/>
          <w:highlight w:val="white"/>
        </w:rPr>
        <w:t>Susena</w:t>
      </w:r>
      <w:proofErr w:type="spellEnd"/>
      <w:r w:rsidRPr="00F46EA6">
        <w:rPr>
          <w:rFonts w:ascii="Open" w:hAnsi="Open" w:cs="Open"/>
          <w:color w:val="000000"/>
          <w:highlight w:val="white"/>
        </w:rPr>
        <w:t>, K. (2015).</w:t>
      </w:r>
      <w:r w:rsidRPr="00F46EA6">
        <w:rPr>
          <w:rFonts w:ascii="Open" w:hAnsi="Open" w:cs="Open"/>
          <w:i/>
          <w:color w:val="000000"/>
        </w:rPr>
        <w:t xml:space="preserve">The Influence </w:t>
      </w:r>
      <w:proofErr w:type="gramStart"/>
      <w:r w:rsidRPr="00F46EA6">
        <w:rPr>
          <w:rFonts w:ascii="Open" w:hAnsi="Open" w:cs="Open"/>
          <w:i/>
          <w:color w:val="000000"/>
        </w:rPr>
        <w:t>Of Innovation And Creativity Traders On</w:t>
      </w:r>
      <w:proofErr w:type="gramEnd"/>
      <w:r w:rsidRPr="00F46EA6">
        <w:rPr>
          <w:rFonts w:ascii="Open" w:hAnsi="Open" w:cs="Open"/>
          <w:i/>
          <w:color w:val="000000"/>
        </w:rPr>
        <w:t xml:space="preserve"> Consumer's Repurchasing Interest In </w:t>
      </w:r>
      <w:proofErr w:type="spellStart"/>
      <w:r w:rsidRPr="00F46EA6">
        <w:rPr>
          <w:rFonts w:ascii="Open" w:hAnsi="Open" w:cs="Open"/>
          <w:i/>
          <w:color w:val="000000"/>
        </w:rPr>
        <w:t>Merasi</w:t>
      </w:r>
      <w:proofErr w:type="spellEnd"/>
      <w:r w:rsidRPr="00F46EA6">
        <w:rPr>
          <w:rFonts w:ascii="Open" w:hAnsi="Open" w:cs="Open"/>
          <w:i/>
          <w:color w:val="000000"/>
        </w:rPr>
        <w:t xml:space="preserve"> Stir-Fried Noodles Bengkulu City</w:t>
      </w:r>
      <w:r w:rsidRPr="00F46EA6">
        <w:rPr>
          <w:rFonts w:ascii="Open" w:hAnsi="Open" w:cs="Open"/>
          <w:color w:val="000000"/>
          <w:highlight w:val="white"/>
        </w:rPr>
        <w:t xml:space="preserve">. </w:t>
      </w:r>
      <w:proofErr w:type="spellStart"/>
      <w:r w:rsidRPr="00F46EA6">
        <w:rPr>
          <w:rFonts w:ascii="Open" w:hAnsi="Open" w:cs="Open"/>
          <w:i/>
          <w:color w:val="000000"/>
        </w:rPr>
        <w:t>Bima</w:t>
      </w:r>
      <w:proofErr w:type="spellEnd"/>
      <w:r w:rsidRPr="00F46EA6">
        <w:rPr>
          <w:rFonts w:ascii="Open" w:hAnsi="Open" w:cs="Open"/>
          <w:i/>
          <w:color w:val="000000"/>
        </w:rPr>
        <w:t xml:space="preserve"> </w:t>
      </w:r>
      <w:proofErr w:type="gramStart"/>
      <w:r w:rsidRPr="00F46EA6">
        <w:rPr>
          <w:rFonts w:ascii="Open" w:hAnsi="Open" w:cs="Open"/>
          <w:i/>
          <w:color w:val="000000"/>
        </w:rPr>
        <w:t>Journal :</w:t>
      </w:r>
      <w:proofErr w:type="gramEnd"/>
      <w:r w:rsidRPr="00F46EA6">
        <w:rPr>
          <w:rFonts w:ascii="Open" w:hAnsi="Open" w:cs="Open"/>
          <w:i/>
          <w:color w:val="000000"/>
        </w:rPr>
        <w:t xml:space="preserve"> Business, Management and Accounting Journal</w:t>
      </w:r>
      <w:r w:rsidRPr="00F46EA6">
        <w:rPr>
          <w:rFonts w:ascii="Open" w:hAnsi="Open" w:cs="Open"/>
          <w:i/>
          <w:color w:val="000000"/>
          <w:highlight w:val="white"/>
        </w:rPr>
        <w:t xml:space="preserve">, 2 </w:t>
      </w:r>
      <w:r w:rsidRPr="00F46EA6">
        <w:rPr>
          <w:rFonts w:ascii="Open" w:hAnsi="Open" w:cs="Open"/>
          <w:color w:val="000000"/>
          <w:highlight w:val="white"/>
        </w:rPr>
        <w:t>(1).</w:t>
      </w:r>
      <w:r w:rsidRPr="00F46EA6">
        <w:rPr>
          <w:rFonts w:ascii="Open" w:hAnsi="Open" w:cs="Open"/>
          <w:color w:val="000000"/>
        </w:rPr>
        <w:t xml:space="preserve"> DOI: </w:t>
      </w:r>
      <w:r w:rsidRPr="00F46EA6">
        <w:rPr>
          <w:rFonts w:ascii="Open" w:hAnsi="Open" w:cs="Open"/>
          <w:color w:val="0000FF"/>
          <w:u w:val="single"/>
        </w:rPr>
        <w:t>https://doi.org/10.37638/bima.2.1.67-70</w:t>
      </w:r>
    </w:p>
    <w:p w:rsidR="007673D4" w:rsidRPr="00A8237B" w:rsidRDefault="007673D4" w:rsidP="007673D4">
      <w:pPr>
        <w:spacing w:after="120"/>
        <w:jc w:val="both"/>
        <w:rPr>
          <w:rFonts w:ascii="Open" w:hAnsi="Open" w:cs="Open"/>
          <w:color w:val="000000"/>
          <w:sz w:val="24"/>
          <w:szCs w:val="24"/>
          <w:lang w:val="id-ID"/>
        </w:rPr>
        <w:sectPr w:rsidR="007673D4" w:rsidRPr="00A8237B">
          <w:headerReference w:type="even" r:id="rId19"/>
          <w:footerReference w:type="even" r:id="rId20"/>
          <w:footerReference w:type="default" r:id="rId21"/>
          <w:type w:val="continuous"/>
          <w:pgSz w:w="10319" w:h="14571"/>
          <w:pgMar w:top="284" w:right="1134" w:bottom="1418" w:left="1418" w:header="936" w:footer="879" w:gutter="0"/>
          <w:cols w:space="720"/>
          <w:rtlGutter/>
        </w:sectPr>
      </w:pPr>
    </w:p>
    <w:p w:rsidR="007673D4" w:rsidRPr="00A8237B" w:rsidRDefault="007673D4" w:rsidP="007673D4">
      <w:pPr>
        <w:widowControl w:val="0"/>
        <w:spacing w:line="276" w:lineRule="auto"/>
        <w:rPr>
          <w:rFonts w:ascii="Open" w:hAnsi="Open" w:cs="Open"/>
          <w:color w:val="000000"/>
          <w:sz w:val="24"/>
          <w:szCs w:val="24"/>
          <w:lang w:val="id-ID"/>
        </w:rPr>
      </w:pPr>
    </w:p>
    <w:tbl>
      <w:tblPr>
        <w:tblW w:w="7766" w:type="dxa"/>
        <w:tblInd w:w="-216" w:type="dxa"/>
        <w:tblBorders>
          <w:bottom w:val="single" w:sz="4" w:space="0" w:color="000000"/>
        </w:tblBorders>
        <w:tblLayout w:type="fixed"/>
        <w:tblLook w:val="0000" w:firstRow="0" w:lastRow="0" w:firstColumn="0" w:lastColumn="0" w:noHBand="0" w:noVBand="0"/>
      </w:tblPr>
      <w:tblGrid>
        <w:gridCol w:w="2489"/>
        <w:gridCol w:w="5277"/>
      </w:tblGrid>
      <w:tr w:rsidR="007673D4" w:rsidRPr="00F46EA6" w:rsidTr="00286A7F">
        <w:trPr>
          <w:trHeight w:val="1577"/>
        </w:trPr>
        <w:tc>
          <w:tcPr>
            <w:tcW w:w="2489" w:type="dxa"/>
            <w:tcBorders>
              <w:top w:val="single" w:sz="4" w:space="0" w:color="000000"/>
              <w:bottom w:val="nil"/>
            </w:tcBorders>
            <w:vAlign w:val="center"/>
          </w:tcPr>
          <w:p w:rsidR="007673D4" w:rsidRPr="00F46EA6" w:rsidRDefault="007673D4" w:rsidP="00286A7F">
            <w:pPr>
              <w:rPr>
                <w:rFonts w:ascii="Open" w:hAnsi="Open" w:cs="Open"/>
                <w:sz w:val="24"/>
                <w:szCs w:val="24"/>
              </w:rPr>
            </w:pPr>
            <w:r w:rsidRPr="00F46EA6">
              <w:rPr>
                <w:rFonts w:ascii="Open" w:hAnsi="Open" w:cs="Open"/>
                <w:b/>
                <w:sz w:val="24"/>
                <w:szCs w:val="24"/>
              </w:rPr>
              <w:t>ARTICLE HISTORY</w:t>
            </w:r>
          </w:p>
          <w:p w:rsidR="007673D4" w:rsidRPr="00F46EA6" w:rsidRDefault="007673D4" w:rsidP="00286A7F">
            <w:pPr>
              <w:ind w:left="284" w:right="57"/>
              <w:rPr>
                <w:rFonts w:ascii="Open" w:hAnsi="Open" w:cs="Open"/>
                <w:i/>
                <w:sz w:val="24"/>
                <w:szCs w:val="24"/>
              </w:rPr>
            </w:pPr>
          </w:p>
        </w:tc>
        <w:tc>
          <w:tcPr>
            <w:tcW w:w="5277" w:type="dxa"/>
            <w:vMerge w:val="restart"/>
            <w:tcBorders>
              <w:top w:val="single" w:sz="4" w:space="0" w:color="000000"/>
              <w:bottom w:val="single" w:sz="4" w:space="0" w:color="000000"/>
            </w:tcBorders>
          </w:tcPr>
          <w:p w:rsidR="007673D4" w:rsidRPr="00F46EA6" w:rsidRDefault="007673D4" w:rsidP="00286A7F">
            <w:pPr>
              <w:keepNext/>
              <w:spacing w:before="120"/>
              <w:rPr>
                <w:rFonts w:ascii="Open" w:hAnsi="Open" w:cs="Open"/>
                <w:b/>
                <w:i/>
                <w:sz w:val="24"/>
                <w:szCs w:val="24"/>
              </w:rPr>
            </w:pPr>
            <w:r w:rsidRPr="00F46EA6">
              <w:rPr>
                <w:rFonts w:ascii="Open" w:hAnsi="Open" w:cs="Open"/>
                <w:b/>
                <w:i/>
                <w:sz w:val="24"/>
                <w:szCs w:val="24"/>
              </w:rPr>
              <w:t xml:space="preserve">ABSTRACT </w:t>
            </w:r>
          </w:p>
          <w:p w:rsidR="007673D4" w:rsidRPr="00F46EA6" w:rsidRDefault="003D152F" w:rsidP="003D152F">
            <w:pPr>
              <w:ind w:left="284" w:right="113"/>
              <w:jc w:val="both"/>
              <w:rPr>
                <w:rFonts w:ascii="Open" w:hAnsi="Open" w:cs="Open"/>
                <w:i/>
                <w:sz w:val="24"/>
                <w:szCs w:val="24"/>
              </w:rPr>
            </w:pPr>
            <w:r>
              <w:rPr>
                <w:i/>
                <w:highlight w:val="white"/>
              </w:rPr>
              <w:t xml:space="preserve">Pak </w:t>
            </w:r>
            <w:proofErr w:type="spellStart"/>
            <w:r>
              <w:rPr>
                <w:i/>
                <w:highlight w:val="white"/>
              </w:rPr>
              <w:t>Slamet's</w:t>
            </w:r>
            <w:proofErr w:type="spellEnd"/>
            <w:r>
              <w:rPr>
                <w:i/>
                <w:highlight w:val="white"/>
              </w:rPr>
              <w:t xml:space="preserve"> fried duck restaurant has been around since 1986, Pak </w:t>
            </w:r>
            <w:proofErr w:type="spellStart"/>
            <w:r>
              <w:rPr>
                <w:i/>
                <w:highlight w:val="white"/>
              </w:rPr>
              <w:t>Slamet's</w:t>
            </w:r>
            <w:proofErr w:type="spellEnd"/>
            <w:r>
              <w:rPr>
                <w:i/>
                <w:highlight w:val="white"/>
              </w:rPr>
              <w:t xml:space="preserve"> first stall, standing on the side of the Solo-</w:t>
            </w:r>
            <w:proofErr w:type="spellStart"/>
            <w:r>
              <w:rPr>
                <w:i/>
                <w:highlight w:val="white"/>
              </w:rPr>
              <w:t>Yogya</w:t>
            </w:r>
            <w:proofErr w:type="spellEnd"/>
            <w:r>
              <w:rPr>
                <w:i/>
                <w:highlight w:val="white"/>
              </w:rPr>
              <w:t xml:space="preserve"> road. Initial observations found problems related to employee productivity at </w:t>
            </w:r>
            <w:proofErr w:type="spellStart"/>
            <w:r>
              <w:rPr>
                <w:i/>
                <w:highlight w:val="white"/>
              </w:rPr>
              <w:t>Bebek</w:t>
            </w:r>
            <w:proofErr w:type="spellEnd"/>
            <w:r>
              <w:rPr>
                <w:i/>
                <w:highlight w:val="white"/>
              </w:rPr>
              <w:t xml:space="preserve"> Hi Restaurant. </w:t>
            </w:r>
            <w:proofErr w:type="spellStart"/>
            <w:r>
              <w:rPr>
                <w:i/>
                <w:highlight w:val="white"/>
              </w:rPr>
              <w:t>Slamet</w:t>
            </w:r>
            <w:proofErr w:type="spellEnd"/>
            <w:r>
              <w:rPr>
                <w:i/>
                <w:highlight w:val="white"/>
              </w:rPr>
              <w:t xml:space="preserve"> Bandar Lampung, namely employee productivity which has decreased, one of which is due to the impact of Covid-19 which has an impact on decreasing employee productivity and restaurant income. The purpose of this study was to determine the effect of work motivation, work environment and work discipline on the work productivity of </w:t>
            </w:r>
            <w:proofErr w:type="spellStart"/>
            <w:r>
              <w:rPr>
                <w:i/>
                <w:highlight w:val="white"/>
              </w:rPr>
              <w:t>Bebek</w:t>
            </w:r>
            <w:proofErr w:type="spellEnd"/>
            <w:r>
              <w:rPr>
                <w:i/>
                <w:highlight w:val="white"/>
              </w:rPr>
              <w:t xml:space="preserve"> Hi Restaurant employees. </w:t>
            </w:r>
            <w:proofErr w:type="spellStart"/>
            <w:r>
              <w:rPr>
                <w:i/>
                <w:highlight w:val="white"/>
              </w:rPr>
              <w:t>Slamet</w:t>
            </w:r>
            <w:proofErr w:type="spellEnd"/>
            <w:r>
              <w:rPr>
                <w:i/>
                <w:highlight w:val="white"/>
              </w:rPr>
              <w:t xml:space="preserve"> Bandar Lampung during the Covid-19 pandemic. This study uses quantitative research methods. Data analysis used multiple linear regression analysis. Based on the results of research and discussion, it can be concluded that there </w:t>
            </w:r>
            <w:r>
              <w:rPr>
                <w:i/>
                <w:shd w:val="clear" w:color="auto" w:fill="FEFEFE"/>
              </w:rPr>
              <w:t>partial</w:t>
            </w:r>
            <w:r>
              <w:rPr>
                <w:i/>
                <w:highlight w:val="white"/>
              </w:rPr>
              <w:t xml:space="preserve"> work motivation on work productivity of </w:t>
            </w:r>
            <w:proofErr w:type="spellStart"/>
            <w:r>
              <w:rPr>
                <w:i/>
                <w:highlight w:val="white"/>
              </w:rPr>
              <w:t>Bebek</w:t>
            </w:r>
            <w:proofErr w:type="spellEnd"/>
            <w:r>
              <w:rPr>
                <w:i/>
                <w:highlight w:val="white"/>
              </w:rPr>
              <w:t xml:space="preserve"> Hi Restaurant employees. </w:t>
            </w:r>
            <w:proofErr w:type="spellStart"/>
            <w:r>
              <w:rPr>
                <w:i/>
                <w:highlight w:val="white"/>
              </w:rPr>
              <w:t>Slamet</w:t>
            </w:r>
            <w:proofErr w:type="spellEnd"/>
            <w:r>
              <w:rPr>
                <w:i/>
                <w:highlight w:val="white"/>
              </w:rPr>
              <w:t xml:space="preserve"> Bandar Lampung. There </w:t>
            </w:r>
            <w:r>
              <w:rPr>
                <w:i/>
                <w:shd w:val="clear" w:color="auto" w:fill="FEFEFE"/>
              </w:rPr>
              <w:t>partial</w:t>
            </w:r>
            <w:r>
              <w:rPr>
                <w:i/>
                <w:highlight w:val="white"/>
              </w:rPr>
              <w:t xml:space="preserve"> the work environment on the work productivity of </w:t>
            </w:r>
            <w:proofErr w:type="spellStart"/>
            <w:r>
              <w:rPr>
                <w:i/>
                <w:highlight w:val="white"/>
              </w:rPr>
              <w:t>Bebek</w:t>
            </w:r>
            <w:proofErr w:type="spellEnd"/>
            <w:r>
              <w:rPr>
                <w:i/>
                <w:highlight w:val="white"/>
              </w:rPr>
              <w:t xml:space="preserve"> Hi Restaurant employees. </w:t>
            </w:r>
            <w:proofErr w:type="spellStart"/>
            <w:r>
              <w:rPr>
                <w:i/>
                <w:highlight w:val="white"/>
              </w:rPr>
              <w:t>Slamet</w:t>
            </w:r>
            <w:proofErr w:type="spellEnd"/>
            <w:r>
              <w:rPr>
                <w:i/>
                <w:highlight w:val="white"/>
              </w:rPr>
              <w:t xml:space="preserve"> Bandar Lampung. There </w:t>
            </w:r>
            <w:r>
              <w:rPr>
                <w:i/>
                <w:shd w:val="clear" w:color="auto" w:fill="FEFEFE"/>
              </w:rPr>
              <w:t>partial</w:t>
            </w:r>
            <w:r>
              <w:rPr>
                <w:i/>
                <w:highlight w:val="white"/>
              </w:rPr>
              <w:t xml:space="preserve"> work discipline on the work productivity of </w:t>
            </w:r>
            <w:proofErr w:type="spellStart"/>
            <w:r>
              <w:rPr>
                <w:i/>
                <w:highlight w:val="white"/>
              </w:rPr>
              <w:t>Bebek</w:t>
            </w:r>
            <w:proofErr w:type="spellEnd"/>
            <w:r>
              <w:rPr>
                <w:i/>
                <w:highlight w:val="white"/>
              </w:rPr>
              <w:t xml:space="preserve"> Hi Restaurant employees. </w:t>
            </w:r>
            <w:proofErr w:type="spellStart"/>
            <w:r>
              <w:rPr>
                <w:i/>
                <w:highlight w:val="white"/>
              </w:rPr>
              <w:t>Slamet</w:t>
            </w:r>
            <w:proofErr w:type="spellEnd"/>
            <w:r>
              <w:rPr>
                <w:i/>
                <w:highlight w:val="white"/>
              </w:rPr>
              <w:t xml:space="preserve"> Bandar Lampung. There </w:t>
            </w:r>
            <w:r>
              <w:rPr>
                <w:i/>
                <w:shd w:val="clear" w:color="auto" w:fill="FEFEFE"/>
              </w:rPr>
              <w:t>simultaneous</w:t>
            </w:r>
            <w:r>
              <w:rPr>
                <w:i/>
                <w:highlight w:val="white"/>
              </w:rPr>
              <w:t xml:space="preserve"> work motivation, work environment and work discipline </w:t>
            </w:r>
            <w:r>
              <w:rPr>
                <w:i/>
                <w:highlight w:val="white"/>
              </w:rPr>
              <w:lastRenderedPageBreak/>
              <w:t>on work productivity</w:t>
            </w:r>
            <w:r>
              <w:rPr>
                <w:i/>
                <w:shd w:val="clear" w:color="auto" w:fill="FEFEFE"/>
              </w:rPr>
              <w:t xml:space="preserve"> at </w:t>
            </w:r>
            <w:proofErr w:type="spellStart"/>
            <w:r>
              <w:rPr>
                <w:i/>
                <w:shd w:val="clear" w:color="auto" w:fill="FEFEFE"/>
              </w:rPr>
              <w:t>Bebek</w:t>
            </w:r>
            <w:proofErr w:type="spellEnd"/>
            <w:r>
              <w:rPr>
                <w:i/>
                <w:shd w:val="clear" w:color="auto" w:fill="FEFEFE"/>
              </w:rPr>
              <w:t xml:space="preserve"> Hi Restaurant. Welcome to Bandar Lampung.</w:t>
            </w:r>
          </w:p>
          <w:p w:rsidR="007673D4" w:rsidRPr="00F46EA6" w:rsidRDefault="007673D4" w:rsidP="00286A7F">
            <w:pPr>
              <w:ind w:left="284" w:right="113"/>
              <w:jc w:val="right"/>
              <w:rPr>
                <w:rFonts w:ascii="Open" w:hAnsi="Open" w:cs="Open"/>
                <w:i/>
                <w:sz w:val="24"/>
                <w:szCs w:val="24"/>
              </w:rPr>
            </w:pPr>
            <w:r w:rsidRPr="00F46EA6">
              <w:rPr>
                <w:rFonts w:ascii="Open" w:hAnsi="Open" w:cs="Open"/>
                <w:b/>
                <w:i/>
                <w:sz w:val="24"/>
                <w:szCs w:val="24"/>
              </w:rPr>
              <w:t>.</w:t>
            </w:r>
          </w:p>
        </w:tc>
      </w:tr>
      <w:tr w:rsidR="007673D4" w:rsidRPr="00F46EA6" w:rsidTr="00286A7F">
        <w:trPr>
          <w:trHeight w:val="1996"/>
        </w:trPr>
        <w:tc>
          <w:tcPr>
            <w:tcW w:w="2489" w:type="dxa"/>
            <w:tcBorders>
              <w:top w:val="nil"/>
            </w:tcBorders>
            <w:vAlign w:val="center"/>
          </w:tcPr>
          <w:p w:rsidR="007673D4" w:rsidRPr="00F46EA6" w:rsidRDefault="007673D4" w:rsidP="00286A7F">
            <w:pPr>
              <w:ind w:right="57"/>
              <w:rPr>
                <w:rFonts w:ascii="Open" w:hAnsi="Open" w:cs="Open"/>
                <w:i/>
                <w:sz w:val="24"/>
                <w:szCs w:val="24"/>
              </w:rPr>
            </w:pPr>
            <w:r w:rsidRPr="00F46EA6">
              <w:rPr>
                <w:rFonts w:ascii="Open" w:hAnsi="Open" w:cs="Open"/>
                <w:b/>
                <w:i/>
                <w:sz w:val="24"/>
                <w:szCs w:val="24"/>
              </w:rPr>
              <w:t>KEYWORDS</w:t>
            </w:r>
          </w:p>
          <w:p w:rsidR="007673D4" w:rsidRPr="003D152F" w:rsidRDefault="003D152F" w:rsidP="007673D4">
            <w:pPr>
              <w:jc w:val="both"/>
              <w:rPr>
                <w:rFonts w:ascii="Open" w:hAnsi="Open"/>
                <w:i/>
              </w:rPr>
            </w:pPr>
            <w:r w:rsidRPr="003D152F">
              <w:rPr>
                <w:i/>
                <w:highlight w:val="white"/>
              </w:rPr>
              <w:t>Work Motivation, Work Environment, Work Discipline, Work Productivity.</w:t>
            </w:r>
          </w:p>
          <w:p w:rsidR="007673D4" w:rsidRPr="00F46EA6" w:rsidRDefault="007673D4" w:rsidP="00286A7F">
            <w:pPr>
              <w:ind w:left="284"/>
              <w:jc w:val="both"/>
              <w:rPr>
                <w:rFonts w:ascii="Open" w:hAnsi="Open" w:cs="Open"/>
                <w:i/>
                <w:sz w:val="24"/>
                <w:szCs w:val="24"/>
              </w:rPr>
            </w:pPr>
          </w:p>
        </w:tc>
        <w:tc>
          <w:tcPr>
            <w:tcW w:w="5277" w:type="dxa"/>
            <w:vMerge/>
            <w:tcBorders>
              <w:top w:val="single" w:sz="4" w:space="0" w:color="000000"/>
              <w:bottom w:val="single" w:sz="4" w:space="0" w:color="000000"/>
            </w:tcBorders>
          </w:tcPr>
          <w:p w:rsidR="007673D4" w:rsidRPr="00F46EA6" w:rsidRDefault="007673D4" w:rsidP="00286A7F">
            <w:pPr>
              <w:widowControl w:val="0"/>
              <w:spacing w:line="276" w:lineRule="auto"/>
              <w:rPr>
                <w:rFonts w:ascii="Open" w:hAnsi="Open" w:cs="Open"/>
                <w:i/>
                <w:sz w:val="24"/>
                <w:szCs w:val="24"/>
              </w:rPr>
            </w:pPr>
          </w:p>
        </w:tc>
      </w:tr>
      <w:tr w:rsidR="007673D4" w:rsidRPr="00F46EA6" w:rsidTr="00286A7F">
        <w:tc>
          <w:tcPr>
            <w:tcW w:w="2489" w:type="dxa"/>
            <w:tcBorders>
              <w:bottom w:val="single" w:sz="4" w:space="0" w:color="000000"/>
            </w:tcBorders>
            <w:vAlign w:val="center"/>
          </w:tcPr>
          <w:p w:rsidR="007673D4" w:rsidRPr="00F46EA6" w:rsidRDefault="007673D4" w:rsidP="00286A7F">
            <w:pPr>
              <w:ind w:right="57"/>
              <w:rPr>
                <w:rFonts w:ascii="Open" w:hAnsi="Open" w:cs="Open"/>
                <w:i/>
                <w:sz w:val="24"/>
                <w:szCs w:val="24"/>
              </w:rPr>
            </w:pPr>
            <w:r w:rsidRPr="00F46EA6">
              <w:rPr>
                <w:rFonts w:ascii="Open" w:hAnsi="Open" w:cs="Open"/>
                <w:b/>
                <w:i/>
                <w:sz w:val="24"/>
                <w:szCs w:val="24"/>
              </w:rPr>
              <w:t xml:space="preserve">This is an open access article under the </w:t>
            </w:r>
            <w:hyperlink r:id="rId22">
              <w:r w:rsidRPr="00F46EA6">
                <w:rPr>
                  <w:rFonts w:ascii="Open" w:hAnsi="Open" w:cs="Open"/>
                  <w:i/>
                  <w:color w:val="0000FF"/>
                  <w:sz w:val="24"/>
                  <w:szCs w:val="24"/>
                  <w:u w:val="single"/>
                </w:rPr>
                <w:t>CC–BY–SA</w:t>
              </w:r>
            </w:hyperlink>
            <w:r w:rsidRPr="00F46EA6">
              <w:rPr>
                <w:rFonts w:ascii="Open" w:hAnsi="Open" w:cs="Open"/>
                <w:b/>
                <w:i/>
                <w:sz w:val="24"/>
                <w:szCs w:val="24"/>
              </w:rPr>
              <w:t xml:space="preserve"> license</w:t>
            </w:r>
          </w:p>
          <w:p w:rsidR="007673D4" w:rsidRPr="00F46EA6" w:rsidRDefault="007673D4" w:rsidP="00286A7F">
            <w:pPr>
              <w:ind w:right="57"/>
              <w:rPr>
                <w:rFonts w:ascii="Open" w:hAnsi="Open" w:cs="Open"/>
                <w:i/>
                <w:sz w:val="24"/>
                <w:szCs w:val="24"/>
              </w:rPr>
            </w:pPr>
            <w:r w:rsidRPr="00F46EA6">
              <w:rPr>
                <w:rFonts w:ascii="Open" w:hAnsi="Open"/>
                <w:noProof/>
                <w:sz w:val="24"/>
                <w:szCs w:val="24"/>
                <w:lang w:val="id-ID"/>
              </w:rPr>
              <w:drawing>
                <wp:anchor distT="0" distB="0" distL="114300" distR="114300" simplePos="0" relativeHeight="251661312" behindDoc="0" locked="0" layoutInCell="1" allowOverlap="1" wp14:anchorId="58BAA5A7" wp14:editId="0B71F028">
                  <wp:simplePos x="0" y="0"/>
                  <wp:positionH relativeFrom="column">
                    <wp:posOffset>354330</wp:posOffset>
                  </wp:positionH>
                  <wp:positionV relativeFrom="paragraph">
                    <wp:posOffset>97790</wp:posOffset>
                  </wp:positionV>
                  <wp:extent cx="724535" cy="259080"/>
                  <wp:effectExtent l="0" t="0" r="0" b="0"/>
                  <wp:wrapNone/>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4535"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3D4" w:rsidRPr="00F46EA6" w:rsidRDefault="007673D4" w:rsidP="00286A7F">
            <w:pPr>
              <w:ind w:left="284" w:right="57"/>
              <w:rPr>
                <w:rFonts w:ascii="Open" w:hAnsi="Open" w:cs="Open"/>
                <w:i/>
                <w:sz w:val="24"/>
                <w:szCs w:val="24"/>
              </w:rPr>
            </w:pPr>
          </w:p>
          <w:p w:rsidR="007673D4" w:rsidRPr="00F46EA6" w:rsidRDefault="007673D4" w:rsidP="00286A7F">
            <w:pPr>
              <w:ind w:left="284" w:right="57"/>
              <w:rPr>
                <w:rFonts w:ascii="Open" w:hAnsi="Open" w:cs="Open"/>
                <w:i/>
                <w:sz w:val="24"/>
                <w:szCs w:val="24"/>
              </w:rPr>
            </w:pPr>
          </w:p>
        </w:tc>
        <w:tc>
          <w:tcPr>
            <w:tcW w:w="5277" w:type="dxa"/>
            <w:vMerge/>
            <w:tcBorders>
              <w:top w:val="single" w:sz="4" w:space="0" w:color="000000"/>
              <w:bottom w:val="single" w:sz="4" w:space="0" w:color="000000"/>
            </w:tcBorders>
          </w:tcPr>
          <w:p w:rsidR="007673D4" w:rsidRPr="00F46EA6" w:rsidRDefault="007673D4" w:rsidP="00286A7F">
            <w:pPr>
              <w:widowControl w:val="0"/>
              <w:spacing w:line="276" w:lineRule="auto"/>
              <w:rPr>
                <w:rFonts w:ascii="Open" w:hAnsi="Open" w:cs="Open"/>
                <w:i/>
                <w:sz w:val="24"/>
                <w:szCs w:val="24"/>
              </w:rPr>
            </w:pPr>
          </w:p>
        </w:tc>
      </w:tr>
    </w:tbl>
    <w:p w:rsidR="007673D4" w:rsidRPr="00A8237B" w:rsidRDefault="007673D4" w:rsidP="007673D4">
      <w:pPr>
        <w:keepNext/>
        <w:spacing w:before="360" w:after="120"/>
        <w:jc w:val="center"/>
        <w:rPr>
          <w:rFonts w:ascii="Open" w:hAnsi="Open" w:cs="Open"/>
          <w:b/>
          <w:color w:val="000000"/>
          <w:sz w:val="24"/>
          <w:szCs w:val="24"/>
        </w:rPr>
      </w:pPr>
      <w:r w:rsidRPr="00A8237B">
        <w:rPr>
          <w:rFonts w:ascii="Open" w:hAnsi="Open" w:cs="Open"/>
          <w:b/>
          <w:color w:val="000000"/>
          <w:sz w:val="24"/>
          <w:szCs w:val="24"/>
        </w:rPr>
        <w:lastRenderedPageBreak/>
        <w:t>INTRODUCTION</w:t>
      </w:r>
      <w:r w:rsidRPr="00A8237B">
        <w:rPr>
          <w:rFonts w:ascii="Open" w:hAnsi="Open" w:cs="Open"/>
          <w:b/>
          <w:i/>
          <w:color w:val="FF0000"/>
          <w:sz w:val="24"/>
          <w:szCs w:val="24"/>
        </w:rPr>
        <w:t xml:space="preserve"> </w:t>
      </w:r>
    </w:p>
    <w:p w:rsidR="003D152F" w:rsidRPr="00A8237B" w:rsidRDefault="003D152F" w:rsidP="003D152F">
      <w:pPr>
        <w:ind w:firstLine="561"/>
        <w:jc w:val="both"/>
        <w:rPr>
          <w:rFonts w:ascii="Open" w:hAnsi="Open"/>
          <w:sz w:val="24"/>
          <w:szCs w:val="24"/>
        </w:rPr>
      </w:pPr>
      <w:r w:rsidRPr="00A8237B">
        <w:rPr>
          <w:rFonts w:ascii="Open" w:hAnsi="Open"/>
          <w:sz w:val="24"/>
          <w:szCs w:val="24"/>
        </w:rPr>
        <w:t>The existence of human resources in an organization, both government and private, plays a very important role. Labor has great potential to carry out organizational activities. The potential of every human resource in the organization must be utilized as well as possible so as to be able to provide maximum results. Any form of organization and employees are two things that need each other. If employees succeed in bringing progress to the organization, the benefits will be reaped by both parties. For employees, success is the actualization of self-potential as well as an opportunity to fulfill their life needs. Meanwhile, for organizations, success is a means to the growth and development of the organization itself.</w:t>
      </w:r>
    </w:p>
    <w:p w:rsidR="003D152F" w:rsidRPr="00A8237B" w:rsidRDefault="003D152F" w:rsidP="003D152F">
      <w:pPr>
        <w:ind w:firstLine="561"/>
        <w:jc w:val="both"/>
        <w:rPr>
          <w:rFonts w:ascii="Open" w:hAnsi="Open"/>
          <w:sz w:val="24"/>
          <w:szCs w:val="24"/>
        </w:rPr>
      </w:pPr>
      <w:r w:rsidRPr="00A8237B">
        <w:rPr>
          <w:rFonts w:ascii="Open" w:hAnsi="Open"/>
          <w:sz w:val="24"/>
          <w:szCs w:val="24"/>
        </w:rPr>
        <w:t>In carrying out their duties, an employee is required to increase professionalism so that he is ready to face various demands of tasks, developments and changes that require employees to produce meaningful values ​​that contribute to the organization. Along with the development of the existence and use of employees in a government agency, it often ignores the management of its human resources. Even though issues are often heard about the importance of managing human resources in an organization's environment, handling them in a planned and focused manner, both by organizations and individuals as employees themselves, is rarely carried out.</w:t>
      </w:r>
    </w:p>
    <w:p w:rsidR="003D152F" w:rsidRPr="00A8237B" w:rsidRDefault="003D152F" w:rsidP="003D152F">
      <w:pPr>
        <w:ind w:firstLine="561"/>
        <w:jc w:val="both"/>
        <w:rPr>
          <w:rFonts w:ascii="Open" w:hAnsi="Open"/>
          <w:sz w:val="24"/>
          <w:szCs w:val="24"/>
        </w:rPr>
      </w:pPr>
      <w:r w:rsidRPr="00A8237B">
        <w:rPr>
          <w:rFonts w:ascii="Open" w:hAnsi="Open"/>
          <w:sz w:val="24"/>
          <w:szCs w:val="24"/>
        </w:rPr>
        <w:t>Meanwhile the world is currently facing two main challenges. First, the rapid changes in the business environment/climate are accompanied by increasing quality and consumer needs. On the one hand, this rapid change has resulted in job dynamics in the form of changes and developments that demand more skills and expertise than before. The increasing existence of an organization requires every organization to carry out its operational activities in a more efficient, effective and productive way. To face this main challenge, organizations need to demand high work productivity from their employees.</w:t>
      </w:r>
    </w:p>
    <w:p w:rsidR="003D152F" w:rsidRPr="00A8237B" w:rsidRDefault="003D152F" w:rsidP="003D152F">
      <w:pPr>
        <w:ind w:firstLine="561"/>
        <w:jc w:val="both"/>
        <w:rPr>
          <w:rFonts w:ascii="Open" w:hAnsi="Open"/>
          <w:sz w:val="24"/>
          <w:szCs w:val="24"/>
        </w:rPr>
      </w:pPr>
      <w:r w:rsidRPr="00A8237B">
        <w:rPr>
          <w:rFonts w:ascii="Open" w:hAnsi="Open"/>
          <w:sz w:val="24"/>
          <w:szCs w:val="24"/>
        </w:rPr>
        <w:t xml:space="preserve">In this study, the authors focused on three factors thought to have a significant influence on work productivity, namely work motivation, work environment and work discipline. As is known, motivation is an encouragement from within a person to take action in an effort to meet his needs, desires and </w:t>
      </w:r>
      <w:proofErr w:type="gramStart"/>
      <w:r w:rsidRPr="00A8237B">
        <w:rPr>
          <w:rFonts w:ascii="Open" w:hAnsi="Open"/>
          <w:sz w:val="24"/>
          <w:szCs w:val="24"/>
        </w:rPr>
        <w:t>goals,</w:t>
      </w:r>
      <w:proofErr w:type="gramEnd"/>
      <w:r w:rsidRPr="00A8237B">
        <w:rPr>
          <w:rFonts w:ascii="Open" w:hAnsi="Open"/>
          <w:sz w:val="24"/>
          <w:szCs w:val="24"/>
        </w:rPr>
        <w:t xml:space="preserve"> this is also influenced by external factors. To increase the motivation of his employees, an office leader can do many things, including by providing better work facilities, salary increases, promotion opportunities and appreciation for the work performance of his employees.</w:t>
      </w:r>
    </w:p>
    <w:p w:rsidR="003D152F" w:rsidRPr="00A8237B" w:rsidRDefault="003D152F" w:rsidP="003D152F">
      <w:pPr>
        <w:ind w:firstLine="561"/>
        <w:jc w:val="both"/>
        <w:rPr>
          <w:rFonts w:ascii="Open" w:hAnsi="Open"/>
          <w:sz w:val="24"/>
          <w:szCs w:val="24"/>
        </w:rPr>
      </w:pPr>
      <w:r w:rsidRPr="00A8237B">
        <w:rPr>
          <w:rFonts w:ascii="Open" w:hAnsi="Open"/>
          <w:sz w:val="24"/>
          <w:szCs w:val="24"/>
        </w:rPr>
        <w:t xml:space="preserve">Work environment </w:t>
      </w:r>
      <w:proofErr w:type="gramStart"/>
      <w:r w:rsidRPr="00A8237B">
        <w:rPr>
          <w:rFonts w:ascii="Open" w:hAnsi="Open"/>
          <w:sz w:val="24"/>
          <w:szCs w:val="24"/>
        </w:rPr>
        <w:t>The</w:t>
      </w:r>
      <w:proofErr w:type="gramEnd"/>
      <w:r w:rsidRPr="00A8237B">
        <w:rPr>
          <w:rFonts w:ascii="Open" w:hAnsi="Open"/>
          <w:sz w:val="24"/>
          <w:szCs w:val="24"/>
        </w:rPr>
        <w:t xml:space="preserve"> work environment is an atmosphere where employees carry out activities every day. The work environment in a company is </w:t>
      </w:r>
      <w:r w:rsidRPr="00A8237B">
        <w:rPr>
          <w:rFonts w:ascii="Open" w:hAnsi="Open"/>
          <w:sz w:val="24"/>
          <w:szCs w:val="24"/>
        </w:rPr>
        <w:lastRenderedPageBreak/>
        <w:t>very important to note management. Even though the work environment does not carry out the production process within a company, the work environment has a direct influence on the employees who carry out the production process</w:t>
      </w:r>
    </w:p>
    <w:p w:rsidR="003D152F" w:rsidRPr="00A8237B" w:rsidRDefault="003D152F" w:rsidP="003D152F">
      <w:pPr>
        <w:ind w:firstLine="561"/>
        <w:jc w:val="both"/>
        <w:rPr>
          <w:rFonts w:ascii="Open" w:hAnsi="Open"/>
          <w:sz w:val="24"/>
          <w:szCs w:val="24"/>
        </w:rPr>
      </w:pPr>
      <w:r w:rsidRPr="00A8237B">
        <w:rPr>
          <w:rFonts w:ascii="Open" w:hAnsi="Open"/>
          <w:sz w:val="24"/>
          <w:szCs w:val="24"/>
        </w:rPr>
        <w:t>Discipline is a mental attitude that is reflected in the actions, behavior of individuals, groups or communities in the form of obedience or observance of the regulations set by the Government or ethics, norms and rules that apply in society. Good discipline reflects the magnitude of a person's responsibility for the tasks assigned to him, this can increase an employee's work enthusiasm so that organizational goals are achieved.</w:t>
      </w:r>
    </w:p>
    <w:p w:rsidR="003D152F" w:rsidRPr="00A8237B" w:rsidRDefault="003D152F" w:rsidP="003D152F">
      <w:pPr>
        <w:ind w:firstLine="561"/>
        <w:jc w:val="both"/>
        <w:rPr>
          <w:rFonts w:ascii="Open" w:hAnsi="Open"/>
          <w:sz w:val="24"/>
          <w:szCs w:val="24"/>
        </w:rPr>
      </w:pPr>
      <w:r w:rsidRPr="00A8237B">
        <w:rPr>
          <w:rFonts w:ascii="Open" w:hAnsi="Open"/>
          <w:sz w:val="24"/>
          <w:szCs w:val="24"/>
        </w:rPr>
        <w:t>The three variables of work motivation, work environment and discipline are interrelated, because with a good work environment an employee will be more disciplined and motivated at work. Conversely, with a low level of discipline and work motivation, the level of employee productivity will decrease.</w:t>
      </w:r>
    </w:p>
    <w:p w:rsidR="003D152F" w:rsidRPr="00A8237B" w:rsidRDefault="003D152F" w:rsidP="003D152F">
      <w:pPr>
        <w:ind w:firstLine="561"/>
        <w:jc w:val="both"/>
        <w:rPr>
          <w:rFonts w:ascii="Open" w:hAnsi="Open"/>
          <w:sz w:val="24"/>
          <w:szCs w:val="24"/>
          <w:highlight w:val="white"/>
        </w:rPr>
      </w:pPr>
      <w:r w:rsidRPr="00A8237B">
        <w:rPr>
          <w:rFonts w:ascii="Open" w:hAnsi="Open"/>
          <w:sz w:val="24"/>
          <w:szCs w:val="24"/>
          <w:highlight w:val="white"/>
        </w:rPr>
        <w:t xml:space="preserve">Pak </w:t>
      </w:r>
      <w:proofErr w:type="spellStart"/>
      <w:r w:rsidRPr="00A8237B">
        <w:rPr>
          <w:rFonts w:ascii="Open" w:hAnsi="Open"/>
          <w:sz w:val="24"/>
          <w:szCs w:val="24"/>
          <w:highlight w:val="white"/>
        </w:rPr>
        <w:t>Slamet's</w:t>
      </w:r>
      <w:proofErr w:type="spellEnd"/>
      <w:r w:rsidRPr="00A8237B">
        <w:rPr>
          <w:rFonts w:ascii="Open" w:hAnsi="Open"/>
          <w:sz w:val="24"/>
          <w:szCs w:val="24"/>
          <w:highlight w:val="white"/>
        </w:rPr>
        <w:t xml:space="preserve"> fried duck restaurant has been around since 1986, Pak </w:t>
      </w:r>
      <w:proofErr w:type="spellStart"/>
      <w:r w:rsidRPr="00A8237B">
        <w:rPr>
          <w:rFonts w:ascii="Open" w:hAnsi="Open"/>
          <w:sz w:val="24"/>
          <w:szCs w:val="24"/>
          <w:highlight w:val="white"/>
        </w:rPr>
        <w:t>Slamet's</w:t>
      </w:r>
      <w:proofErr w:type="spellEnd"/>
      <w:r w:rsidRPr="00A8237B">
        <w:rPr>
          <w:rFonts w:ascii="Open" w:hAnsi="Open"/>
          <w:sz w:val="24"/>
          <w:szCs w:val="24"/>
          <w:highlight w:val="white"/>
        </w:rPr>
        <w:t xml:space="preserve"> first stall, standing on the side of the Solo-</w:t>
      </w:r>
      <w:proofErr w:type="spellStart"/>
      <w:r w:rsidRPr="00A8237B">
        <w:rPr>
          <w:rFonts w:ascii="Open" w:hAnsi="Open"/>
          <w:sz w:val="24"/>
          <w:szCs w:val="24"/>
          <w:highlight w:val="white"/>
        </w:rPr>
        <w:t>Yogya</w:t>
      </w:r>
      <w:proofErr w:type="spellEnd"/>
      <w:r w:rsidRPr="00A8237B">
        <w:rPr>
          <w:rFonts w:ascii="Open" w:hAnsi="Open"/>
          <w:sz w:val="24"/>
          <w:szCs w:val="24"/>
          <w:highlight w:val="white"/>
        </w:rPr>
        <w:t xml:space="preserve"> road. However, in 1992, the stall moved 100 meters deeper due to road widening. The shop now occupies a private yard, precisely at </w:t>
      </w:r>
      <w:proofErr w:type="spellStart"/>
      <w:r w:rsidRPr="00A8237B">
        <w:rPr>
          <w:rFonts w:ascii="Open" w:hAnsi="Open"/>
          <w:sz w:val="24"/>
          <w:szCs w:val="24"/>
          <w:highlight w:val="white"/>
        </w:rPr>
        <w:t>Sedahmoro</w:t>
      </w:r>
      <w:proofErr w:type="spellEnd"/>
      <w:r w:rsidRPr="00A8237B">
        <w:rPr>
          <w:rFonts w:ascii="Open" w:hAnsi="Open"/>
          <w:sz w:val="24"/>
          <w:szCs w:val="24"/>
          <w:highlight w:val="white"/>
        </w:rPr>
        <w:t xml:space="preserve"> </w:t>
      </w:r>
      <w:proofErr w:type="spellStart"/>
      <w:r w:rsidRPr="00A8237B">
        <w:rPr>
          <w:rFonts w:ascii="Open" w:hAnsi="Open"/>
          <w:sz w:val="24"/>
          <w:szCs w:val="24"/>
          <w:highlight w:val="white"/>
        </w:rPr>
        <w:t>Lor</w:t>
      </w:r>
      <w:proofErr w:type="spellEnd"/>
      <w:r w:rsidRPr="00A8237B">
        <w:rPr>
          <w:rFonts w:ascii="Open" w:hAnsi="Open"/>
          <w:sz w:val="24"/>
          <w:szCs w:val="24"/>
          <w:highlight w:val="white"/>
        </w:rPr>
        <w:t xml:space="preserve"> </w:t>
      </w:r>
      <w:proofErr w:type="spellStart"/>
      <w:r w:rsidRPr="00A8237B">
        <w:rPr>
          <w:rFonts w:ascii="Open" w:hAnsi="Open"/>
          <w:sz w:val="24"/>
          <w:szCs w:val="24"/>
          <w:highlight w:val="white"/>
        </w:rPr>
        <w:t>Rt</w:t>
      </w:r>
      <w:proofErr w:type="spellEnd"/>
      <w:r w:rsidRPr="00A8237B">
        <w:rPr>
          <w:rFonts w:ascii="Open" w:hAnsi="Open"/>
          <w:sz w:val="24"/>
          <w:szCs w:val="24"/>
          <w:highlight w:val="white"/>
        </w:rPr>
        <w:t xml:space="preserve"> 1/7 </w:t>
      </w:r>
      <w:proofErr w:type="spellStart"/>
      <w:r w:rsidRPr="00A8237B">
        <w:rPr>
          <w:rFonts w:ascii="Open" w:hAnsi="Open"/>
          <w:sz w:val="24"/>
          <w:szCs w:val="24"/>
          <w:highlight w:val="white"/>
        </w:rPr>
        <w:t>Kartasuro</w:t>
      </w:r>
      <w:proofErr w:type="spellEnd"/>
      <w:r w:rsidRPr="00A8237B">
        <w:rPr>
          <w:rFonts w:ascii="Open" w:hAnsi="Open"/>
          <w:sz w:val="24"/>
          <w:szCs w:val="24"/>
          <w:highlight w:val="white"/>
        </w:rPr>
        <w:t xml:space="preserve"> </w:t>
      </w:r>
      <w:proofErr w:type="spellStart"/>
      <w:r w:rsidRPr="00A8237B">
        <w:rPr>
          <w:rFonts w:ascii="Open" w:hAnsi="Open"/>
          <w:sz w:val="24"/>
          <w:szCs w:val="24"/>
          <w:highlight w:val="white"/>
        </w:rPr>
        <w:t>Sukoharjo</w:t>
      </w:r>
      <w:proofErr w:type="spellEnd"/>
      <w:r w:rsidRPr="00A8237B">
        <w:rPr>
          <w:rFonts w:ascii="Open" w:hAnsi="Open"/>
          <w:sz w:val="24"/>
          <w:szCs w:val="24"/>
          <w:highlight w:val="white"/>
        </w:rPr>
        <w:t xml:space="preserve">, Central Java. Now there are Pak </w:t>
      </w:r>
      <w:proofErr w:type="spellStart"/>
      <w:r w:rsidRPr="00A8237B">
        <w:rPr>
          <w:rFonts w:ascii="Open" w:hAnsi="Open"/>
          <w:sz w:val="24"/>
          <w:szCs w:val="24"/>
          <w:highlight w:val="white"/>
        </w:rPr>
        <w:t>Slamet's</w:t>
      </w:r>
      <w:proofErr w:type="spellEnd"/>
      <w:r w:rsidRPr="00A8237B">
        <w:rPr>
          <w:rFonts w:ascii="Open" w:hAnsi="Open"/>
          <w:sz w:val="24"/>
          <w:szCs w:val="24"/>
          <w:highlight w:val="white"/>
        </w:rPr>
        <w:t xml:space="preserve"> fried duck stalls in various regions, namely Jakarta, </w:t>
      </w:r>
      <w:proofErr w:type="spellStart"/>
      <w:r w:rsidRPr="00A8237B">
        <w:rPr>
          <w:rFonts w:ascii="Open" w:hAnsi="Open"/>
          <w:sz w:val="24"/>
          <w:szCs w:val="24"/>
          <w:highlight w:val="white"/>
        </w:rPr>
        <w:t>Bekasi</w:t>
      </w:r>
      <w:proofErr w:type="spellEnd"/>
      <w:r w:rsidRPr="00A8237B">
        <w:rPr>
          <w:rFonts w:ascii="Open" w:hAnsi="Open"/>
          <w:sz w:val="24"/>
          <w:szCs w:val="24"/>
          <w:highlight w:val="white"/>
        </w:rPr>
        <w:t>, Yogyakarta, Semarang, Gresik, Bogor and Bandar Lampung.</w:t>
      </w:r>
    </w:p>
    <w:p w:rsidR="003D152F" w:rsidRPr="00A8237B" w:rsidRDefault="003D152F" w:rsidP="003D152F">
      <w:pPr>
        <w:ind w:firstLine="561"/>
        <w:jc w:val="both"/>
        <w:rPr>
          <w:rFonts w:ascii="Open" w:hAnsi="Open"/>
          <w:sz w:val="24"/>
          <w:szCs w:val="24"/>
        </w:rPr>
      </w:pPr>
      <w:r w:rsidRPr="00A8237B">
        <w:rPr>
          <w:rFonts w:ascii="Open" w:hAnsi="Open"/>
          <w:sz w:val="24"/>
          <w:szCs w:val="24"/>
          <w:highlight w:val="white"/>
        </w:rPr>
        <w:t xml:space="preserve">The results of initial observations found problems related to employee productivity </w:t>
      </w:r>
      <w:proofErr w:type="spellStart"/>
      <w:r w:rsidRPr="00A8237B">
        <w:rPr>
          <w:rFonts w:ascii="Open" w:hAnsi="Open"/>
          <w:sz w:val="24"/>
          <w:szCs w:val="24"/>
          <w:highlight w:val="white"/>
        </w:rPr>
        <w:t>in</w:t>
      </w:r>
      <w:r w:rsidRPr="00A8237B">
        <w:rPr>
          <w:rFonts w:ascii="Open" w:hAnsi="Open"/>
          <w:sz w:val="24"/>
          <w:szCs w:val="24"/>
        </w:rPr>
        <w:t>Hi</w:t>
      </w:r>
      <w:proofErr w:type="spellEnd"/>
      <w:r w:rsidRPr="00A8237B">
        <w:rPr>
          <w:rFonts w:ascii="Open" w:hAnsi="Open"/>
          <w:sz w:val="24"/>
          <w:szCs w:val="24"/>
        </w:rPr>
        <w:t xml:space="preserve"> Duck Restaurant. </w:t>
      </w:r>
      <w:proofErr w:type="spellStart"/>
      <w:proofErr w:type="gramStart"/>
      <w:r w:rsidRPr="00A8237B">
        <w:rPr>
          <w:rFonts w:ascii="Open" w:hAnsi="Open"/>
          <w:sz w:val="24"/>
          <w:szCs w:val="24"/>
        </w:rPr>
        <w:t>Slamet</w:t>
      </w:r>
      <w:proofErr w:type="spellEnd"/>
      <w:r w:rsidRPr="00A8237B">
        <w:rPr>
          <w:rFonts w:ascii="Open" w:hAnsi="Open"/>
          <w:sz w:val="24"/>
          <w:szCs w:val="24"/>
        </w:rPr>
        <w:t xml:space="preserve"> Bandar Lampung </w:t>
      </w:r>
      <w:proofErr w:type="spellStart"/>
      <w:r w:rsidRPr="00A8237B">
        <w:rPr>
          <w:rFonts w:ascii="Open" w:hAnsi="Open"/>
          <w:sz w:val="24"/>
          <w:szCs w:val="24"/>
        </w:rPr>
        <w:t>namely</w:t>
      </w:r>
      <w:r w:rsidRPr="00A8237B">
        <w:rPr>
          <w:rFonts w:ascii="Open" w:hAnsi="Open"/>
          <w:sz w:val="24"/>
          <w:szCs w:val="24"/>
          <w:highlight w:val="white"/>
        </w:rPr>
        <w:t>decreased</w:t>
      </w:r>
      <w:proofErr w:type="spellEnd"/>
      <w:r w:rsidRPr="00A8237B">
        <w:rPr>
          <w:rFonts w:ascii="Open" w:hAnsi="Open"/>
          <w:sz w:val="24"/>
          <w:szCs w:val="24"/>
          <w:highlight w:val="white"/>
        </w:rPr>
        <w:t xml:space="preserve"> employee productivity, one of which is due to the impact of Covid-19</w:t>
      </w:r>
      <w:r w:rsidRPr="00A8237B">
        <w:rPr>
          <w:rFonts w:ascii="Open" w:hAnsi="Open"/>
          <w:sz w:val="24"/>
          <w:szCs w:val="24"/>
        </w:rPr>
        <w:t xml:space="preserve"> which has a diminishing </w:t>
      </w:r>
      <w:proofErr w:type="spellStart"/>
      <w:r w:rsidRPr="00A8237B">
        <w:rPr>
          <w:rFonts w:ascii="Open" w:hAnsi="Open"/>
          <w:sz w:val="24"/>
          <w:szCs w:val="24"/>
        </w:rPr>
        <w:t>effect</w:t>
      </w:r>
      <w:r w:rsidRPr="00A8237B">
        <w:rPr>
          <w:rFonts w:ascii="Open" w:hAnsi="Open"/>
          <w:sz w:val="24"/>
          <w:szCs w:val="24"/>
          <w:highlight w:val="white"/>
        </w:rPr>
        <w:t>employee</w:t>
      </w:r>
      <w:proofErr w:type="spellEnd"/>
      <w:r w:rsidRPr="00A8237B">
        <w:rPr>
          <w:rFonts w:ascii="Open" w:hAnsi="Open"/>
          <w:sz w:val="24"/>
          <w:szCs w:val="24"/>
          <w:highlight w:val="white"/>
        </w:rPr>
        <w:t xml:space="preserve"> productivity</w:t>
      </w:r>
      <w:r w:rsidRPr="00A8237B">
        <w:rPr>
          <w:rFonts w:ascii="Open" w:hAnsi="Open"/>
          <w:sz w:val="24"/>
          <w:szCs w:val="24"/>
        </w:rPr>
        <w:t xml:space="preserve"> and restaurant revenue.</w:t>
      </w:r>
      <w:proofErr w:type="gramEnd"/>
      <w:r w:rsidRPr="00A8237B">
        <w:rPr>
          <w:rFonts w:ascii="Open" w:hAnsi="Open"/>
          <w:sz w:val="24"/>
          <w:szCs w:val="24"/>
        </w:rPr>
        <w:t xml:space="preserve"> The results of interviews with the person in charge of the restaurant stated that there were several influencing </w:t>
      </w:r>
      <w:proofErr w:type="spellStart"/>
      <w:r w:rsidRPr="00A8237B">
        <w:rPr>
          <w:rFonts w:ascii="Open" w:hAnsi="Open"/>
          <w:sz w:val="24"/>
          <w:szCs w:val="24"/>
        </w:rPr>
        <w:t>factors</w:t>
      </w:r>
      <w:r w:rsidRPr="00A8237B">
        <w:rPr>
          <w:rFonts w:ascii="Open" w:hAnsi="Open"/>
          <w:sz w:val="24"/>
          <w:szCs w:val="24"/>
          <w:highlight w:val="white"/>
        </w:rPr>
        <w:t>employee</w:t>
      </w:r>
      <w:proofErr w:type="spellEnd"/>
      <w:r w:rsidRPr="00A8237B">
        <w:rPr>
          <w:rFonts w:ascii="Open" w:hAnsi="Open"/>
          <w:sz w:val="24"/>
          <w:szCs w:val="24"/>
          <w:highlight w:val="white"/>
        </w:rPr>
        <w:t xml:space="preserve"> productivity during Covid-19 such as decreased work motivation due to a decrease in the number of customers during PPKM implementation, a work environment that was not conducive for employees and decreased employee work discipline, especially during the Covid-19 </w:t>
      </w:r>
      <w:proofErr w:type="spellStart"/>
      <w:r w:rsidRPr="00A8237B">
        <w:rPr>
          <w:rFonts w:ascii="Open" w:hAnsi="Open"/>
          <w:sz w:val="24"/>
          <w:szCs w:val="24"/>
          <w:highlight w:val="white"/>
        </w:rPr>
        <w:t>pandemic.</w:t>
      </w:r>
      <w:r w:rsidRPr="00A8237B">
        <w:rPr>
          <w:rFonts w:ascii="Open" w:hAnsi="Open"/>
          <w:sz w:val="24"/>
          <w:szCs w:val="24"/>
        </w:rPr>
        <w:t>The</w:t>
      </w:r>
      <w:proofErr w:type="spellEnd"/>
      <w:r w:rsidRPr="00A8237B">
        <w:rPr>
          <w:rFonts w:ascii="Open" w:hAnsi="Open"/>
          <w:sz w:val="24"/>
          <w:szCs w:val="24"/>
        </w:rPr>
        <w:t xml:space="preserve"> following is the data obtained by the author regarding the category of work productivity as follows:</w:t>
      </w:r>
    </w:p>
    <w:p w:rsidR="003D152F" w:rsidRPr="00A63192" w:rsidRDefault="006370F8" w:rsidP="003D152F">
      <w:pPr>
        <w:jc w:val="both"/>
        <w:rPr>
          <w:rFonts w:ascii="Open" w:hAnsi="Open"/>
          <w:b/>
          <w:sz w:val="24"/>
          <w:szCs w:val="24"/>
        </w:rPr>
      </w:pPr>
      <w:proofErr w:type="gramStart"/>
      <w:r>
        <w:rPr>
          <w:rFonts w:ascii="Open" w:hAnsi="Open"/>
          <w:b/>
          <w:sz w:val="24"/>
          <w:szCs w:val="24"/>
          <w:highlight w:val="white"/>
        </w:rPr>
        <w:t>Table 1</w:t>
      </w:r>
      <w:r>
        <w:rPr>
          <w:rFonts w:ascii="Open" w:hAnsi="Open"/>
          <w:b/>
          <w:sz w:val="24"/>
          <w:szCs w:val="24"/>
          <w:lang w:val="id-ID"/>
        </w:rPr>
        <w:t>.</w:t>
      </w:r>
      <w:proofErr w:type="gramEnd"/>
      <w:r>
        <w:rPr>
          <w:rFonts w:ascii="Open" w:hAnsi="Open"/>
          <w:b/>
          <w:sz w:val="24"/>
          <w:szCs w:val="24"/>
          <w:lang w:val="id-ID"/>
        </w:rPr>
        <w:t xml:space="preserve"> </w:t>
      </w:r>
      <w:r w:rsidR="003D152F" w:rsidRPr="00A63192">
        <w:rPr>
          <w:rFonts w:ascii="Open" w:hAnsi="Open"/>
          <w:b/>
          <w:sz w:val="24"/>
          <w:szCs w:val="24"/>
        </w:rPr>
        <w:t>Employee Productivity Category</w:t>
      </w:r>
    </w:p>
    <w:tbl>
      <w:tblPr>
        <w:tblW w:w="7890" w:type="dxa"/>
        <w:tblBorders>
          <w:top w:val="single" w:sz="6" w:space="0" w:color="000000"/>
          <w:bottom w:val="single" w:sz="6" w:space="0" w:color="000000"/>
        </w:tblBorders>
        <w:tblLayout w:type="fixed"/>
        <w:tblLook w:val="0400" w:firstRow="0" w:lastRow="0" w:firstColumn="0" w:lastColumn="0" w:noHBand="0" w:noVBand="1"/>
      </w:tblPr>
      <w:tblGrid>
        <w:gridCol w:w="1809"/>
        <w:gridCol w:w="3102"/>
        <w:gridCol w:w="2979"/>
      </w:tblGrid>
      <w:tr w:rsidR="003D152F" w:rsidRPr="00A8237B" w:rsidTr="00A63192">
        <w:trPr>
          <w:trHeight w:val="273"/>
        </w:trPr>
        <w:tc>
          <w:tcPr>
            <w:tcW w:w="1809" w:type="dxa"/>
            <w:hideMark/>
          </w:tcPr>
          <w:p w:rsidR="003D152F" w:rsidRPr="00A8237B" w:rsidRDefault="003D152F">
            <w:pPr>
              <w:jc w:val="center"/>
              <w:rPr>
                <w:rFonts w:ascii="Open" w:hAnsi="Open"/>
                <w:b/>
                <w:sz w:val="24"/>
                <w:szCs w:val="24"/>
                <w:highlight w:val="white"/>
              </w:rPr>
            </w:pPr>
            <w:r w:rsidRPr="00A8237B">
              <w:rPr>
                <w:rFonts w:ascii="Open" w:hAnsi="Open"/>
                <w:b/>
                <w:sz w:val="24"/>
                <w:szCs w:val="24"/>
                <w:highlight w:val="white"/>
              </w:rPr>
              <w:t>Value Range</w:t>
            </w:r>
          </w:p>
        </w:tc>
        <w:tc>
          <w:tcPr>
            <w:tcW w:w="3102" w:type="dxa"/>
            <w:hideMark/>
          </w:tcPr>
          <w:p w:rsidR="003D152F" w:rsidRPr="00A8237B" w:rsidRDefault="003D152F">
            <w:pPr>
              <w:jc w:val="center"/>
              <w:rPr>
                <w:rFonts w:ascii="Open" w:hAnsi="Open"/>
                <w:b/>
                <w:sz w:val="24"/>
                <w:szCs w:val="24"/>
                <w:highlight w:val="white"/>
              </w:rPr>
            </w:pPr>
            <w:r w:rsidRPr="00A8237B">
              <w:rPr>
                <w:rFonts w:ascii="Open" w:hAnsi="Open"/>
                <w:b/>
                <w:sz w:val="24"/>
                <w:szCs w:val="24"/>
              </w:rPr>
              <w:t>Work productivity</w:t>
            </w:r>
          </w:p>
        </w:tc>
        <w:tc>
          <w:tcPr>
            <w:tcW w:w="2979" w:type="dxa"/>
            <w:hideMark/>
          </w:tcPr>
          <w:p w:rsidR="003D152F" w:rsidRPr="00A8237B" w:rsidRDefault="003D152F">
            <w:pPr>
              <w:jc w:val="center"/>
              <w:rPr>
                <w:rFonts w:ascii="Open" w:hAnsi="Open"/>
                <w:b/>
                <w:sz w:val="24"/>
                <w:szCs w:val="24"/>
                <w:highlight w:val="white"/>
              </w:rPr>
            </w:pPr>
            <w:r w:rsidRPr="00A8237B">
              <w:rPr>
                <w:rFonts w:ascii="Open" w:hAnsi="Open"/>
                <w:b/>
                <w:sz w:val="24"/>
                <w:szCs w:val="24"/>
                <w:highlight w:val="white"/>
              </w:rPr>
              <w:t>Information</w:t>
            </w:r>
          </w:p>
        </w:tc>
      </w:tr>
      <w:tr w:rsidR="003D152F" w:rsidRPr="00A8237B" w:rsidTr="00A63192">
        <w:trPr>
          <w:trHeight w:val="261"/>
        </w:trPr>
        <w:tc>
          <w:tcPr>
            <w:tcW w:w="1809" w:type="dxa"/>
            <w:hideMark/>
          </w:tcPr>
          <w:p w:rsidR="003D152F" w:rsidRPr="00A8237B" w:rsidRDefault="003D152F">
            <w:pPr>
              <w:jc w:val="both"/>
              <w:rPr>
                <w:rFonts w:ascii="Open" w:hAnsi="Open"/>
                <w:sz w:val="24"/>
                <w:szCs w:val="24"/>
                <w:highlight w:val="white"/>
              </w:rPr>
            </w:pPr>
            <w:r w:rsidRPr="00A8237B">
              <w:rPr>
                <w:rFonts w:ascii="Open" w:hAnsi="Open"/>
                <w:sz w:val="24"/>
                <w:szCs w:val="24"/>
              </w:rPr>
              <w:t>98 – 100</w:t>
            </w:r>
          </w:p>
        </w:tc>
        <w:tc>
          <w:tcPr>
            <w:tcW w:w="3102" w:type="dxa"/>
            <w:hideMark/>
          </w:tcPr>
          <w:p w:rsidR="003D152F" w:rsidRPr="00A8237B" w:rsidRDefault="003D152F">
            <w:pPr>
              <w:jc w:val="center"/>
              <w:rPr>
                <w:rFonts w:ascii="Open" w:hAnsi="Open"/>
                <w:sz w:val="24"/>
                <w:szCs w:val="24"/>
                <w:highlight w:val="white"/>
              </w:rPr>
            </w:pPr>
            <w:r w:rsidRPr="00A8237B">
              <w:rPr>
                <w:rFonts w:ascii="Open" w:hAnsi="Open"/>
                <w:sz w:val="24"/>
                <w:szCs w:val="24"/>
                <w:highlight w:val="white"/>
              </w:rPr>
              <w:t>PK1</w:t>
            </w:r>
          </w:p>
        </w:tc>
        <w:tc>
          <w:tcPr>
            <w:tcW w:w="2979" w:type="dxa"/>
            <w:hideMark/>
          </w:tcPr>
          <w:p w:rsidR="003D152F" w:rsidRPr="00A8237B" w:rsidRDefault="003D152F">
            <w:pPr>
              <w:jc w:val="both"/>
              <w:rPr>
                <w:rFonts w:ascii="Open" w:hAnsi="Open"/>
                <w:sz w:val="24"/>
                <w:szCs w:val="24"/>
                <w:highlight w:val="white"/>
              </w:rPr>
            </w:pPr>
            <w:r w:rsidRPr="00A8237B">
              <w:rPr>
                <w:rFonts w:ascii="Open" w:hAnsi="Open"/>
                <w:sz w:val="24"/>
                <w:szCs w:val="24"/>
              </w:rPr>
              <w:t>Special</w:t>
            </w:r>
          </w:p>
        </w:tc>
      </w:tr>
      <w:tr w:rsidR="003D152F" w:rsidRPr="00A8237B" w:rsidTr="00A63192">
        <w:trPr>
          <w:trHeight w:val="273"/>
        </w:trPr>
        <w:tc>
          <w:tcPr>
            <w:tcW w:w="1809" w:type="dxa"/>
            <w:hideMark/>
          </w:tcPr>
          <w:p w:rsidR="003D152F" w:rsidRPr="00A8237B" w:rsidRDefault="003D152F">
            <w:pPr>
              <w:jc w:val="both"/>
              <w:rPr>
                <w:rFonts w:ascii="Open" w:hAnsi="Open"/>
                <w:sz w:val="24"/>
                <w:szCs w:val="24"/>
                <w:highlight w:val="white"/>
              </w:rPr>
            </w:pPr>
            <w:r w:rsidRPr="00A8237B">
              <w:rPr>
                <w:rFonts w:ascii="Open" w:hAnsi="Open"/>
                <w:sz w:val="24"/>
                <w:szCs w:val="24"/>
              </w:rPr>
              <w:t>90 – 98</w:t>
            </w:r>
          </w:p>
        </w:tc>
        <w:tc>
          <w:tcPr>
            <w:tcW w:w="3102" w:type="dxa"/>
            <w:hideMark/>
          </w:tcPr>
          <w:p w:rsidR="003D152F" w:rsidRPr="00A8237B" w:rsidRDefault="003D152F">
            <w:pPr>
              <w:jc w:val="center"/>
              <w:rPr>
                <w:rFonts w:ascii="Open" w:hAnsi="Open"/>
                <w:sz w:val="24"/>
                <w:szCs w:val="24"/>
                <w:highlight w:val="white"/>
              </w:rPr>
            </w:pPr>
            <w:r w:rsidRPr="00A8237B">
              <w:rPr>
                <w:rFonts w:ascii="Open" w:hAnsi="Open"/>
                <w:sz w:val="24"/>
                <w:szCs w:val="24"/>
                <w:highlight w:val="white"/>
              </w:rPr>
              <w:t>PK2</w:t>
            </w:r>
          </w:p>
        </w:tc>
        <w:tc>
          <w:tcPr>
            <w:tcW w:w="2979" w:type="dxa"/>
            <w:hideMark/>
          </w:tcPr>
          <w:p w:rsidR="003D152F" w:rsidRPr="00A8237B" w:rsidRDefault="003D152F">
            <w:pPr>
              <w:jc w:val="both"/>
              <w:rPr>
                <w:rFonts w:ascii="Open" w:hAnsi="Open"/>
                <w:sz w:val="24"/>
                <w:szCs w:val="24"/>
                <w:highlight w:val="white"/>
              </w:rPr>
            </w:pPr>
            <w:r w:rsidRPr="00A8237B">
              <w:rPr>
                <w:rFonts w:ascii="Open" w:hAnsi="Open"/>
                <w:sz w:val="24"/>
                <w:szCs w:val="24"/>
              </w:rPr>
              <w:t>Very well</w:t>
            </w:r>
          </w:p>
        </w:tc>
      </w:tr>
      <w:tr w:rsidR="003D152F" w:rsidRPr="00A8237B" w:rsidTr="00A63192">
        <w:trPr>
          <w:trHeight w:val="273"/>
        </w:trPr>
        <w:tc>
          <w:tcPr>
            <w:tcW w:w="1809" w:type="dxa"/>
            <w:hideMark/>
          </w:tcPr>
          <w:p w:rsidR="003D152F" w:rsidRPr="00A8237B" w:rsidRDefault="003D152F">
            <w:pPr>
              <w:jc w:val="both"/>
              <w:rPr>
                <w:rFonts w:ascii="Open" w:hAnsi="Open"/>
                <w:sz w:val="24"/>
                <w:szCs w:val="24"/>
                <w:highlight w:val="white"/>
              </w:rPr>
            </w:pPr>
            <w:r w:rsidRPr="00A8237B">
              <w:rPr>
                <w:rFonts w:ascii="Open" w:hAnsi="Open"/>
                <w:sz w:val="24"/>
                <w:szCs w:val="24"/>
              </w:rPr>
              <w:t>80 – 90</w:t>
            </w:r>
          </w:p>
        </w:tc>
        <w:tc>
          <w:tcPr>
            <w:tcW w:w="3102" w:type="dxa"/>
            <w:hideMark/>
          </w:tcPr>
          <w:p w:rsidR="003D152F" w:rsidRPr="00A8237B" w:rsidRDefault="003D152F">
            <w:pPr>
              <w:jc w:val="center"/>
              <w:rPr>
                <w:rFonts w:ascii="Open" w:hAnsi="Open"/>
                <w:sz w:val="24"/>
                <w:szCs w:val="24"/>
                <w:highlight w:val="white"/>
              </w:rPr>
            </w:pPr>
            <w:r w:rsidRPr="00A8237B">
              <w:rPr>
                <w:rFonts w:ascii="Open" w:hAnsi="Open"/>
                <w:sz w:val="24"/>
                <w:szCs w:val="24"/>
                <w:highlight w:val="white"/>
              </w:rPr>
              <w:t>PK3</w:t>
            </w:r>
          </w:p>
        </w:tc>
        <w:tc>
          <w:tcPr>
            <w:tcW w:w="2979" w:type="dxa"/>
            <w:hideMark/>
          </w:tcPr>
          <w:p w:rsidR="003D152F" w:rsidRPr="00A8237B" w:rsidRDefault="003D152F">
            <w:pPr>
              <w:jc w:val="both"/>
              <w:rPr>
                <w:rFonts w:ascii="Open" w:hAnsi="Open"/>
                <w:sz w:val="24"/>
                <w:szCs w:val="24"/>
                <w:highlight w:val="white"/>
              </w:rPr>
            </w:pPr>
            <w:r w:rsidRPr="00A8237B">
              <w:rPr>
                <w:rFonts w:ascii="Open" w:hAnsi="Open"/>
                <w:sz w:val="24"/>
                <w:szCs w:val="24"/>
              </w:rPr>
              <w:t>Good</w:t>
            </w:r>
          </w:p>
        </w:tc>
      </w:tr>
      <w:tr w:rsidR="003D152F" w:rsidRPr="00A8237B" w:rsidTr="00A63192">
        <w:trPr>
          <w:trHeight w:val="273"/>
        </w:trPr>
        <w:tc>
          <w:tcPr>
            <w:tcW w:w="1809" w:type="dxa"/>
            <w:hideMark/>
          </w:tcPr>
          <w:p w:rsidR="003D152F" w:rsidRPr="00A8237B" w:rsidRDefault="003D152F">
            <w:pPr>
              <w:jc w:val="both"/>
              <w:rPr>
                <w:rFonts w:ascii="Open" w:hAnsi="Open"/>
                <w:sz w:val="24"/>
                <w:szCs w:val="24"/>
                <w:highlight w:val="white"/>
              </w:rPr>
            </w:pPr>
            <w:r w:rsidRPr="00A8237B">
              <w:rPr>
                <w:rFonts w:ascii="Open" w:hAnsi="Open"/>
                <w:sz w:val="24"/>
                <w:szCs w:val="24"/>
              </w:rPr>
              <w:t>70 – 80</w:t>
            </w:r>
          </w:p>
        </w:tc>
        <w:tc>
          <w:tcPr>
            <w:tcW w:w="3102" w:type="dxa"/>
            <w:hideMark/>
          </w:tcPr>
          <w:p w:rsidR="003D152F" w:rsidRPr="00A8237B" w:rsidRDefault="003D152F">
            <w:pPr>
              <w:jc w:val="center"/>
              <w:rPr>
                <w:rFonts w:ascii="Open" w:hAnsi="Open"/>
                <w:sz w:val="24"/>
                <w:szCs w:val="24"/>
                <w:highlight w:val="white"/>
              </w:rPr>
            </w:pPr>
            <w:r w:rsidRPr="00A8237B">
              <w:rPr>
                <w:rFonts w:ascii="Open" w:hAnsi="Open"/>
                <w:sz w:val="24"/>
                <w:szCs w:val="24"/>
                <w:highlight w:val="white"/>
              </w:rPr>
              <w:t>PK4</w:t>
            </w:r>
          </w:p>
        </w:tc>
        <w:tc>
          <w:tcPr>
            <w:tcW w:w="2979" w:type="dxa"/>
            <w:hideMark/>
          </w:tcPr>
          <w:p w:rsidR="003D152F" w:rsidRPr="00A8237B" w:rsidRDefault="003D152F">
            <w:pPr>
              <w:jc w:val="both"/>
              <w:rPr>
                <w:rFonts w:ascii="Open" w:hAnsi="Open"/>
                <w:sz w:val="24"/>
                <w:szCs w:val="24"/>
                <w:highlight w:val="white"/>
              </w:rPr>
            </w:pPr>
            <w:r w:rsidRPr="00A8237B">
              <w:rPr>
                <w:rFonts w:ascii="Open" w:hAnsi="Open"/>
                <w:sz w:val="24"/>
                <w:szCs w:val="24"/>
              </w:rPr>
              <w:t>Less</w:t>
            </w:r>
          </w:p>
        </w:tc>
      </w:tr>
      <w:tr w:rsidR="003D152F" w:rsidRPr="00A8237B" w:rsidTr="00A63192">
        <w:trPr>
          <w:trHeight w:val="286"/>
        </w:trPr>
        <w:tc>
          <w:tcPr>
            <w:tcW w:w="1809" w:type="dxa"/>
            <w:hideMark/>
          </w:tcPr>
          <w:p w:rsidR="003D152F" w:rsidRPr="00A8237B" w:rsidRDefault="003D152F">
            <w:pPr>
              <w:jc w:val="both"/>
              <w:rPr>
                <w:rFonts w:ascii="Open" w:hAnsi="Open"/>
                <w:sz w:val="24"/>
                <w:szCs w:val="24"/>
                <w:highlight w:val="white"/>
              </w:rPr>
            </w:pPr>
            <w:r w:rsidRPr="00A8237B">
              <w:rPr>
                <w:rFonts w:ascii="Open" w:hAnsi="Open"/>
                <w:sz w:val="24"/>
                <w:szCs w:val="24"/>
              </w:rPr>
              <w:t>&gt; 70</w:t>
            </w:r>
          </w:p>
        </w:tc>
        <w:tc>
          <w:tcPr>
            <w:tcW w:w="3102" w:type="dxa"/>
            <w:hideMark/>
          </w:tcPr>
          <w:p w:rsidR="003D152F" w:rsidRPr="00A8237B" w:rsidRDefault="003D152F">
            <w:pPr>
              <w:jc w:val="center"/>
              <w:rPr>
                <w:rFonts w:ascii="Open" w:hAnsi="Open"/>
                <w:sz w:val="24"/>
                <w:szCs w:val="24"/>
                <w:highlight w:val="white"/>
              </w:rPr>
            </w:pPr>
            <w:r w:rsidRPr="00A8237B">
              <w:rPr>
                <w:rFonts w:ascii="Open" w:hAnsi="Open"/>
                <w:sz w:val="24"/>
                <w:szCs w:val="24"/>
                <w:highlight w:val="white"/>
              </w:rPr>
              <w:t>PK5</w:t>
            </w:r>
          </w:p>
        </w:tc>
        <w:tc>
          <w:tcPr>
            <w:tcW w:w="2979" w:type="dxa"/>
            <w:hideMark/>
          </w:tcPr>
          <w:p w:rsidR="003D152F" w:rsidRPr="00A8237B" w:rsidRDefault="003D152F">
            <w:pPr>
              <w:jc w:val="both"/>
              <w:rPr>
                <w:rFonts w:ascii="Open" w:hAnsi="Open"/>
                <w:sz w:val="24"/>
                <w:szCs w:val="24"/>
                <w:highlight w:val="white"/>
              </w:rPr>
            </w:pPr>
            <w:r w:rsidRPr="00A8237B">
              <w:rPr>
                <w:rFonts w:ascii="Open" w:hAnsi="Open"/>
                <w:sz w:val="24"/>
                <w:szCs w:val="24"/>
              </w:rPr>
              <w:t>Less than once</w:t>
            </w:r>
          </w:p>
        </w:tc>
      </w:tr>
    </w:tbl>
    <w:p w:rsidR="003D152F" w:rsidRPr="00A63192" w:rsidRDefault="003D152F" w:rsidP="003D152F">
      <w:pPr>
        <w:jc w:val="both"/>
        <w:rPr>
          <w:rFonts w:ascii="Open" w:hAnsi="Open"/>
          <w:i/>
          <w:sz w:val="24"/>
          <w:szCs w:val="24"/>
          <w:highlight w:val="white"/>
        </w:rPr>
      </w:pPr>
      <w:r w:rsidRPr="00A63192">
        <w:rPr>
          <w:rFonts w:ascii="Open" w:hAnsi="Open"/>
          <w:i/>
          <w:sz w:val="24"/>
          <w:szCs w:val="24"/>
        </w:rPr>
        <w:t xml:space="preserve">Source: Hi Duck Restaurant. </w:t>
      </w:r>
      <w:proofErr w:type="spellStart"/>
      <w:r w:rsidRPr="00A63192">
        <w:rPr>
          <w:rFonts w:ascii="Open" w:hAnsi="Open"/>
          <w:i/>
          <w:sz w:val="24"/>
          <w:szCs w:val="24"/>
        </w:rPr>
        <w:t>Slamet</w:t>
      </w:r>
      <w:proofErr w:type="spellEnd"/>
      <w:r w:rsidRPr="00A63192">
        <w:rPr>
          <w:rFonts w:ascii="Open" w:hAnsi="Open"/>
          <w:i/>
          <w:sz w:val="24"/>
          <w:szCs w:val="24"/>
        </w:rPr>
        <w:t xml:space="preserve"> Bandar Lampung (2021)</w:t>
      </w:r>
    </w:p>
    <w:p w:rsidR="003D152F" w:rsidRPr="00A8237B" w:rsidRDefault="003D152F" w:rsidP="003D152F">
      <w:pPr>
        <w:ind w:firstLine="561"/>
        <w:jc w:val="both"/>
        <w:rPr>
          <w:rFonts w:ascii="Open" w:hAnsi="Open"/>
          <w:sz w:val="24"/>
          <w:szCs w:val="24"/>
        </w:rPr>
      </w:pPr>
      <w:r w:rsidRPr="00A8237B">
        <w:rPr>
          <w:rFonts w:ascii="Open" w:hAnsi="Open"/>
          <w:sz w:val="24"/>
          <w:szCs w:val="24"/>
        </w:rPr>
        <w:t xml:space="preserve">From Table 1.1 regarding the categories of employee work productivity it can be seen </w:t>
      </w:r>
      <w:proofErr w:type="spellStart"/>
      <w:r w:rsidRPr="00A8237B">
        <w:rPr>
          <w:rFonts w:ascii="Open" w:hAnsi="Open"/>
          <w:sz w:val="24"/>
          <w:szCs w:val="24"/>
        </w:rPr>
        <w:t>that</w:t>
      </w:r>
      <w:r w:rsidRPr="00A8237B">
        <w:rPr>
          <w:rFonts w:ascii="Open" w:hAnsi="Open"/>
          <w:i/>
          <w:sz w:val="24"/>
          <w:szCs w:val="24"/>
        </w:rPr>
        <w:t>range</w:t>
      </w:r>
      <w:proofErr w:type="spellEnd"/>
      <w:r w:rsidRPr="00A8237B">
        <w:rPr>
          <w:rFonts w:ascii="Open" w:hAnsi="Open"/>
          <w:sz w:val="24"/>
          <w:szCs w:val="24"/>
        </w:rPr>
        <w:t xml:space="preserve"> grades less than 70 are in the K5 category (5th work </w:t>
      </w:r>
      <w:r w:rsidRPr="00A8237B">
        <w:rPr>
          <w:rFonts w:ascii="Open" w:hAnsi="Open"/>
          <w:sz w:val="24"/>
          <w:szCs w:val="24"/>
        </w:rPr>
        <w:lastRenderedPageBreak/>
        <w:t>productivity), which means very little, while values ​​98 to 100 are in the K1 category (1st work productivity), which means special work productivity category.</w:t>
      </w:r>
    </w:p>
    <w:p w:rsidR="003D152F" w:rsidRPr="00A63192" w:rsidRDefault="006370F8" w:rsidP="00A63192">
      <w:pPr>
        <w:jc w:val="both"/>
        <w:rPr>
          <w:rFonts w:ascii="Open" w:hAnsi="Open"/>
          <w:b/>
          <w:sz w:val="24"/>
          <w:szCs w:val="24"/>
        </w:rPr>
      </w:pPr>
      <w:proofErr w:type="gramStart"/>
      <w:r>
        <w:rPr>
          <w:rFonts w:ascii="Open" w:hAnsi="Open"/>
          <w:b/>
          <w:sz w:val="24"/>
          <w:szCs w:val="24"/>
        </w:rPr>
        <w:t xml:space="preserve">Table </w:t>
      </w:r>
      <w:r>
        <w:rPr>
          <w:rFonts w:ascii="Open" w:hAnsi="Open"/>
          <w:b/>
          <w:sz w:val="24"/>
          <w:szCs w:val="24"/>
          <w:lang w:val="id-ID"/>
        </w:rPr>
        <w:t>2.</w:t>
      </w:r>
      <w:proofErr w:type="gramEnd"/>
      <w:r w:rsidR="00A63192" w:rsidRPr="00A63192">
        <w:rPr>
          <w:rFonts w:ascii="Open" w:hAnsi="Open"/>
          <w:b/>
          <w:sz w:val="24"/>
          <w:szCs w:val="24"/>
          <w:lang w:val="id-ID"/>
        </w:rPr>
        <w:t xml:space="preserve"> </w:t>
      </w:r>
      <w:r w:rsidR="003D152F" w:rsidRPr="00A63192">
        <w:rPr>
          <w:rFonts w:ascii="Open" w:hAnsi="Open"/>
          <w:b/>
          <w:sz w:val="24"/>
          <w:szCs w:val="24"/>
        </w:rPr>
        <w:t xml:space="preserve">Recapitulation of Employee Productivity Assessment Results at </w:t>
      </w:r>
      <w:proofErr w:type="spellStart"/>
      <w:r w:rsidR="003D152F" w:rsidRPr="00A63192">
        <w:rPr>
          <w:rFonts w:ascii="Open" w:hAnsi="Open"/>
          <w:b/>
          <w:sz w:val="24"/>
          <w:szCs w:val="24"/>
        </w:rPr>
        <w:t>Bebek</w:t>
      </w:r>
      <w:proofErr w:type="spellEnd"/>
      <w:r w:rsidR="003D152F" w:rsidRPr="00A63192">
        <w:rPr>
          <w:rFonts w:ascii="Open" w:hAnsi="Open"/>
          <w:b/>
          <w:sz w:val="24"/>
          <w:szCs w:val="24"/>
        </w:rPr>
        <w:t xml:space="preserve"> Restaurant Hi. </w:t>
      </w:r>
      <w:proofErr w:type="spellStart"/>
      <w:r w:rsidR="003D152F" w:rsidRPr="00A63192">
        <w:rPr>
          <w:rFonts w:ascii="Open" w:hAnsi="Open"/>
          <w:b/>
          <w:sz w:val="24"/>
          <w:szCs w:val="24"/>
        </w:rPr>
        <w:t>Slamet</w:t>
      </w:r>
      <w:proofErr w:type="spellEnd"/>
      <w:r w:rsidR="003D152F" w:rsidRPr="00A63192">
        <w:rPr>
          <w:rFonts w:ascii="Open" w:hAnsi="Open"/>
          <w:b/>
          <w:sz w:val="24"/>
          <w:szCs w:val="24"/>
        </w:rPr>
        <w:t xml:space="preserve"> Bandar Lampung Period 2019-2020</w:t>
      </w:r>
    </w:p>
    <w:tbl>
      <w:tblPr>
        <w:tblW w:w="7797" w:type="dxa"/>
        <w:tblInd w:w="108" w:type="dxa"/>
        <w:tblBorders>
          <w:top w:val="single" w:sz="6" w:space="0" w:color="000000"/>
          <w:bottom w:val="single" w:sz="6" w:space="0" w:color="000000"/>
        </w:tblBorders>
        <w:tblLayout w:type="fixed"/>
        <w:tblLook w:val="0400" w:firstRow="0" w:lastRow="0" w:firstColumn="0" w:lastColumn="0" w:noHBand="0" w:noVBand="1"/>
      </w:tblPr>
      <w:tblGrid>
        <w:gridCol w:w="1559"/>
        <w:gridCol w:w="1134"/>
        <w:gridCol w:w="1134"/>
        <w:gridCol w:w="1418"/>
        <w:gridCol w:w="1276"/>
        <w:gridCol w:w="1276"/>
      </w:tblGrid>
      <w:tr w:rsidR="003D152F" w:rsidRPr="00A63192" w:rsidTr="006370F8">
        <w:trPr>
          <w:trHeight w:val="260"/>
        </w:trPr>
        <w:tc>
          <w:tcPr>
            <w:tcW w:w="3827" w:type="dxa"/>
            <w:gridSpan w:val="3"/>
            <w:hideMark/>
          </w:tcPr>
          <w:p w:rsidR="003D152F" w:rsidRPr="00A63192" w:rsidRDefault="003D152F">
            <w:pPr>
              <w:jc w:val="center"/>
              <w:rPr>
                <w:rFonts w:ascii="Open" w:hAnsi="Open"/>
              </w:rPr>
            </w:pPr>
            <w:r w:rsidRPr="00A63192">
              <w:rPr>
                <w:rFonts w:ascii="Open" w:hAnsi="Open"/>
              </w:rPr>
              <w:t>2019 year</w:t>
            </w:r>
          </w:p>
        </w:tc>
        <w:tc>
          <w:tcPr>
            <w:tcW w:w="3970" w:type="dxa"/>
            <w:gridSpan w:val="3"/>
            <w:hideMark/>
          </w:tcPr>
          <w:p w:rsidR="003D152F" w:rsidRPr="00A63192" w:rsidRDefault="003D152F">
            <w:pPr>
              <w:jc w:val="center"/>
              <w:rPr>
                <w:rFonts w:ascii="Open" w:hAnsi="Open"/>
              </w:rPr>
            </w:pPr>
            <w:r w:rsidRPr="00A63192">
              <w:rPr>
                <w:rFonts w:ascii="Open" w:hAnsi="Open"/>
              </w:rPr>
              <w:t>2020 year</w:t>
            </w:r>
          </w:p>
        </w:tc>
      </w:tr>
      <w:tr w:rsidR="006370F8" w:rsidRPr="00A63192" w:rsidTr="006370F8">
        <w:trPr>
          <w:trHeight w:val="771"/>
        </w:trPr>
        <w:tc>
          <w:tcPr>
            <w:tcW w:w="1559" w:type="dxa"/>
            <w:vAlign w:val="center"/>
            <w:hideMark/>
          </w:tcPr>
          <w:p w:rsidR="003D152F" w:rsidRPr="00A63192" w:rsidRDefault="003D152F">
            <w:pPr>
              <w:jc w:val="center"/>
              <w:rPr>
                <w:rFonts w:ascii="Open" w:hAnsi="Open"/>
              </w:rPr>
            </w:pPr>
            <w:r w:rsidRPr="00A63192">
              <w:rPr>
                <w:rFonts w:ascii="Open" w:hAnsi="Open"/>
              </w:rPr>
              <w:t>The value of work productivity</w:t>
            </w:r>
          </w:p>
        </w:tc>
        <w:tc>
          <w:tcPr>
            <w:tcW w:w="1134" w:type="dxa"/>
            <w:vAlign w:val="center"/>
            <w:hideMark/>
          </w:tcPr>
          <w:p w:rsidR="003D152F" w:rsidRPr="00A63192" w:rsidRDefault="003D152F">
            <w:pPr>
              <w:jc w:val="center"/>
              <w:rPr>
                <w:rFonts w:ascii="Open" w:hAnsi="Open"/>
              </w:rPr>
            </w:pPr>
            <w:r w:rsidRPr="00A63192">
              <w:rPr>
                <w:rFonts w:ascii="Open" w:hAnsi="Open"/>
              </w:rPr>
              <w:t>Number of employees</w:t>
            </w:r>
          </w:p>
        </w:tc>
        <w:tc>
          <w:tcPr>
            <w:tcW w:w="1134" w:type="dxa"/>
            <w:vAlign w:val="center"/>
            <w:hideMark/>
          </w:tcPr>
          <w:p w:rsidR="003D152F" w:rsidRPr="00A63192" w:rsidRDefault="003D152F">
            <w:pPr>
              <w:jc w:val="center"/>
              <w:rPr>
                <w:rFonts w:ascii="Open" w:hAnsi="Open"/>
              </w:rPr>
            </w:pPr>
            <w:r w:rsidRPr="00A63192">
              <w:rPr>
                <w:rFonts w:ascii="Open" w:hAnsi="Open"/>
              </w:rPr>
              <w:t>Percentage (%)</w:t>
            </w:r>
          </w:p>
        </w:tc>
        <w:tc>
          <w:tcPr>
            <w:tcW w:w="1418" w:type="dxa"/>
            <w:vAlign w:val="center"/>
            <w:hideMark/>
          </w:tcPr>
          <w:p w:rsidR="003D152F" w:rsidRPr="00A63192" w:rsidRDefault="003D152F">
            <w:pPr>
              <w:jc w:val="center"/>
              <w:rPr>
                <w:rFonts w:ascii="Open" w:hAnsi="Open"/>
              </w:rPr>
            </w:pPr>
            <w:r w:rsidRPr="00A63192">
              <w:rPr>
                <w:rFonts w:ascii="Open" w:hAnsi="Open"/>
              </w:rPr>
              <w:t>The value of work productivity</w:t>
            </w:r>
          </w:p>
        </w:tc>
        <w:tc>
          <w:tcPr>
            <w:tcW w:w="1276" w:type="dxa"/>
            <w:vAlign w:val="center"/>
            <w:hideMark/>
          </w:tcPr>
          <w:p w:rsidR="003D152F" w:rsidRPr="00A63192" w:rsidRDefault="003D152F">
            <w:pPr>
              <w:jc w:val="center"/>
              <w:rPr>
                <w:rFonts w:ascii="Open" w:hAnsi="Open"/>
              </w:rPr>
            </w:pPr>
            <w:r w:rsidRPr="00A63192">
              <w:rPr>
                <w:rFonts w:ascii="Open" w:hAnsi="Open"/>
              </w:rPr>
              <w:t>Number of employees</w:t>
            </w:r>
          </w:p>
        </w:tc>
        <w:tc>
          <w:tcPr>
            <w:tcW w:w="1276" w:type="dxa"/>
            <w:vAlign w:val="center"/>
            <w:hideMark/>
          </w:tcPr>
          <w:p w:rsidR="003D152F" w:rsidRPr="00A63192" w:rsidRDefault="003D152F">
            <w:pPr>
              <w:jc w:val="center"/>
              <w:rPr>
                <w:rFonts w:ascii="Open" w:hAnsi="Open"/>
              </w:rPr>
            </w:pPr>
            <w:r w:rsidRPr="00A63192">
              <w:rPr>
                <w:rFonts w:ascii="Open" w:hAnsi="Open"/>
              </w:rPr>
              <w:t>Percentage (%)</w:t>
            </w:r>
          </w:p>
        </w:tc>
      </w:tr>
      <w:tr w:rsidR="006370F8" w:rsidRPr="00A63192" w:rsidTr="006370F8">
        <w:trPr>
          <w:trHeight w:val="260"/>
        </w:trPr>
        <w:tc>
          <w:tcPr>
            <w:tcW w:w="1559" w:type="dxa"/>
            <w:hideMark/>
          </w:tcPr>
          <w:p w:rsidR="003D152F" w:rsidRPr="00A63192" w:rsidRDefault="003D152F">
            <w:pPr>
              <w:jc w:val="center"/>
              <w:rPr>
                <w:rFonts w:ascii="Open" w:hAnsi="Open"/>
                <w:highlight w:val="white"/>
              </w:rPr>
            </w:pPr>
            <w:r w:rsidRPr="00A63192">
              <w:rPr>
                <w:rFonts w:ascii="Open" w:hAnsi="Open"/>
                <w:highlight w:val="white"/>
              </w:rPr>
              <w:t>PK1</w:t>
            </w:r>
          </w:p>
        </w:tc>
        <w:tc>
          <w:tcPr>
            <w:tcW w:w="1134" w:type="dxa"/>
            <w:hideMark/>
          </w:tcPr>
          <w:p w:rsidR="003D152F" w:rsidRPr="00A63192" w:rsidRDefault="003D152F">
            <w:pPr>
              <w:jc w:val="center"/>
              <w:rPr>
                <w:rFonts w:ascii="Open" w:hAnsi="Open"/>
              </w:rPr>
            </w:pPr>
            <w:r w:rsidRPr="00A63192">
              <w:rPr>
                <w:rFonts w:ascii="Open" w:hAnsi="Open"/>
              </w:rPr>
              <w:t>3</w:t>
            </w:r>
          </w:p>
        </w:tc>
        <w:tc>
          <w:tcPr>
            <w:tcW w:w="1134" w:type="dxa"/>
            <w:hideMark/>
          </w:tcPr>
          <w:p w:rsidR="003D152F" w:rsidRPr="00A63192" w:rsidRDefault="003D152F">
            <w:pPr>
              <w:jc w:val="center"/>
              <w:rPr>
                <w:rFonts w:ascii="Open" w:hAnsi="Open"/>
              </w:rPr>
            </w:pPr>
            <w:r w:rsidRPr="00A63192">
              <w:rPr>
                <w:rFonts w:ascii="Open" w:hAnsi="Open"/>
              </w:rPr>
              <w:t>4,16</w:t>
            </w:r>
          </w:p>
        </w:tc>
        <w:tc>
          <w:tcPr>
            <w:tcW w:w="1418" w:type="dxa"/>
            <w:hideMark/>
          </w:tcPr>
          <w:p w:rsidR="003D152F" w:rsidRPr="00A63192" w:rsidRDefault="003D152F">
            <w:pPr>
              <w:jc w:val="center"/>
              <w:rPr>
                <w:rFonts w:ascii="Open" w:hAnsi="Open"/>
                <w:highlight w:val="white"/>
              </w:rPr>
            </w:pPr>
            <w:r w:rsidRPr="00A63192">
              <w:rPr>
                <w:rFonts w:ascii="Open" w:hAnsi="Open"/>
                <w:highlight w:val="white"/>
              </w:rPr>
              <w:t>PK1</w:t>
            </w:r>
          </w:p>
        </w:tc>
        <w:tc>
          <w:tcPr>
            <w:tcW w:w="1276" w:type="dxa"/>
            <w:hideMark/>
          </w:tcPr>
          <w:p w:rsidR="003D152F" w:rsidRPr="00A63192" w:rsidRDefault="003D152F">
            <w:pPr>
              <w:jc w:val="center"/>
              <w:rPr>
                <w:rFonts w:ascii="Open" w:hAnsi="Open"/>
              </w:rPr>
            </w:pPr>
            <w:r w:rsidRPr="00A63192">
              <w:rPr>
                <w:rFonts w:ascii="Open" w:hAnsi="Open"/>
              </w:rPr>
              <w:t>2</w:t>
            </w:r>
          </w:p>
        </w:tc>
        <w:tc>
          <w:tcPr>
            <w:tcW w:w="1276" w:type="dxa"/>
            <w:hideMark/>
          </w:tcPr>
          <w:p w:rsidR="003D152F" w:rsidRPr="00A63192" w:rsidRDefault="003D152F">
            <w:pPr>
              <w:jc w:val="center"/>
              <w:rPr>
                <w:rFonts w:ascii="Open" w:hAnsi="Open"/>
              </w:rPr>
            </w:pPr>
            <w:r w:rsidRPr="00A63192">
              <w:rPr>
                <w:rFonts w:ascii="Open" w:hAnsi="Open"/>
              </w:rPr>
              <w:t>2,77</w:t>
            </w:r>
          </w:p>
        </w:tc>
      </w:tr>
      <w:tr w:rsidR="006370F8" w:rsidRPr="00A63192" w:rsidTr="006370F8">
        <w:trPr>
          <w:trHeight w:val="260"/>
        </w:trPr>
        <w:tc>
          <w:tcPr>
            <w:tcW w:w="1559" w:type="dxa"/>
            <w:hideMark/>
          </w:tcPr>
          <w:p w:rsidR="003D152F" w:rsidRPr="00A63192" w:rsidRDefault="003D152F">
            <w:pPr>
              <w:jc w:val="center"/>
              <w:rPr>
                <w:rFonts w:ascii="Open" w:hAnsi="Open"/>
                <w:highlight w:val="white"/>
              </w:rPr>
            </w:pPr>
            <w:r w:rsidRPr="00A63192">
              <w:rPr>
                <w:rFonts w:ascii="Open" w:hAnsi="Open"/>
                <w:highlight w:val="white"/>
              </w:rPr>
              <w:t>PK2</w:t>
            </w:r>
          </w:p>
        </w:tc>
        <w:tc>
          <w:tcPr>
            <w:tcW w:w="1134" w:type="dxa"/>
            <w:hideMark/>
          </w:tcPr>
          <w:p w:rsidR="003D152F" w:rsidRPr="00A63192" w:rsidRDefault="003D152F">
            <w:pPr>
              <w:jc w:val="center"/>
              <w:rPr>
                <w:rFonts w:ascii="Open" w:hAnsi="Open"/>
              </w:rPr>
            </w:pPr>
            <w:r w:rsidRPr="00A63192">
              <w:rPr>
                <w:rFonts w:ascii="Open" w:hAnsi="Open"/>
              </w:rPr>
              <w:t>31</w:t>
            </w:r>
          </w:p>
        </w:tc>
        <w:tc>
          <w:tcPr>
            <w:tcW w:w="1134" w:type="dxa"/>
            <w:hideMark/>
          </w:tcPr>
          <w:p w:rsidR="003D152F" w:rsidRPr="00A63192" w:rsidRDefault="003D152F">
            <w:pPr>
              <w:jc w:val="center"/>
              <w:rPr>
                <w:rFonts w:ascii="Open" w:hAnsi="Open"/>
              </w:rPr>
            </w:pPr>
            <w:r w:rsidRPr="00A63192">
              <w:rPr>
                <w:rFonts w:ascii="Open" w:hAnsi="Open"/>
              </w:rPr>
              <w:t>65,27</w:t>
            </w:r>
          </w:p>
        </w:tc>
        <w:tc>
          <w:tcPr>
            <w:tcW w:w="1418" w:type="dxa"/>
            <w:hideMark/>
          </w:tcPr>
          <w:p w:rsidR="003D152F" w:rsidRPr="00A63192" w:rsidRDefault="003D152F">
            <w:pPr>
              <w:jc w:val="center"/>
              <w:rPr>
                <w:rFonts w:ascii="Open" w:hAnsi="Open"/>
                <w:highlight w:val="white"/>
              </w:rPr>
            </w:pPr>
            <w:r w:rsidRPr="00A63192">
              <w:rPr>
                <w:rFonts w:ascii="Open" w:hAnsi="Open"/>
                <w:highlight w:val="white"/>
              </w:rPr>
              <w:t>PK2</w:t>
            </w:r>
          </w:p>
        </w:tc>
        <w:tc>
          <w:tcPr>
            <w:tcW w:w="1276" w:type="dxa"/>
            <w:hideMark/>
          </w:tcPr>
          <w:p w:rsidR="003D152F" w:rsidRPr="00A63192" w:rsidRDefault="003D152F">
            <w:pPr>
              <w:jc w:val="center"/>
              <w:rPr>
                <w:rFonts w:ascii="Open" w:hAnsi="Open"/>
              </w:rPr>
            </w:pPr>
            <w:r w:rsidRPr="00A63192">
              <w:rPr>
                <w:rFonts w:ascii="Open" w:hAnsi="Open"/>
              </w:rPr>
              <w:t>22</w:t>
            </w:r>
          </w:p>
        </w:tc>
        <w:tc>
          <w:tcPr>
            <w:tcW w:w="1276" w:type="dxa"/>
            <w:hideMark/>
          </w:tcPr>
          <w:p w:rsidR="003D152F" w:rsidRPr="00A63192" w:rsidRDefault="003D152F">
            <w:pPr>
              <w:jc w:val="center"/>
              <w:rPr>
                <w:rFonts w:ascii="Open" w:hAnsi="Open"/>
              </w:rPr>
            </w:pPr>
            <w:r w:rsidRPr="00A63192">
              <w:rPr>
                <w:rFonts w:ascii="Open" w:hAnsi="Open"/>
              </w:rPr>
              <w:t>48,61</w:t>
            </w:r>
          </w:p>
        </w:tc>
      </w:tr>
      <w:tr w:rsidR="006370F8" w:rsidRPr="00A63192" w:rsidTr="006370F8">
        <w:trPr>
          <w:trHeight w:val="260"/>
        </w:trPr>
        <w:tc>
          <w:tcPr>
            <w:tcW w:w="1559" w:type="dxa"/>
            <w:hideMark/>
          </w:tcPr>
          <w:p w:rsidR="003D152F" w:rsidRPr="00A63192" w:rsidRDefault="003D152F">
            <w:pPr>
              <w:jc w:val="center"/>
              <w:rPr>
                <w:rFonts w:ascii="Open" w:hAnsi="Open"/>
                <w:highlight w:val="white"/>
              </w:rPr>
            </w:pPr>
            <w:r w:rsidRPr="00A63192">
              <w:rPr>
                <w:rFonts w:ascii="Open" w:hAnsi="Open"/>
                <w:highlight w:val="white"/>
              </w:rPr>
              <w:t>PK3</w:t>
            </w:r>
          </w:p>
        </w:tc>
        <w:tc>
          <w:tcPr>
            <w:tcW w:w="1134" w:type="dxa"/>
            <w:hideMark/>
          </w:tcPr>
          <w:p w:rsidR="003D152F" w:rsidRPr="00A63192" w:rsidRDefault="003D152F">
            <w:pPr>
              <w:jc w:val="center"/>
              <w:rPr>
                <w:rFonts w:ascii="Open" w:hAnsi="Open"/>
              </w:rPr>
            </w:pPr>
            <w:r w:rsidRPr="00A63192">
              <w:rPr>
                <w:rFonts w:ascii="Open" w:hAnsi="Open"/>
              </w:rPr>
              <w:t>5</w:t>
            </w:r>
          </w:p>
        </w:tc>
        <w:tc>
          <w:tcPr>
            <w:tcW w:w="1134" w:type="dxa"/>
            <w:hideMark/>
          </w:tcPr>
          <w:p w:rsidR="003D152F" w:rsidRPr="00A63192" w:rsidRDefault="003D152F">
            <w:pPr>
              <w:jc w:val="center"/>
              <w:rPr>
                <w:rFonts w:ascii="Open" w:hAnsi="Open"/>
              </w:rPr>
            </w:pPr>
            <w:r w:rsidRPr="00A63192">
              <w:rPr>
                <w:rFonts w:ascii="Open" w:hAnsi="Open"/>
              </w:rPr>
              <w:t>11,11</w:t>
            </w:r>
          </w:p>
        </w:tc>
        <w:tc>
          <w:tcPr>
            <w:tcW w:w="1418" w:type="dxa"/>
            <w:hideMark/>
          </w:tcPr>
          <w:p w:rsidR="003D152F" w:rsidRPr="00A63192" w:rsidRDefault="003D152F">
            <w:pPr>
              <w:jc w:val="center"/>
              <w:rPr>
                <w:rFonts w:ascii="Open" w:hAnsi="Open"/>
                <w:highlight w:val="white"/>
              </w:rPr>
            </w:pPr>
            <w:r w:rsidRPr="00A63192">
              <w:rPr>
                <w:rFonts w:ascii="Open" w:hAnsi="Open"/>
                <w:highlight w:val="white"/>
              </w:rPr>
              <w:t>PK3</w:t>
            </w:r>
          </w:p>
        </w:tc>
        <w:tc>
          <w:tcPr>
            <w:tcW w:w="1276" w:type="dxa"/>
            <w:hideMark/>
          </w:tcPr>
          <w:p w:rsidR="003D152F" w:rsidRPr="00A63192" w:rsidRDefault="003D152F">
            <w:pPr>
              <w:jc w:val="center"/>
              <w:rPr>
                <w:rFonts w:ascii="Open" w:hAnsi="Open"/>
              </w:rPr>
            </w:pPr>
            <w:r w:rsidRPr="00A63192">
              <w:rPr>
                <w:rFonts w:ascii="Open" w:hAnsi="Open"/>
              </w:rPr>
              <w:t>14</w:t>
            </w:r>
          </w:p>
        </w:tc>
        <w:tc>
          <w:tcPr>
            <w:tcW w:w="1276" w:type="dxa"/>
            <w:hideMark/>
          </w:tcPr>
          <w:p w:rsidR="003D152F" w:rsidRPr="00A63192" w:rsidRDefault="003D152F">
            <w:pPr>
              <w:jc w:val="center"/>
              <w:rPr>
                <w:rFonts w:ascii="Open" w:hAnsi="Open"/>
              </w:rPr>
            </w:pPr>
            <w:r w:rsidRPr="00A63192">
              <w:rPr>
                <w:rFonts w:ascii="Open" w:hAnsi="Open"/>
              </w:rPr>
              <w:t>27,77</w:t>
            </w:r>
          </w:p>
        </w:tc>
      </w:tr>
      <w:tr w:rsidR="006370F8" w:rsidRPr="00A63192" w:rsidTr="006370F8">
        <w:trPr>
          <w:trHeight w:val="260"/>
        </w:trPr>
        <w:tc>
          <w:tcPr>
            <w:tcW w:w="1559" w:type="dxa"/>
            <w:hideMark/>
          </w:tcPr>
          <w:p w:rsidR="003D152F" w:rsidRPr="00A63192" w:rsidRDefault="003D152F">
            <w:pPr>
              <w:jc w:val="center"/>
              <w:rPr>
                <w:rFonts w:ascii="Open" w:hAnsi="Open"/>
                <w:highlight w:val="white"/>
              </w:rPr>
            </w:pPr>
            <w:r w:rsidRPr="00A63192">
              <w:rPr>
                <w:rFonts w:ascii="Open" w:hAnsi="Open"/>
                <w:highlight w:val="white"/>
              </w:rPr>
              <w:t>PK4</w:t>
            </w:r>
          </w:p>
        </w:tc>
        <w:tc>
          <w:tcPr>
            <w:tcW w:w="1134" w:type="dxa"/>
            <w:hideMark/>
          </w:tcPr>
          <w:p w:rsidR="003D152F" w:rsidRPr="00A63192" w:rsidRDefault="003D152F">
            <w:pPr>
              <w:jc w:val="center"/>
              <w:rPr>
                <w:rFonts w:ascii="Open" w:hAnsi="Open"/>
              </w:rPr>
            </w:pPr>
            <w:r w:rsidRPr="00A63192">
              <w:rPr>
                <w:rFonts w:ascii="Open" w:hAnsi="Open"/>
              </w:rPr>
              <w:t>6</w:t>
            </w:r>
          </w:p>
        </w:tc>
        <w:tc>
          <w:tcPr>
            <w:tcW w:w="1134" w:type="dxa"/>
            <w:hideMark/>
          </w:tcPr>
          <w:p w:rsidR="003D152F" w:rsidRPr="00A63192" w:rsidRDefault="003D152F">
            <w:pPr>
              <w:jc w:val="center"/>
              <w:rPr>
                <w:rFonts w:ascii="Open" w:hAnsi="Open"/>
              </w:rPr>
            </w:pPr>
            <w:r w:rsidRPr="00A63192">
              <w:rPr>
                <w:rFonts w:ascii="Open" w:hAnsi="Open"/>
              </w:rPr>
              <w:t>16,66</w:t>
            </w:r>
          </w:p>
        </w:tc>
        <w:tc>
          <w:tcPr>
            <w:tcW w:w="1418" w:type="dxa"/>
            <w:hideMark/>
          </w:tcPr>
          <w:p w:rsidR="003D152F" w:rsidRPr="00A63192" w:rsidRDefault="003D152F">
            <w:pPr>
              <w:jc w:val="center"/>
              <w:rPr>
                <w:rFonts w:ascii="Open" w:hAnsi="Open"/>
                <w:highlight w:val="white"/>
              </w:rPr>
            </w:pPr>
            <w:r w:rsidRPr="00A63192">
              <w:rPr>
                <w:rFonts w:ascii="Open" w:hAnsi="Open"/>
                <w:highlight w:val="white"/>
              </w:rPr>
              <w:t>PK4</w:t>
            </w:r>
          </w:p>
        </w:tc>
        <w:tc>
          <w:tcPr>
            <w:tcW w:w="1276" w:type="dxa"/>
            <w:hideMark/>
          </w:tcPr>
          <w:p w:rsidR="003D152F" w:rsidRPr="00A63192" w:rsidRDefault="003D152F">
            <w:pPr>
              <w:jc w:val="center"/>
              <w:rPr>
                <w:rFonts w:ascii="Open" w:hAnsi="Open"/>
              </w:rPr>
            </w:pPr>
            <w:r w:rsidRPr="00A63192">
              <w:rPr>
                <w:rFonts w:ascii="Open" w:hAnsi="Open"/>
              </w:rPr>
              <w:t>8</w:t>
            </w:r>
          </w:p>
        </w:tc>
        <w:tc>
          <w:tcPr>
            <w:tcW w:w="1276" w:type="dxa"/>
            <w:hideMark/>
          </w:tcPr>
          <w:p w:rsidR="003D152F" w:rsidRPr="00A63192" w:rsidRDefault="003D152F">
            <w:pPr>
              <w:jc w:val="center"/>
              <w:rPr>
                <w:rFonts w:ascii="Open" w:hAnsi="Open"/>
              </w:rPr>
            </w:pPr>
            <w:r w:rsidRPr="00A63192">
              <w:rPr>
                <w:rFonts w:ascii="Open" w:hAnsi="Open"/>
              </w:rPr>
              <w:t>19,44</w:t>
            </w:r>
          </w:p>
        </w:tc>
      </w:tr>
      <w:tr w:rsidR="006370F8" w:rsidRPr="00A63192" w:rsidTr="006370F8">
        <w:trPr>
          <w:trHeight w:val="260"/>
        </w:trPr>
        <w:tc>
          <w:tcPr>
            <w:tcW w:w="1559" w:type="dxa"/>
            <w:hideMark/>
          </w:tcPr>
          <w:p w:rsidR="003D152F" w:rsidRPr="00A63192" w:rsidRDefault="003D152F">
            <w:pPr>
              <w:jc w:val="center"/>
              <w:rPr>
                <w:rFonts w:ascii="Open" w:hAnsi="Open"/>
                <w:highlight w:val="white"/>
              </w:rPr>
            </w:pPr>
            <w:r w:rsidRPr="00A63192">
              <w:rPr>
                <w:rFonts w:ascii="Open" w:hAnsi="Open"/>
                <w:highlight w:val="white"/>
              </w:rPr>
              <w:t>PK5</w:t>
            </w:r>
          </w:p>
        </w:tc>
        <w:tc>
          <w:tcPr>
            <w:tcW w:w="1134" w:type="dxa"/>
            <w:hideMark/>
          </w:tcPr>
          <w:p w:rsidR="003D152F" w:rsidRPr="00A63192" w:rsidRDefault="003D152F">
            <w:pPr>
              <w:jc w:val="center"/>
              <w:rPr>
                <w:rFonts w:ascii="Open" w:hAnsi="Open"/>
              </w:rPr>
            </w:pPr>
            <w:r w:rsidRPr="00A63192">
              <w:rPr>
                <w:rFonts w:ascii="Open" w:hAnsi="Open"/>
              </w:rPr>
              <w:t>2</w:t>
            </w:r>
          </w:p>
        </w:tc>
        <w:tc>
          <w:tcPr>
            <w:tcW w:w="1134" w:type="dxa"/>
            <w:hideMark/>
          </w:tcPr>
          <w:p w:rsidR="003D152F" w:rsidRPr="00A63192" w:rsidRDefault="003D152F">
            <w:pPr>
              <w:jc w:val="center"/>
              <w:rPr>
                <w:rFonts w:ascii="Open" w:hAnsi="Open"/>
              </w:rPr>
            </w:pPr>
            <w:r w:rsidRPr="00A63192">
              <w:rPr>
                <w:rFonts w:ascii="Open" w:hAnsi="Open"/>
              </w:rPr>
              <w:t>2,77</w:t>
            </w:r>
          </w:p>
        </w:tc>
        <w:tc>
          <w:tcPr>
            <w:tcW w:w="1418" w:type="dxa"/>
            <w:hideMark/>
          </w:tcPr>
          <w:p w:rsidR="003D152F" w:rsidRPr="00A63192" w:rsidRDefault="003D152F">
            <w:pPr>
              <w:jc w:val="center"/>
              <w:rPr>
                <w:rFonts w:ascii="Open" w:hAnsi="Open"/>
                <w:highlight w:val="white"/>
              </w:rPr>
            </w:pPr>
            <w:r w:rsidRPr="00A63192">
              <w:rPr>
                <w:rFonts w:ascii="Open" w:hAnsi="Open"/>
                <w:highlight w:val="white"/>
              </w:rPr>
              <w:t>PK5</w:t>
            </w:r>
          </w:p>
        </w:tc>
        <w:tc>
          <w:tcPr>
            <w:tcW w:w="1276" w:type="dxa"/>
            <w:hideMark/>
          </w:tcPr>
          <w:p w:rsidR="003D152F" w:rsidRPr="00A63192" w:rsidRDefault="003D152F">
            <w:pPr>
              <w:jc w:val="center"/>
              <w:rPr>
                <w:rFonts w:ascii="Open" w:hAnsi="Open"/>
              </w:rPr>
            </w:pPr>
            <w:r w:rsidRPr="00A63192">
              <w:rPr>
                <w:rFonts w:ascii="Open" w:hAnsi="Open"/>
              </w:rPr>
              <w:t>1</w:t>
            </w:r>
          </w:p>
        </w:tc>
        <w:tc>
          <w:tcPr>
            <w:tcW w:w="1276" w:type="dxa"/>
            <w:hideMark/>
          </w:tcPr>
          <w:p w:rsidR="003D152F" w:rsidRPr="00A63192" w:rsidRDefault="003D152F">
            <w:pPr>
              <w:jc w:val="center"/>
              <w:rPr>
                <w:rFonts w:ascii="Open" w:hAnsi="Open"/>
              </w:rPr>
            </w:pPr>
            <w:r w:rsidRPr="00A63192">
              <w:rPr>
                <w:rFonts w:ascii="Open" w:hAnsi="Open"/>
              </w:rPr>
              <w:t>1,38</w:t>
            </w:r>
          </w:p>
        </w:tc>
      </w:tr>
      <w:tr w:rsidR="006370F8" w:rsidRPr="00A63192" w:rsidTr="006370F8">
        <w:trPr>
          <w:trHeight w:val="260"/>
        </w:trPr>
        <w:tc>
          <w:tcPr>
            <w:tcW w:w="1559" w:type="dxa"/>
            <w:hideMark/>
          </w:tcPr>
          <w:p w:rsidR="003D152F" w:rsidRPr="00A63192" w:rsidRDefault="003D152F">
            <w:pPr>
              <w:jc w:val="center"/>
              <w:rPr>
                <w:rFonts w:ascii="Open" w:hAnsi="Open"/>
                <w:b/>
              </w:rPr>
            </w:pPr>
            <w:r w:rsidRPr="00A63192">
              <w:rPr>
                <w:rFonts w:ascii="Open" w:hAnsi="Open"/>
                <w:b/>
              </w:rPr>
              <w:t>Total</w:t>
            </w:r>
          </w:p>
        </w:tc>
        <w:tc>
          <w:tcPr>
            <w:tcW w:w="1134" w:type="dxa"/>
            <w:hideMark/>
          </w:tcPr>
          <w:p w:rsidR="003D152F" w:rsidRPr="00A63192" w:rsidRDefault="003D152F">
            <w:pPr>
              <w:jc w:val="center"/>
              <w:rPr>
                <w:rFonts w:ascii="Open" w:hAnsi="Open"/>
                <w:b/>
              </w:rPr>
            </w:pPr>
            <w:r w:rsidRPr="00A63192">
              <w:rPr>
                <w:rFonts w:ascii="Open" w:hAnsi="Open"/>
                <w:b/>
              </w:rPr>
              <w:t>47</w:t>
            </w:r>
          </w:p>
        </w:tc>
        <w:tc>
          <w:tcPr>
            <w:tcW w:w="1134" w:type="dxa"/>
            <w:hideMark/>
          </w:tcPr>
          <w:p w:rsidR="003D152F" w:rsidRPr="00A63192" w:rsidRDefault="003D152F">
            <w:pPr>
              <w:jc w:val="center"/>
              <w:rPr>
                <w:rFonts w:ascii="Open" w:hAnsi="Open"/>
                <w:b/>
              </w:rPr>
            </w:pPr>
            <w:r w:rsidRPr="00A63192">
              <w:rPr>
                <w:rFonts w:ascii="Open" w:hAnsi="Open"/>
                <w:b/>
              </w:rPr>
              <w:t>100</w:t>
            </w:r>
          </w:p>
        </w:tc>
        <w:tc>
          <w:tcPr>
            <w:tcW w:w="1418" w:type="dxa"/>
            <w:hideMark/>
          </w:tcPr>
          <w:p w:rsidR="003D152F" w:rsidRPr="00A63192" w:rsidRDefault="003D152F">
            <w:pPr>
              <w:jc w:val="center"/>
              <w:rPr>
                <w:rFonts w:ascii="Open" w:hAnsi="Open"/>
                <w:b/>
              </w:rPr>
            </w:pPr>
            <w:r w:rsidRPr="00A63192">
              <w:rPr>
                <w:rFonts w:ascii="Open" w:hAnsi="Open"/>
                <w:b/>
              </w:rPr>
              <w:t>Total</w:t>
            </w:r>
          </w:p>
        </w:tc>
        <w:tc>
          <w:tcPr>
            <w:tcW w:w="1276" w:type="dxa"/>
            <w:hideMark/>
          </w:tcPr>
          <w:p w:rsidR="003D152F" w:rsidRPr="00A63192" w:rsidRDefault="003D152F">
            <w:pPr>
              <w:jc w:val="center"/>
              <w:rPr>
                <w:rFonts w:ascii="Open" w:hAnsi="Open"/>
                <w:b/>
              </w:rPr>
            </w:pPr>
            <w:r w:rsidRPr="00A63192">
              <w:rPr>
                <w:rFonts w:ascii="Open" w:hAnsi="Open"/>
                <w:b/>
              </w:rPr>
              <w:t>47</w:t>
            </w:r>
          </w:p>
        </w:tc>
        <w:tc>
          <w:tcPr>
            <w:tcW w:w="1276" w:type="dxa"/>
            <w:hideMark/>
          </w:tcPr>
          <w:p w:rsidR="003D152F" w:rsidRPr="00A63192" w:rsidRDefault="003D152F">
            <w:pPr>
              <w:jc w:val="center"/>
              <w:rPr>
                <w:rFonts w:ascii="Open" w:hAnsi="Open"/>
                <w:b/>
              </w:rPr>
            </w:pPr>
            <w:r w:rsidRPr="00A63192">
              <w:rPr>
                <w:rFonts w:ascii="Open" w:hAnsi="Open"/>
                <w:b/>
              </w:rPr>
              <w:t>100</w:t>
            </w:r>
          </w:p>
        </w:tc>
      </w:tr>
    </w:tbl>
    <w:p w:rsidR="003D152F" w:rsidRPr="006370F8" w:rsidRDefault="003D152F" w:rsidP="003D152F">
      <w:pPr>
        <w:rPr>
          <w:rFonts w:ascii="Open" w:hAnsi="Open"/>
          <w:i/>
          <w:sz w:val="24"/>
          <w:szCs w:val="24"/>
        </w:rPr>
      </w:pPr>
      <w:r w:rsidRPr="006370F8">
        <w:rPr>
          <w:rFonts w:ascii="Open" w:hAnsi="Open"/>
          <w:i/>
          <w:sz w:val="24"/>
          <w:szCs w:val="24"/>
        </w:rPr>
        <w:t xml:space="preserve">Source: Hi Duck Restaurant. </w:t>
      </w:r>
      <w:proofErr w:type="spellStart"/>
      <w:r w:rsidRPr="006370F8">
        <w:rPr>
          <w:rFonts w:ascii="Open" w:hAnsi="Open"/>
          <w:i/>
          <w:sz w:val="24"/>
          <w:szCs w:val="24"/>
        </w:rPr>
        <w:t>Slamet</w:t>
      </w:r>
      <w:proofErr w:type="spellEnd"/>
      <w:r w:rsidRPr="006370F8">
        <w:rPr>
          <w:rFonts w:ascii="Open" w:hAnsi="Open"/>
          <w:i/>
          <w:sz w:val="24"/>
          <w:szCs w:val="24"/>
        </w:rPr>
        <w:t xml:space="preserve"> Bandar Lampung (2021)</w:t>
      </w:r>
    </w:p>
    <w:p w:rsidR="003D152F" w:rsidRPr="00A8237B" w:rsidRDefault="003D152F" w:rsidP="003D152F">
      <w:pPr>
        <w:ind w:firstLine="561"/>
        <w:jc w:val="both"/>
        <w:rPr>
          <w:rFonts w:ascii="Open" w:hAnsi="Open"/>
          <w:sz w:val="24"/>
          <w:szCs w:val="24"/>
        </w:rPr>
      </w:pPr>
      <w:r w:rsidRPr="00A8237B">
        <w:rPr>
          <w:rFonts w:ascii="Open" w:hAnsi="Open"/>
          <w:sz w:val="24"/>
          <w:szCs w:val="24"/>
        </w:rPr>
        <w:t xml:space="preserve">Based on Table 1.2 it is clear that the assessment of the work productivity of the employees of the </w:t>
      </w:r>
      <w:proofErr w:type="spellStart"/>
      <w:r w:rsidRPr="00A8237B">
        <w:rPr>
          <w:rFonts w:ascii="Open" w:hAnsi="Open"/>
          <w:sz w:val="24"/>
          <w:szCs w:val="24"/>
        </w:rPr>
        <w:t>Bebek</w:t>
      </w:r>
      <w:proofErr w:type="spellEnd"/>
      <w:r w:rsidRPr="00A8237B">
        <w:rPr>
          <w:rFonts w:ascii="Open" w:hAnsi="Open"/>
          <w:sz w:val="24"/>
          <w:szCs w:val="24"/>
        </w:rPr>
        <w:t xml:space="preserve"> Hi Restaurant. </w:t>
      </w:r>
      <w:proofErr w:type="spellStart"/>
      <w:r w:rsidRPr="00A8237B">
        <w:rPr>
          <w:rFonts w:ascii="Open" w:hAnsi="Open"/>
          <w:sz w:val="24"/>
          <w:szCs w:val="24"/>
        </w:rPr>
        <w:t>Slamet</w:t>
      </w:r>
      <w:proofErr w:type="spellEnd"/>
      <w:r w:rsidRPr="00A8237B">
        <w:rPr>
          <w:rFonts w:ascii="Open" w:hAnsi="Open"/>
          <w:sz w:val="24"/>
          <w:szCs w:val="24"/>
        </w:rPr>
        <w:t xml:space="preserve"> Bandar Lampung in the last two years has varied. It can be seen that there is a decrease in the work productivity of employees in the special category, in 2019 the number of employees who were able to get the special category was three people, but in 2020 it has decreased, namely there were two people who were able to achieve special work productivity. The decline in employee work productivity was caused by several factors including discipline, quantity, quality, responsibility, and initiative within the employees themselves. But there are still employees who experience a decrease in employee productivity in the less category, in 2019 the number of employees in the less category is six people, but in 2020 it has increased, namely eight people who achieve less work productivity and there are also employees who are in the less category once, in 2019 the number of employees who received the very less category was two people, but in 2020 it decreased, namely one person who achieved very less work productivity. This is because employees who achieve less and less work productivity have not been able to reach the standards for assessing employee work productivity that have been set by the company. </w:t>
      </w:r>
      <w:proofErr w:type="gramStart"/>
      <w:r w:rsidRPr="00A8237B">
        <w:rPr>
          <w:rFonts w:ascii="Open" w:hAnsi="Open"/>
          <w:sz w:val="24"/>
          <w:szCs w:val="24"/>
        </w:rPr>
        <w:t>Based on the interview results, the low work productivity of employees at the Hi Duck Restaurant.</w:t>
      </w:r>
      <w:proofErr w:type="gramEnd"/>
      <w:r w:rsidRPr="00A8237B">
        <w:rPr>
          <w:rFonts w:ascii="Open" w:hAnsi="Open"/>
          <w:sz w:val="24"/>
          <w:szCs w:val="24"/>
        </w:rPr>
        <w:t xml:space="preserve"> </w:t>
      </w:r>
      <w:proofErr w:type="spellStart"/>
      <w:r w:rsidRPr="00A8237B">
        <w:rPr>
          <w:rFonts w:ascii="Open" w:hAnsi="Open"/>
          <w:sz w:val="24"/>
          <w:szCs w:val="24"/>
        </w:rPr>
        <w:t>Slamet</w:t>
      </w:r>
      <w:proofErr w:type="spellEnd"/>
      <w:r w:rsidRPr="00A8237B">
        <w:rPr>
          <w:rFonts w:ascii="Open" w:hAnsi="Open"/>
          <w:sz w:val="24"/>
          <w:szCs w:val="24"/>
        </w:rPr>
        <w:t xml:space="preserve"> Bandar Lampung is caused because employees do not have a high will to do better. It can be seen from the accuracy of employees in completing work that is less satisfactory. Cooperation between employees and superiors is considered less effective, as well as the factor of not wanting to compete and there are still many employees who do not respond to consumer wishes or complaints.</w:t>
      </w:r>
    </w:p>
    <w:p w:rsidR="007673D4" w:rsidRPr="00A8237B" w:rsidRDefault="007673D4" w:rsidP="003D152F">
      <w:pPr>
        <w:keepNext/>
        <w:rPr>
          <w:rFonts w:ascii="Open" w:hAnsi="Open" w:cs="Open"/>
          <w:b/>
          <w:color w:val="000000"/>
          <w:sz w:val="24"/>
          <w:szCs w:val="24"/>
          <w:lang w:val="id-ID"/>
        </w:rPr>
      </w:pPr>
    </w:p>
    <w:p w:rsidR="007673D4" w:rsidRPr="00A8237B" w:rsidRDefault="007673D4" w:rsidP="007673D4">
      <w:pPr>
        <w:keepNext/>
        <w:jc w:val="center"/>
        <w:rPr>
          <w:rFonts w:ascii="Open" w:hAnsi="Open" w:cs="Open"/>
          <w:b/>
          <w:color w:val="000000"/>
          <w:sz w:val="24"/>
          <w:szCs w:val="24"/>
          <w:lang w:val="id-ID"/>
        </w:rPr>
      </w:pPr>
      <w:r w:rsidRPr="00A8237B">
        <w:rPr>
          <w:rFonts w:ascii="Open" w:hAnsi="Open" w:cs="Open"/>
          <w:b/>
          <w:color w:val="000000"/>
          <w:sz w:val="24"/>
          <w:szCs w:val="24"/>
        </w:rPr>
        <w:t>LITERATURE REVIEW</w:t>
      </w:r>
    </w:p>
    <w:p w:rsidR="003D152F" w:rsidRPr="00A8237B" w:rsidRDefault="003D152F" w:rsidP="003D152F">
      <w:pPr>
        <w:ind w:firstLine="360"/>
        <w:jc w:val="both"/>
        <w:rPr>
          <w:rFonts w:ascii="Open" w:hAnsi="Open"/>
          <w:sz w:val="24"/>
          <w:szCs w:val="24"/>
        </w:rPr>
      </w:pPr>
      <w:r w:rsidRPr="00A8237B">
        <w:rPr>
          <w:rFonts w:ascii="Open" w:hAnsi="Open"/>
          <w:sz w:val="24"/>
          <w:szCs w:val="24"/>
        </w:rPr>
        <w:t xml:space="preserve">Human resource management according to Gary </w:t>
      </w:r>
      <w:proofErr w:type="spellStart"/>
      <w:r w:rsidRPr="00A8237B">
        <w:rPr>
          <w:rFonts w:ascii="Open" w:hAnsi="Open"/>
          <w:sz w:val="24"/>
          <w:szCs w:val="24"/>
        </w:rPr>
        <w:t>Dessler</w:t>
      </w:r>
      <w:proofErr w:type="spellEnd"/>
      <w:r w:rsidRPr="00A8237B">
        <w:rPr>
          <w:rFonts w:ascii="Open" w:hAnsi="Open"/>
          <w:sz w:val="24"/>
          <w:szCs w:val="24"/>
        </w:rPr>
        <w:t xml:space="preserve"> (2013:2</w:t>
      </w:r>
      <w:proofErr w:type="gramStart"/>
      <w:r w:rsidRPr="00A8237B">
        <w:rPr>
          <w:rFonts w:ascii="Open" w:hAnsi="Open"/>
          <w:sz w:val="24"/>
          <w:szCs w:val="24"/>
        </w:rPr>
        <w:t>)</w:t>
      </w:r>
      <w:r w:rsidRPr="00A8237B">
        <w:rPr>
          <w:rFonts w:ascii="Open" w:hAnsi="Open"/>
          <w:i/>
          <w:sz w:val="24"/>
          <w:szCs w:val="24"/>
        </w:rPr>
        <w:t>“</w:t>
      </w:r>
      <w:proofErr w:type="gramEnd"/>
      <w:r w:rsidRPr="00A8237B">
        <w:rPr>
          <w:rFonts w:ascii="Open" w:hAnsi="Open"/>
          <w:i/>
          <w:sz w:val="24"/>
          <w:szCs w:val="24"/>
        </w:rPr>
        <w:t>Human resource management is the policies and practices involved in carrying out the people or human resource aspects of a management position, including recruiting, screening, training, rewarding, and appraising”</w:t>
      </w:r>
      <w:r w:rsidRPr="00A8237B">
        <w:rPr>
          <w:rFonts w:ascii="Open" w:hAnsi="Open"/>
          <w:sz w:val="24"/>
          <w:szCs w:val="24"/>
        </w:rPr>
        <w:t>(Human resource management is the policies and practices that relate to the human empowerment or HR aspects of a management position including recruiting, selecting, training, rewarding and evaluating).</w:t>
      </w:r>
    </w:p>
    <w:p w:rsidR="003D152F" w:rsidRPr="00A8237B" w:rsidRDefault="003D152F" w:rsidP="003D152F">
      <w:pPr>
        <w:ind w:firstLine="360"/>
        <w:jc w:val="both"/>
        <w:rPr>
          <w:rFonts w:ascii="Open" w:hAnsi="Open"/>
          <w:sz w:val="24"/>
          <w:szCs w:val="24"/>
        </w:rPr>
      </w:pPr>
      <w:r w:rsidRPr="00A8237B">
        <w:rPr>
          <w:rFonts w:ascii="Open" w:hAnsi="Open"/>
          <w:sz w:val="24"/>
          <w:szCs w:val="24"/>
        </w:rPr>
        <w:t xml:space="preserve">The definition of human resource management according to </w:t>
      </w:r>
      <w:proofErr w:type="spellStart"/>
      <w:r w:rsidRPr="00A8237B">
        <w:rPr>
          <w:rFonts w:ascii="Open" w:hAnsi="Open"/>
          <w:sz w:val="24"/>
          <w:szCs w:val="24"/>
        </w:rPr>
        <w:t>Sadili</w:t>
      </w:r>
      <w:proofErr w:type="spellEnd"/>
      <w:r w:rsidRPr="00A8237B">
        <w:rPr>
          <w:rFonts w:ascii="Open" w:hAnsi="Open"/>
          <w:sz w:val="24"/>
          <w:szCs w:val="24"/>
        </w:rPr>
        <w:t xml:space="preserve"> </w:t>
      </w:r>
      <w:proofErr w:type="spellStart"/>
      <w:r w:rsidRPr="00A8237B">
        <w:rPr>
          <w:rFonts w:ascii="Open" w:hAnsi="Open"/>
          <w:sz w:val="24"/>
          <w:szCs w:val="24"/>
        </w:rPr>
        <w:t>Samsudin</w:t>
      </w:r>
      <w:proofErr w:type="spellEnd"/>
      <w:r w:rsidRPr="00A8237B">
        <w:rPr>
          <w:rFonts w:ascii="Open" w:hAnsi="Open"/>
          <w:sz w:val="24"/>
          <w:szCs w:val="24"/>
        </w:rPr>
        <w:t xml:space="preserve"> (2014: 22) suggests that: Human resource management </w:t>
      </w:r>
      <w:proofErr w:type="gramStart"/>
      <w:r w:rsidRPr="00A8237B">
        <w:rPr>
          <w:rFonts w:ascii="Open" w:hAnsi="Open"/>
          <w:sz w:val="24"/>
          <w:szCs w:val="24"/>
        </w:rPr>
        <w:t>are</w:t>
      </w:r>
      <w:proofErr w:type="gramEnd"/>
      <w:r w:rsidRPr="00A8237B">
        <w:rPr>
          <w:rFonts w:ascii="Open" w:hAnsi="Open"/>
          <w:sz w:val="24"/>
          <w:szCs w:val="24"/>
        </w:rPr>
        <w:t xml:space="preserve"> activities carried out so that human resources within the organization can be utilized effectively and efficiently to achieve various goals.</w:t>
      </w:r>
    </w:p>
    <w:p w:rsidR="003D152F" w:rsidRPr="00A8237B" w:rsidRDefault="003D152F" w:rsidP="003D152F">
      <w:pPr>
        <w:ind w:firstLine="360"/>
        <w:jc w:val="both"/>
        <w:rPr>
          <w:rFonts w:ascii="Open" w:hAnsi="Open"/>
          <w:sz w:val="24"/>
          <w:szCs w:val="24"/>
        </w:rPr>
      </w:pPr>
      <w:r w:rsidRPr="00A8237B">
        <w:rPr>
          <w:rFonts w:ascii="Open" w:hAnsi="Open"/>
          <w:sz w:val="24"/>
          <w:szCs w:val="24"/>
        </w:rPr>
        <w:t xml:space="preserve">Another opinion regarding the definition of human resource management according to </w:t>
      </w:r>
      <w:proofErr w:type="spellStart"/>
      <w:r w:rsidRPr="00A8237B">
        <w:rPr>
          <w:rFonts w:ascii="Open" w:hAnsi="Open"/>
          <w:sz w:val="24"/>
          <w:szCs w:val="24"/>
        </w:rPr>
        <w:t>Rivai</w:t>
      </w:r>
      <w:proofErr w:type="spellEnd"/>
      <w:r w:rsidRPr="00A8237B">
        <w:rPr>
          <w:rFonts w:ascii="Open" w:hAnsi="Open"/>
          <w:sz w:val="24"/>
          <w:szCs w:val="24"/>
        </w:rPr>
        <w:t xml:space="preserve"> and </w:t>
      </w:r>
      <w:proofErr w:type="spellStart"/>
      <w:r w:rsidRPr="00A8237B">
        <w:rPr>
          <w:rFonts w:ascii="Open" w:hAnsi="Open"/>
          <w:sz w:val="24"/>
          <w:szCs w:val="24"/>
        </w:rPr>
        <w:t>Jauvani</w:t>
      </w:r>
      <w:proofErr w:type="spellEnd"/>
      <w:r w:rsidRPr="00A8237B">
        <w:rPr>
          <w:rFonts w:ascii="Open" w:hAnsi="Open"/>
          <w:sz w:val="24"/>
          <w:szCs w:val="24"/>
        </w:rPr>
        <w:t xml:space="preserve"> (2012: 49) suggests that: "Human resource management (HRM) is a collection of knowledge about how to manage (manage) human resources which includes aspects of planning, organizing, implementation and control of production, marketing, and staffing functions in achieving company goals”. Meanwhile, the understanding of human resource management according to </w:t>
      </w:r>
      <w:proofErr w:type="spellStart"/>
      <w:r w:rsidRPr="00A8237B">
        <w:rPr>
          <w:rFonts w:ascii="Open" w:hAnsi="Open"/>
          <w:sz w:val="24"/>
          <w:szCs w:val="24"/>
        </w:rPr>
        <w:t>Hasibuan</w:t>
      </w:r>
      <w:proofErr w:type="spellEnd"/>
      <w:r w:rsidRPr="00A8237B">
        <w:rPr>
          <w:rFonts w:ascii="Open" w:hAnsi="Open"/>
          <w:sz w:val="24"/>
          <w:szCs w:val="24"/>
        </w:rPr>
        <w:t xml:space="preserve"> (2013: 118) is "the science and art of managing the relationships and roles of the workforce so that they are effective and efficient in helping the realization of company, employee and community goals".</w:t>
      </w:r>
    </w:p>
    <w:p w:rsidR="003D152F" w:rsidRPr="00A8237B" w:rsidRDefault="003D152F" w:rsidP="003D152F">
      <w:pPr>
        <w:ind w:firstLine="360"/>
        <w:jc w:val="both"/>
        <w:rPr>
          <w:rFonts w:ascii="Open" w:hAnsi="Open"/>
          <w:sz w:val="24"/>
          <w:szCs w:val="24"/>
        </w:rPr>
      </w:pPr>
      <w:r w:rsidRPr="00A8237B">
        <w:rPr>
          <w:rFonts w:ascii="Open" w:hAnsi="Open"/>
          <w:sz w:val="24"/>
          <w:szCs w:val="24"/>
        </w:rPr>
        <w:t xml:space="preserve">Based on the various definitions of human resource management experts above, it can be concluded that human resource management is a process carried out by superiors to obtain, maintain and develop workforce, both in terms of quality and quantity so that workforce can be utilized effectively and efficiently to achieve company goals. The focus of human resources is the issue of human labor, which is regulated according to a combination of management functions and HR operational functions, among </w:t>
      </w:r>
      <w:proofErr w:type="spellStart"/>
      <w:r w:rsidRPr="00A8237B">
        <w:rPr>
          <w:rFonts w:ascii="Open" w:hAnsi="Open"/>
          <w:sz w:val="24"/>
          <w:szCs w:val="24"/>
        </w:rPr>
        <w:t>others</w:t>
      </w:r>
      <w:r w:rsidRPr="00A8237B">
        <w:rPr>
          <w:rFonts w:ascii="Open" w:hAnsi="Open"/>
          <w:i/>
          <w:sz w:val="24"/>
          <w:szCs w:val="24"/>
        </w:rPr>
        <w:t>planning</w:t>
      </w:r>
      <w:proofErr w:type="spellEnd"/>
      <w:r w:rsidRPr="00A8237B">
        <w:rPr>
          <w:rFonts w:ascii="Open" w:hAnsi="Open"/>
          <w:i/>
          <w:sz w:val="24"/>
          <w:szCs w:val="24"/>
        </w:rPr>
        <w:t>, organizing, actuating</w:t>
      </w:r>
      <w:r w:rsidRPr="00A8237B">
        <w:rPr>
          <w:rFonts w:ascii="Open" w:hAnsi="Open"/>
          <w:sz w:val="24"/>
          <w:szCs w:val="24"/>
        </w:rPr>
        <w:t xml:space="preserve"> </w:t>
      </w:r>
      <w:proofErr w:type="spellStart"/>
      <w:r w:rsidRPr="00A8237B">
        <w:rPr>
          <w:rFonts w:ascii="Open" w:hAnsi="Open"/>
          <w:sz w:val="24"/>
          <w:szCs w:val="24"/>
        </w:rPr>
        <w:t>and</w:t>
      </w:r>
      <w:r w:rsidRPr="00A8237B">
        <w:rPr>
          <w:rFonts w:ascii="Open" w:hAnsi="Open"/>
          <w:i/>
          <w:sz w:val="24"/>
          <w:szCs w:val="24"/>
        </w:rPr>
        <w:t>controlling</w:t>
      </w:r>
      <w:proofErr w:type="spellEnd"/>
      <w:r w:rsidRPr="00A8237B">
        <w:rPr>
          <w:rFonts w:ascii="Open" w:hAnsi="Open"/>
          <w:sz w:val="24"/>
          <w:szCs w:val="24"/>
        </w:rPr>
        <w:t xml:space="preserve">, in carrying out </w:t>
      </w:r>
      <w:proofErr w:type="spellStart"/>
      <w:r w:rsidRPr="00A8237B">
        <w:rPr>
          <w:rFonts w:ascii="Open" w:hAnsi="Open"/>
          <w:sz w:val="24"/>
          <w:szCs w:val="24"/>
        </w:rPr>
        <w:t>activities</w:t>
      </w:r>
      <w:r w:rsidRPr="00A8237B">
        <w:rPr>
          <w:rFonts w:ascii="Open" w:hAnsi="Open"/>
          <w:i/>
          <w:sz w:val="24"/>
          <w:szCs w:val="24"/>
        </w:rPr>
        <w:t>recruitmen</w:t>
      </w:r>
      <w:proofErr w:type="spellEnd"/>
      <w:r w:rsidRPr="00A8237B">
        <w:rPr>
          <w:rFonts w:ascii="Open" w:hAnsi="Open"/>
          <w:i/>
          <w:sz w:val="24"/>
          <w:szCs w:val="24"/>
        </w:rPr>
        <w:t>, development, maintenance, integration, separation</w:t>
      </w:r>
      <w:r w:rsidRPr="00A8237B">
        <w:rPr>
          <w:rFonts w:ascii="Open" w:hAnsi="Open"/>
          <w:sz w:val="24"/>
          <w:szCs w:val="24"/>
        </w:rPr>
        <w:t xml:space="preserve"> to be effective and efficient in realizing the goals of the company, employees and society.</w:t>
      </w:r>
    </w:p>
    <w:p w:rsidR="003D152F" w:rsidRPr="00A8237B" w:rsidRDefault="003D152F" w:rsidP="003D152F">
      <w:pPr>
        <w:ind w:firstLine="720"/>
        <w:jc w:val="both"/>
        <w:rPr>
          <w:rFonts w:ascii="Open" w:hAnsi="Open"/>
          <w:sz w:val="24"/>
          <w:szCs w:val="24"/>
        </w:rPr>
      </w:pPr>
      <w:r w:rsidRPr="00A8237B">
        <w:rPr>
          <w:rFonts w:ascii="Open" w:hAnsi="Open"/>
          <w:sz w:val="24"/>
          <w:szCs w:val="24"/>
        </w:rPr>
        <w:t>A company or organization cannot achieve its goals efficiently and effectively if employee productivity is low. Therefore, humans as workers are a very important element and play a major role in achieving the goals of an organization or company, so a stimulus is needed to increase work productivity, so that results are in accordance with the goals set by the company.</w:t>
      </w:r>
    </w:p>
    <w:p w:rsidR="003D152F" w:rsidRPr="00A8237B" w:rsidRDefault="003D152F" w:rsidP="003D152F">
      <w:pPr>
        <w:ind w:firstLine="720"/>
        <w:jc w:val="both"/>
        <w:rPr>
          <w:rFonts w:ascii="Open" w:hAnsi="Open"/>
          <w:sz w:val="24"/>
          <w:szCs w:val="24"/>
        </w:rPr>
      </w:pPr>
      <w:r w:rsidRPr="00A8237B">
        <w:rPr>
          <w:rFonts w:ascii="Open" w:hAnsi="Open"/>
          <w:sz w:val="24"/>
          <w:szCs w:val="24"/>
        </w:rPr>
        <w:t xml:space="preserve">Productivity is a level of efficiency in producing goods or </w:t>
      </w:r>
      <w:proofErr w:type="gramStart"/>
      <w:r w:rsidRPr="00A8237B">
        <w:rPr>
          <w:rFonts w:ascii="Open" w:hAnsi="Open"/>
          <w:sz w:val="24"/>
          <w:szCs w:val="24"/>
        </w:rPr>
        <w:t>services,</w:t>
      </w:r>
      <w:proofErr w:type="gramEnd"/>
      <w:r w:rsidRPr="00A8237B">
        <w:rPr>
          <w:rFonts w:ascii="Open" w:hAnsi="Open"/>
          <w:sz w:val="24"/>
          <w:szCs w:val="24"/>
        </w:rPr>
        <w:t xml:space="preserve"> productivity expresses how to properly use resources in producing goods. When talking about productivity product issues, paradoxical (contradictory) problems arise because there is no general agreement on the meaning of productivity and </w:t>
      </w:r>
      <w:r w:rsidRPr="00A8237B">
        <w:rPr>
          <w:rFonts w:ascii="Open" w:hAnsi="Open"/>
          <w:sz w:val="24"/>
          <w:szCs w:val="24"/>
        </w:rPr>
        <w:lastRenderedPageBreak/>
        <w:t>its criteria for measuring productivity indicators and there are no conceptions, methods of application, or ways of implementing that are free from criticism (</w:t>
      </w:r>
      <w:proofErr w:type="spellStart"/>
      <w:r w:rsidRPr="00A8237B">
        <w:rPr>
          <w:rFonts w:ascii="Open" w:hAnsi="Open"/>
          <w:sz w:val="24"/>
          <w:szCs w:val="24"/>
        </w:rPr>
        <w:t>Hasibuan</w:t>
      </w:r>
      <w:proofErr w:type="spellEnd"/>
      <w:r w:rsidRPr="00A8237B">
        <w:rPr>
          <w:rFonts w:ascii="Open" w:hAnsi="Open"/>
          <w:sz w:val="24"/>
          <w:szCs w:val="24"/>
        </w:rPr>
        <w:t>, 2012 :126).</w:t>
      </w:r>
    </w:p>
    <w:p w:rsidR="003D152F" w:rsidRPr="00A8237B" w:rsidRDefault="003D152F" w:rsidP="003D152F">
      <w:pPr>
        <w:ind w:firstLine="720"/>
        <w:jc w:val="both"/>
        <w:rPr>
          <w:rFonts w:ascii="Open" w:hAnsi="Open"/>
          <w:sz w:val="24"/>
          <w:szCs w:val="24"/>
        </w:rPr>
      </w:pPr>
      <w:r w:rsidRPr="00A8237B">
        <w:rPr>
          <w:rFonts w:ascii="Open" w:hAnsi="Open"/>
          <w:sz w:val="24"/>
          <w:szCs w:val="24"/>
        </w:rPr>
        <w:t>Berg (2010: 8) defines productivity as the ratio between the total expenditure at a certain time divided by the total expenditure at a certain time divided by the total input during that period. According to this definition, productivity is also defined as: (1) the comparison of the size of prices for inputs and outputs and (2) the difference between a collection of total expenditures and inputs expressed in common units (units).</w:t>
      </w:r>
    </w:p>
    <w:p w:rsidR="003D152F" w:rsidRPr="00A8237B" w:rsidRDefault="003D152F" w:rsidP="003D152F">
      <w:pPr>
        <w:ind w:firstLine="720"/>
        <w:jc w:val="both"/>
        <w:rPr>
          <w:rFonts w:ascii="Open" w:hAnsi="Open"/>
          <w:sz w:val="24"/>
          <w:szCs w:val="24"/>
        </w:rPr>
      </w:pPr>
      <w:r w:rsidRPr="00A8237B">
        <w:rPr>
          <w:rFonts w:ascii="Open" w:hAnsi="Open"/>
          <w:sz w:val="24"/>
          <w:szCs w:val="24"/>
        </w:rPr>
        <w:t>Productivity is the relationship between tangible and physical results (goods or services) with actual income. For example, “productivity is a measure of productive efficiency. A comparison between output and input or output: input. Input is often limited by labor input, while output is measured in terms of physical form and value (</w:t>
      </w:r>
      <w:proofErr w:type="spellStart"/>
      <w:r w:rsidRPr="00A8237B">
        <w:rPr>
          <w:rFonts w:ascii="Open" w:hAnsi="Open"/>
          <w:sz w:val="24"/>
          <w:szCs w:val="24"/>
        </w:rPr>
        <w:t>Muchdarsyah</w:t>
      </w:r>
      <w:proofErr w:type="spellEnd"/>
      <w:r w:rsidRPr="00A8237B">
        <w:rPr>
          <w:rFonts w:ascii="Open" w:hAnsi="Open"/>
          <w:sz w:val="24"/>
          <w:szCs w:val="24"/>
        </w:rPr>
        <w:t>, 2010: 8).</w:t>
      </w:r>
    </w:p>
    <w:p w:rsidR="003D152F" w:rsidRPr="00A8237B" w:rsidRDefault="003D152F" w:rsidP="003D152F">
      <w:pPr>
        <w:ind w:firstLine="720"/>
        <w:jc w:val="both"/>
        <w:rPr>
          <w:rFonts w:ascii="Open" w:hAnsi="Open"/>
          <w:sz w:val="24"/>
          <w:szCs w:val="24"/>
        </w:rPr>
      </w:pPr>
      <w:r w:rsidRPr="00A8237B">
        <w:rPr>
          <w:rFonts w:ascii="Open" w:hAnsi="Open"/>
          <w:sz w:val="24"/>
          <w:szCs w:val="24"/>
        </w:rPr>
        <w:t xml:space="preserve">Productivity is generally defined as a comparison between what has been produced (output) and what is used (input). As stated by </w:t>
      </w:r>
      <w:proofErr w:type="spellStart"/>
      <w:r w:rsidRPr="00A8237B">
        <w:rPr>
          <w:rFonts w:ascii="Open" w:hAnsi="Open"/>
          <w:sz w:val="24"/>
          <w:szCs w:val="24"/>
        </w:rPr>
        <w:t>Swasta</w:t>
      </w:r>
      <w:proofErr w:type="spellEnd"/>
      <w:r w:rsidRPr="00A8237B">
        <w:rPr>
          <w:rFonts w:ascii="Open" w:hAnsi="Open"/>
          <w:sz w:val="24"/>
          <w:szCs w:val="24"/>
        </w:rPr>
        <w:t xml:space="preserve"> (2012: 142) is: Productivity is a concept that describes the relationship between results (amount of goods or services produced) with results (number of employees, capital, energy, and so on) used to produce these results.</w:t>
      </w:r>
    </w:p>
    <w:p w:rsidR="003D152F" w:rsidRPr="00A8237B" w:rsidRDefault="003D152F" w:rsidP="003D152F">
      <w:pPr>
        <w:ind w:firstLine="720"/>
        <w:jc w:val="both"/>
        <w:rPr>
          <w:rFonts w:ascii="Open" w:hAnsi="Open"/>
          <w:sz w:val="24"/>
          <w:szCs w:val="24"/>
          <w:lang w:val="id-ID"/>
        </w:rPr>
      </w:pPr>
      <w:r w:rsidRPr="00A8237B">
        <w:rPr>
          <w:rFonts w:ascii="Open" w:hAnsi="Open"/>
          <w:sz w:val="24"/>
          <w:szCs w:val="24"/>
        </w:rPr>
        <w:t xml:space="preserve">Meanwhile, the National productivity center of the Ministry of Manpower of the Republic of Indonesia (2011: 12) suggests the notion of productivity, namely as a measure of the level of efficiency and effectiveness of each source used during production by comparing the amount that has been produced with all sources that have been used or all sources that have been used. </w:t>
      </w:r>
      <w:proofErr w:type="gramStart"/>
      <w:r w:rsidRPr="00A8237B">
        <w:rPr>
          <w:rFonts w:ascii="Open" w:hAnsi="Open"/>
          <w:sz w:val="24"/>
          <w:szCs w:val="24"/>
        </w:rPr>
        <w:t>worn</w:t>
      </w:r>
      <w:proofErr w:type="gramEnd"/>
      <w:r w:rsidRPr="00A8237B">
        <w:rPr>
          <w:rFonts w:ascii="Open" w:hAnsi="Open"/>
          <w:sz w:val="24"/>
          <w:szCs w:val="24"/>
        </w:rPr>
        <w:t>.</w:t>
      </w:r>
    </w:p>
    <w:p w:rsidR="007673D4" w:rsidRPr="00A8237B" w:rsidRDefault="003D152F" w:rsidP="003D152F">
      <w:pPr>
        <w:ind w:firstLine="720"/>
        <w:jc w:val="both"/>
        <w:rPr>
          <w:rFonts w:ascii="Open" w:hAnsi="Open"/>
          <w:sz w:val="24"/>
          <w:szCs w:val="24"/>
        </w:rPr>
      </w:pPr>
      <w:r w:rsidRPr="00A8237B">
        <w:rPr>
          <w:rFonts w:ascii="Open" w:hAnsi="Open"/>
          <w:sz w:val="24"/>
          <w:szCs w:val="24"/>
        </w:rPr>
        <w:t xml:space="preserve">According to the definition of Stoner (2012: 290) employee productivity as the ratio of output to input is a measure of the efficiency of managers in using scarce organizational resources to produce goods and services. </w:t>
      </w:r>
      <w:proofErr w:type="gramStart"/>
      <w:r w:rsidRPr="00A8237B">
        <w:rPr>
          <w:rFonts w:ascii="Open" w:hAnsi="Open"/>
          <w:sz w:val="24"/>
          <w:szCs w:val="24"/>
        </w:rPr>
        <w:t>The greater the value of the ratio, the greater the efficiency.</w:t>
      </w:r>
      <w:proofErr w:type="gramEnd"/>
      <w:r w:rsidRPr="00A8237B">
        <w:rPr>
          <w:rFonts w:ascii="Open" w:hAnsi="Open"/>
          <w:sz w:val="24"/>
          <w:szCs w:val="24"/>
        </w:rPr>
        <w:t xml:space="preserve"> Productivity is the ratio or ratio between the results of activities (</w:t>
      </w:r>
      <w:r w:rsidRPr="00A8237B">
        <w:rPr>
          <w:rFonts w:ascii="Open" w:hAnsi="Open"/>
          <w:i/>
          <w:sz w:val="24"/>
          <w:szCs w:val="24"/>
        </w:rPr>
        <w:t>output</w:t>
      </w:r>
      <w:r w:rsidRPr="00A8237B">
        <w:rPr>
          <w:rFonts w:ascii="Open" w:hAnsi="Open"/>
          <w:sz w:val="24"/>
          <w:szCs w:val="24"/>
        </w:rPr>
        <w:t>) and all sacrifices (</w:t>
      </w:r>
      <w:r w:rsidRPr="00A8237B">
        <w:rPr>
          <w:rFonts w:ascii="Open" w:hAnsi="Open"/>
          <w:i/>
          <w:sz w:val="24"/>
          <w:szCs w:val="24"/>
        </w:rPr>
        <w:t>cost</w:t>
      </w:r>
      <w:r w:rsidRPr="00A8237B">
        <w:rPr>
          <w:rFonts w:ascii="Open" w:hAnsi="Open"/>
          <w:sz w:val="24"/>
          <w:szCs w:val="24"/>
        </w:rPr>
        <w:t>) to realize the result (</w:t>
      </w:r>
      <w:r w:rsidRPr="00A8237B">
        <w:rPr>
          <w:rFonts w:ascii="Open" w:hAnsi="Open"/>
          <w:i/>
          <w:sz w:val="24"/>
          <w:szCs w:val="24"/>
        </w:rPr>
        <w:t>input</w:t>
      </w:r>
      <w:r w:rsidRPr="00A8237B">
        <w:rPr>
          <w:rFonts w:ascii="Open" w:hAnsi="Open"/>
          <w:sz w:val="24"/>
          <w:szCs w:val="24"/>
        </w:rPr>
        <w:t>). (</w:t>
      </w:r>
      <w:proofErr w:type="spellStart"/>
      <w:r w:rsidRPr="00A8237B">
        <w:rPr>
          <w:rFonts w:ascii="Open" w:hAnsi="Open"/>
          <w:sz w:val="24"/>
          <w:szCs w:val="24"/>
        </w:rPr>
        <w:t>Nasution</w:t>
      </w:r>
      <w:proofErr w:type="spellEnd"/>
      <w:r w:rsidRPr="00A8237B">
        <w:rPr>
          <w:rFonts w:ascii="Open" w:hAnsi="Open"/>
          <w:sz w:val="24"/>
          <w:szCs w:val="24"/>
        </w:rPr>
        <w:t>, 2012:203).</w:t>
      </w:r>
    </w:p>
    <w:p w:rsidR="007673D4" w:rsidRPr="00A8237B" w:rsidRDefault="007673D4" w:rsidP="003D152F">
      <w:pPr>
        <w:keepNext/>
        <w:rPr>
          <w:rFonts w:ascii="Open" w:hAnsi="Open" w:cs="Open"/>
          <w:b/>
          <w:color w:val="000000"/>
          <w:sz w:val="24"/>
          <w:szCs w:val="24"/>
          <w:lang w:val="id-ID"/>
        </w:rPr>
      </w:pPr>
    </w:p>
    <w:p w:rsidR="007673D4" w:rsidRPr="00A8237B" w:rsidRDefault="007673D4" w:rsidP="007673D4">
      <w:pPr>
        <w:keepNext/>
        <w:jc w:val="center"/>
        <w:rPr>
          <w:rFonts w:ascii="Open" w:hAnsi="Open" w:cs="Open"/>
          <w:b/>
          <w:color w:val="000000"/>
          <w:sz w:val="24"/>
          <w:szCs w:val="24"/>
          <w:lang w:val="id-ID"/>
        </w:rPr>
      </w:pPr>
      <w:r w:rsidRPr="00A8237B">
        <w:rPr>
          <w:rFonts w:ascii="Open" w:hAnsi="Open" w:cs="Open"/>
          <w:b/>
          <w:color w:val="000000"/>
          <w:sz w:val="24"/>
          <w:szCs w:val="24"/>
        </w:rPr>
        <w:t>RESEARCH METHODOLOGY</w:t>
      </w:r>
    </w:p>
    <w:p w:rsidR="003D152F" w:rsidRPr="00A8237B" w:rsidRDefault="003D152F" w:rsidP="003D152F">
      <w:pPr>
        <w:ind w:firstLine="360"/>
        <w:jc w:val="both"/>
        <w:rPr>
          <w:rFonts w:ascii="Open" w:hAnsi="Open"/>
          <w:sz w:val="24"/>
          <w:szCs w:val="24"/>
        </w:rPr>
      </w:pPr>
      <w:r w:rsidRPr="00A8237B">
        <w:rPr>
          <w:rFonts w:ascii="Open" w:hAnsi="Open"/>
          <w:sz w:val="24"/>
          <w:szCs w:val="24"/>
        </w:rPr>
        <w:t xml:space="preserve">This research is a quantitative type research. The population in this study amounted to 73 employees of </w:t>
      </w:r>
      <w:proofErr w:type="spellStart"/>
      <w:r w:rsidRPr="00A8237B">
        <w:rPr>
          <w:rFonts w:ascii="Open" w:hAnsi="Open"/>
          <w:sz w:val="24"/>
          <w:szCs w:val="24"/>
        </w:rPr>
        <w:t>Bebek</w:t>
      </w:r>
      <w:proofErr w:type="spellEnd"/>
      <w:r w:rsidRPr="00A8237B">
        <w:rPr>
          <w:rFonts w:ascii="Open" w:hAnsi="Open"/>
          <w:sz w:val="24"/>
          <w:szCs w:val="24"/>
        </w:rPr>
        <w:t xml:space="preserve"> Hi Restaurant. Welcome to Bandar Lampung. </w:t>
      </w:r>
      <w:proofErr w:type="gramStart"/>
      <w:r w:rsidRPr="00A8237B">
        <w:rPr>
          <w:rFonts w:ascii="Open" w:hAnsi="Open"/>
          <w:sz w:val="24"/>
          <w:szCs w:val="24"/>
        </w:rPr>
        <w:t xml:space="preserve">Retrieval of population using </w:t>
      </w:r>
      <w:proofErr w:type="spellStart"/>
      <w:r w:rsidRPr="00A8237B">
        <w:rPr>
          <w:rFonts w:ascii="Open" w:hAnsi="Open"/>
          <w:sz w:val="24"/>
          <w:szCs w:val="24"/>
        </w:rPr>
        <w:t>techniques</w:t>
      </w:r>
      <w:r w:rsidRPr="00A8237B">
        <w:rPr>
          <w:rFonts w:ascii="Open" w:hAnsi="Open"/>
          <w:i/>
          <w:sz w:val="24"/>
          <w:szCs w:val="24"/>
        </w:rPr>
        <w:t>purposive</w:t>
      </w:r>
      <w:proofErr w:type="spellEnd"/>
      <w:r w:rsidRPr="00A8237B">
        <w:rPr>
          <w:rFonts w:ascii="Open" w:hAnsi="Open"/>
          <w:i/>
          <w:sz w:val="24"/>
          <w:szCs w:val="24"/>
        </w:rPr>
        <w:t>/</w:t>
      </w:r>
      <w:proofErr w:type="spellStart"/>
      <w:r w:rsidRPr="00A8237B">
        <w:rPr>
          <w:rFonts w:ascii="Open" w:hAnsi="Open"/>
          <w:i/>
          <w:sz w:val="24"/>
          <w:szCs w:val="24"/>
        </w:rPr>
        <w:t>Judgement</w:t>
      </w:r>
      <w:proofErr w:type="spellEnd"/>
      <w:r w:rsidRPr="00A8237B">
        <w:rPr>
          <w:rFonts w:ascii="Open" w:hAnsi="Open"/>
          <w:i/>
          <w:sz w:val="24"/>
          <w:szCs w:val="24"/>
        </w:rPr>
        <w:t>.</w:t>
      </w:r>
      <w:proofErr w:type="gramEnd"/>
      <w:r w:rsidRPr="00A8237B">
        <w:rPr>
          <w:rFonts w:ascii="Open" w:hAnsi="Open"/>
          <w:i/>
          <w:sz w:val="24"/>
          <w:szCs w:val="24"/>
        </w:rPr>
        <w:t xml:space="preserve"> </w:t>
      </w:r>
      <w:r w:rsidRPr="00A8237B">
        <w:rPr>
          <w:rFonts w:ascii="Open" w:hAnsi="Open"/>
          <w:sz w:val="24"/>
          <w:szCs w:val="24"/>
        </w:rPr>
        <w:t xml:space="preserve">According to </w:t>
      </w:r>
      <w:proofErr w:type="spellStart"/>
      <w:r w:rsidRPr="00A8237B">
        <w:rPr>
          <w:rFonts w:ascii="Open" w:hAnsi="Open"/>
          <w:sz w:val="24"/>
          <w:szCs w:val="24"/>
        </w:rPr>
        <w:t>Notoatmodjo</w:t>
      </w:r>
      <w:proofErr w:type="spellEnd"/>
      <w:r w:rsidRPr="00A8237B">
        <w:rPr>
          <w:rFonts w:ascii="Open" w:hAnsi="Open"/>
          <w:sz w:val="24"/>
          <w:szCs w:val="24"/>
        </w:rPr>
        <w:t xml:space="preserve"> (2012: 79), a sample is a portion of objects taken from the entire object studied and considered to represent the entire population. In this study, a saturated sampling technique was used, namely a sampling technique when all members of the population were used as samples (</w:t>
      </w:r>
      <w:proofErr w:type="spellStart"/>
      <w:r w:rsidRPr="00A8237B">
        <w:rPr>
          <w:rFonts w:ascii="Open" w:hAnsi="Open"/>
          <w:sz w:val="24"/>
          <w:szCs w:val="24"/>
        </w:rPr>
        <w:t>Sugiyono</w:t>
      </w:r>
      <w:proofErr w:type="spellEnd"/>
      <w:r w:rsidRPr="00A8237B">
        <w:rPr>
          <w:rFonts w:ascii="Open" w:hAnsi="Open"/>
          <w:sz w:val="24"/>
          <w:szCs w:val="24"/>
        </w:rPr>
        <w:t xml:space="preserve">, 2015: 65). The </w:t>
      </w:r>
      <w:proofErr w:type="gramStart"/>
      <w:r w:rsidRPr="00A8237B">
        <w:rPr>
          <w:rFonts w:ascii="Open" w:hAnsi="Open"/>
          <w:sz w:val="24"/>
          <w:szCs w:val="24"/>
        </w:rPr>
        <w:t>number of samples (n) in this study were</w:t>
      </w:r>
      <w:proofErr w:type="gramEnd"/>
      <w:r w:rsidRPr="00A8237B">
        <w:rPr>
          <w:rFonts w:ascii="Open" w:hAnsi="Open"/>
          <w:sz w:val="24"/>
          <w:szCs w:val="24"/>
        </w:rPr>
        <w:t xml:space="preserve"> 73 people.</w:t>
      </w:r>
    </w:p>
    <w:p w:rsidR="003D152F" w:rsidRPr="00A8237B" w:rsidRDefault="003D152F" w:rsidP="003D152F">
      <w:pPr>
        <w:ind w:firstLine="360"/>
        <w:jc w:val="both"/>
        <w:rPr>
          <w:rFonts w:ascii="Open" w:hAnsi="Open"/>
          <w:sz w:val="24"/>
          <w:szCs w:val="24"/>
        </w:rPr>
      </w:pPr>
      <w:r w:rsidRPr="00A8237B">
        <w:rPr>
          <w:rFonts w:ascii="Open" w:hAnsi="Open"/>
          <w:sz w:val="24"/>
          <w:szCs w:val="24"/>
        </w:rPr>
        <w:lastRenderedPageBreak/>
        <w:t xml:space="preserve">The data source is the subject where the data can be obtained. In this study, the data used were primary data, which is a source of data obtained directly from original data sources in the form of interviews, discussions with individuals or groups, as well as observations from an object under study. The primary data source used in this research is the employees of </w:t>
      </w:r>
      <w:proofErr w:type="spellStart"/>
      <w:r w:rsidRPr="00A8237B">
        <w:rPr>
          <w:rFonts w:ascii="Open" w:hAnsi="Open"/>
          <w:sz w:val="24"/>
          <w:szCs w:val="24"/>
        </w:rPr>
        <w:t>Bebek</w:t>
      </w:r>
      <w:proofErr w:type="spellEnd"/>
      <w:r w:rsidRPr="00A8237B">
        <w:rPr>
          <w:rFonts w:ascii="Open" w:hAnsi="Open"/>
          <w:sz w:val="24"/>
          <w:szCs w:val="24"/>
        </w:rPr>
        <w:t xml:space="preserve"> Hi Restaurant. Welcome to Bandar Lampung. Secondary data sources are data sources obtained through intermediary media or indirectly, namely in the form of books, company annual report books (</w:t>
      </w:r>
      <w:r w:rsidRPr="00A8237B">
        <w:rPr>
          <w:rFonts w:ascii="Open" w:hAnsi="Open"/>
          <w:i/>
          <w:sz w:val="24"/>
          <w:szCs w:val="24"/>
        </w:rPr>
        <w:t xml:space="preserve">annual report), </w:t>
      </w:r>
      <w:r w:rsidRPr="00A8237B">
        <w:rPr>
          <w:rFonts w:ascii="Open" w:hAnsi="Open"/>
          <w:sz w:val="24"/>
          <w:szCs w:val="24"/>
        </w:rPr>
        <w:t>existing evidence, or archives, both publicly and unpublished. In this study the secondary data used were documentation, annual report books (</w:t>
      </w:r>
      <w:r w:rsidRPr="00A8237B">
        <w:rPr>
          <w:rFonts w:ascii="Open" w:hAnsi="Open"/>
          <w:i/>
          <w:sz w:val="24"/>
          <w:szCs w:val="24"/>
        </w:rPr>
        <w:t xml:space="preserve">annual report) </w:t>
      </w:r>
      <w:r w:rsidRPr="00A8237B">
        <w:rPr>
          <w:rFonts w:ascii="Open" w:hAnsi="Open"/>
          <w:sz w:val="24"/>
          <w:szCs w:val="24"/>
        </w:rPr>
        <w:t>company, other necessary documents related to the research title.</w:t>
      </w:r>
    </w:p>
    <w:p w:rsidR="003D152F" w:rsidRPr="00A8237B" w:rsidRDefault="003D152F" w:rsidP="003D152F">
      <w:pPr>
        <w:ind w:firstLine="633"/>
        <w:jc w:val="both"/>
        <w:rPr>
          <w:rFonts w:ascii="Open" w:hAnsi="Open"/>
          <w:sz w:val="24"/>
          <w:szCs w:val="24"/>
        </w:rPr>
      </w:pPr>
      <w:r w:rsidRPr="00A8237B">
        <w:rPr>
          <w:rFonts w:ascii="Open" w:hAnsi="Open"/>
          <w:sz w:val="24"/>
          <w:szCs w:val="24"/>
        </w:rPr>
        <w:t xml:space="preserve">The model used for data analysis in this study uses Multiple Linear Regression analysis. Linear regression is a statistical tool used to determine the effect of one or more independent variables on the dependent variable. Multiple regression analysis is a dependency technique. Variables will be divided into dependent/bound variables (Y) and independent/free variables (X). This analysis shows that the dependent variable will be affected (depend) on more than one independent variable. The multiple regression equation according to </w:t>
      </w:r>
      <w:proofErr w:type="spellStart"/>
      <w:r w:rsidRPr="00A8237B">
        <w:rPr>
          <w:rFonts w:ascii="Open" w:hAnsi="Open"/>
          <w:sz w:val="24"/>
          <w:szCs w:val="24"/>
        </w:rPr>
        <w:t>Sugiyoni</w:t>
      </w:r>
      <w:proofErr w:type="spellEnd"/>
      <w:r w:rsidRPr="00A8237B">
        <w:rPr>
          <w:rFonts w:ascii="Open" w:hAnsi="Open"/>
          <w:sz w:val="24"/>
          <w:szCs w:val="24"/>
        </w:rPr>
        <w:t xml:space="preserve"> and </w:t>
      </w:r>
      <w:proofErr w:type="spellStart"/>
      <w:r w:rsidRPr="00A8237B">
        <w:rPr>
          <w:rFonts w:ascii="Open" w:hAnsi="Open"/>
          <w:sz w:val="24"/>
          <w:szCs w:val="24"/>
        </w:rPr>
        <w:t>Wibowo</w:t>
      </w:r>
      <w:proofErr w:type="spellEnd"/>
      <w:r w:rsidRPr="00A8237B">
        <w:rPr>
          <w:rFonts w:ascii="Open" w:hAnsi="Open"/>
          <w:sz w:val="24"/>
          <w:szCs w:val="24"/>
        </w:rPr>
        <w:t xml:space="preserve"> (2002) is as follows:</w:t>
      </w:r>
    </w:p>
    <w:p w:rsidR="003D152F" w:rsidRPr="00A8237B" w:rsidRDefault="003D152F" w:rsidP="003D152F">
      <w:pPr>
        <w:jc w:val="both"/>
        <w:rPr>
          <w:rFonts w:ascii="Open" w:hAnsi="Open"/>
          <w:color w:val="000000"/>
          <w:sz w:val="24"/>
          <w:szCs w:val="24"/>
        </w:rPr>
      </w:pPr>
      <w:r w:rsidRPr="00A8237B">
        <w:rPr>
          <w:rFonts w:ascii="Open" w:hAnsi="Open"/>
          <w:color w:val="000000"/>
          <w:sz w:val="24"/>
          <w:szCs w:val="24"/>
        </w:rPr>
        <w:t>AND</w:t>
      </w:r>
      <w:r w:rsidRPr="00A8237B">
        <w:rPr>
          <w:rFonts w:ascii="Open" w:hAnsi="Open"/>
          <w:color w:val="000000"/>
          <w:sz w:val="24"/>
          <w:szCs w:val="24"/>
        </w:rPr>
        <w:tab/>
        <w:t xml:space="preserve"> = a + b</w:t>
      </w:r>
      <w:r w:rsidRPr="00A8237B">
        <w:rPr>
          <w:rFonts w:ascii="Open" w:hAnsi="Open"/>
          <w:color w:val="000000"/>
          <w:sz w:val="24"/>
          <w:szCs w:val="24"/>
          <w:vertAlign w:val="subscript"/>
        </w:rPr>
        <w:t>1</w:t>
      </w:r>
      <w:r w:rsidRPr="00A8237B">
        <w:rPr>
          <w:rFonts w:ascii="Open" w:hAnsi="Open"/>
          <w:color w:val="000000"/>
          <w:sz w:val="24"/>
          <w:szCs w:val="24"/>
        </w:rPr>
        <w:t>X</w:t>
      </w:r>
      <w:r w:rsidRPr="00A8237B">
        <w:rPr>
          <w:rFonts w:ascii="Open" w:hAnsi="Open"/>
          <w:color w:val="000000"/>
          <w:sz w:val="24"/>
          <w:szCs w:val="24"/>
          <w:vertAlign w:val="subscript"/>
        </w:rPr>
        <w:t>1</w:t>
      </w:r>
      <w:r w:rsidRPr="00A8237B">
        <w:rPr>
          <w:rFonts w:ascii="Open" w:hAnsi="Open"/>
          <w:color w:val="000000"/>
          <w:sz w:val="24"/>
          <w:szCs w:val="24"/>
        </w:rPr>
        <w:t>+ b</w:t>
      </w:r>
      <w:r w:rsidRPr="00A8237B">
        <w:rPr>
          <w:rFonts w:ascii="Open" w:hAnsi="Open"/>
          <w:color w:val="000000"/>
          <w:sz w:val="24"/>
          <w:szCs w:val="24"/>
          <w:vertAlign w:val="subscript"/>
        </w:rPr>
        <w:t>2</w:t>
      </w:r>
      <w:r w:rsidRPr="00A8237B">
        <w:rPr>
          <w:rFonts w:ascii="Open" w:hAnsi="Open"/>
          <w:color w:val="000000"/>
          <w:sz w:val="24"/>
          <w:szCs w:val="24"/>
        </w:rPr>
        <w:t>X</w:t>
      </w:r>
      <w:r w:rsidRPr="00A8237B">
        <w:rPr>
          <w:rFonts w:ascii="Open" w:hAnsi="Open"/>
          <w:color w:val="000000"/>
          <w:sz w:val="24"/>
          <w:szCs w:val="24"/>
          <w:vertAlign w:val="subscript"/>
        </w:rPr>
        <w:t xml:space="preserve">2 </w:t>
      </w:r>
      <w:r w:rsidRPr="00A8237B">
        <w:rPr>
          <w:rFonts w:ascii="Open" w:hAnsi="Open"/>
          <w:color w:val="000000"/>
          <w:sz w:val="24"/>
          <w:szCs w:val="24"/>
        </w:rPr>
        <w:t>+ b</w:t>
      </w:r>
      <w:r w:rsidRPr="00A8237B">
        <w:rPr>
          <w:rFonts w:ascii="Open" w:hAnsi="Open"/>
          <w:color w:val="000000"/>
          <w:sz w:val="24"/>
          <w:szCs w:val="24"/>
          <w:vertAlign w:val="subscript"/>
        </w:rPr>
        <w:t>3</w:t>
      </w:r>
      <w:r w:rsidRPr="00A8237B">
        <w:rPr>
          <w:rFonts w:ascii="Open" w:hAnsi="Open"/>
          <w:color w:val="000000"/>
          <w:sz w:val="24"/>
          <w:szCs w:val="24"/>
        </w:rPr>
        <w:t>X</w:t>
      </w:r>
      <w:r w:rsidRPr="00A8237B">
        <w:rPr>
          <w:rFonts w:ascii="Open" w:hAnsi="Open"/>
          <w:color w:val="000000"/>
          <w:sz w:val="24"/>
          <w:szCs w:val="24"/>
          <w:vertAlign w:val="subscript"/>
        </w:rPr>
        <w:t>3</w:t>
      </w:r>
      <w:r w:rsidRPr="00A8237B">
        <w:rPr>
          <w:rFonts w:ascii="Open" w:hAnsi="Open"/>
          <w:color w:val="000000"/>
          <w:sz w:val="24"/>
          <w:szCs w:val="24"/>
        </w:rPr>
        <w:t xml:space="preserve"> + and</w:t>
      </w:r>
    </w:p>
    <w:p w:rsidR="003D152F" w:rsidRPr="00A8237B" w:rsidRDefault="003D152F" w:rsidP="003D152F">
      <w:pPr>
        <w:jc w:val="both"/>
        <w:rPr>
          <w:rFonts w:ascii="Open" w:hAnsi="Open"/>
          <w:color w:val="000000"/>
          <w:sz w:val="24"/>
          <w:szCs w:val="24"/>
        </w:rPr>
      </w:pPr>
      <w:proofErr w:type="gramStart"/>
      <w:r w:rsidRPr="00A8237B">
        <w:rPr>
          <w:rFonts w:ascii="Open" w:hAnsi="Open"/>
          <w:color w:val="000000"/>
          <w:sz w:val="24"/>
          <w:szCs w:val="24"/>
        </w:rPr>
        <w:t>Information :</w:t>
      </w:r>
      <w:proofErr w:type="gramEnd"/>
    </w:p>
    <w:p w:rsidR="003D152F" w:rsidRPr="00A8237B" w:rsidRDefault="003D152F" w:rsidP="003D152F">
      <w:pPr>
        <w:rPr>
          <w:rFonts w:ascii="Open" w:hAnsi="Open"/>
          <w:color w:val="000000"/>
          <w:sz w:val="24"/>
          <w:szCs w:val="24"/>
        </w:rPr>
      </w:pPr>
      <w:r w:rsidRPr="00A8237B">
        <w:rPr>
          <w:rFonts w:ascii="Open" w:hAnsi="Open"/>
          <w:color w:val="000000"/>
          <w:sz w:val="24"/>
          <w:szCs w:val="24"/>
        </w:rPr>
        <w:t>AND</w:t>
      </w:r>
      <w:r w:rsidRPr="00A8237B">
        <w:rPr>
          <w:rFonts w:ascii="Open" w:hAnsi="Open"/>
          <w:color w:val="000000"/>
          <w:sz w:val="24"/>
          <w:szCs w:val="24"/>
        </w:rPr>
        <w:tab/>
      </w:r>
      <w:r w:rsidRPr="00A8237B">
        <w:rPr>
          <w:rFonts w:ascii="Open" w:hAnsi="Open"/>
          <w:color w:val="000000"/>
          <w:sz w:val="24"/>
          <w:szCs w:val="24"/>
        </w:rPr>
        <w:tab/>
        <w:t>= Work productivity</w:t>
      </w:r>
    </w:p>
    <w:p w:rsidR="003D152F" w:rsidRPr="00A8237B" w:rsidRDefault="003D152F" w:rsidP="003D152F">
      <w:pPr>
        <w:jc w:val="both"/>
        <w:rPr>
          <w:rFonts w:ascii="Open" w:hAnsi="Open"/>
          <w:color w:val="000000"/>
          <w:sz w:val="24"/>
          <w:szCs w:val="24"/>
        </w:rPr>
      </w:pPr>
      <w:r w:rsidRPr="00A8237B">
        <w:rPr>
          <w:rFonts w:ascii="Open" w:hAnsi="Open"/>
          <w:color w:val="000000"/>
          <w:sz w:val="24"/>
          <w:szCs w:val="24"/>
        </w:rPr>
        <w:t>X</w:t>
      </w:r>
      <w:r w:rsidRPr="00A8237B">
        <w:rPr>
          <w:rFonts w:ascii="Open" w:hAnsi="Open"/>
          <w:color w:val="000000"/>
          <w:sz w:val="24"/>
          <w:szCs w:val="24"/>
          <w:vertAlign w:val="subscript"/>
        </w:rPr>
        <w:t>1</w:t>
      </w:r>
      <w:r w:rsidRPr="00A8237B">
        <w:rPr>
          <w:rFonts w:ascii="Open" w:hAnsi="Open"/>
          <w:color w:val="000000"/>
          <w:sz w:val="24"/>
          <w:szCs w:val="24"/>
          <w:vertAlign w:val="subscript"/>
        </w:rPr>
        <w:tab/>
      </w:r>
      <w:r w:rsidRPr="00A8237B">
        <w:rPr>
          <w:rFonts w:ascii="Open" w:hAnsi="Open"/>
          <w:color w:val="000000"/>
          <w:sz w:val="24"/>
          <w:szCs w:val="24"/>
          <w:vertAlign w:val="subscript"/>
        </w:rPr>
        <w:tab/>
      </w:r>
      <w:r w:rsidRPr="00A8237B">
        <w:rPr>
          <w:rFonts w:ascii="Open" w:hAnsi="Open"/>
          <w:color w:val="000000"/>
          <w:sz w:val="24"/>
          <w:szCs w:val="24"/>
        </w:rPr>
        <w:t>= work motivation</w:t>
      </w:r>
    </w:p>
    <w:p w:rsidR="003D152F" w:rsidRPr="00A8237B" w:rsidRDefault="003D152F" w:rsidP="003D152F">
      <w:pPr>
        <w:jc w:val="both"/>
        <w:rPr>
          <w:rFonts w:ascii="Open" w:hAnsi="Open"/>
          <w:color w:val="000000"/>
          <w:sz w:val="24"/>
          <w:szCs w:val="24"/>
        </w:rPr>
      </w:pPr>
      <w:r w:rsidRPr="00A8237B">
        <w:rPr>
          <w:rFonts w:ascii="Open" w:hAnsi="Open"/>
          <w:color w:val="000000"/>
          <w:sz w:val="24"/>
          <w:szCs w:val="24"/>
        </w:rPr>
        <w:t>X</w:t>
      </w:r>
      <w:r w:rsidRPr="00A8237B">
        <w:rPr>
          <w:rFonts w:ascii="Open" w:hAnsi="Open"/>
          <w:color w:val="000000"/>
          <w:sz w:val="24"/>
          <w:szCs w:val="24"/>
          <w:vertAlign w:val="subscript"/>
        </w:rPr>
        <w:t>2</w:t>
      </w:r>
      <w:r w:rsidRPr="00A8237B">
        <w:rPr>
          <w:rFonts w:ascii="Open" w:hAnsi="Open"/>
          <w:color w:val="000000"/>
          <w:sz w:val="24"/>
          <w:szCs w:val="24"/>
          <w:vertAlign w:val="subscript"/>
        </w:rPr>
        <w:tab/>
      </w:r>
      <w:r w:rsidRPr="00A8237B">
        <w:rPr>
          <w:rFonts w:ascii="Open" w:hAnsi="Open"/>
          <w:color w:val="000000"/>
          <w:sz w:val="24"/>
          <w:szCs w:val="24"/>
          <w:vertAlign w:val="subscript"/>
        </w:rPr>
        <w:tab/>
      </w:r>
      <w:r w:rsidRPr="00A8237B">
        <w:rPr>
          <w:rFonts w:ascii="Open" w:hAnsi="Open"/>
          <w:color w:val="000000"/>
          <w:sz w:val="24"/>
          <w:szCs w:val="24"/>
        </w:rPr>
        <w:t>= work environment</w:t>
      </w:r>
    </w:p>
    <w:p w:rsidR="003D152F" w:rsidRPr="00A8237B" w:rsidRDefault="003D152F" w:rsidP="003D152F">
      <w:pPr>
        <w:jc w:val="both"/>
        <w:rPr>
          <w:rFonts w:ascii="Open" w:hAnsi="Open"/>
          <w:color w:val="000000"/>
          <w:sz w:val="24"/>
          <w:szCs w:val="24"/>
        </w:rPr>
      </w:pPr>
      <w:r w:rsidRPr="00A8237B">
        <w:rPr>
          <w:rFonts w:ascii="Open" w:hAnsi="Open"/>
          <w:color w:val="000000"/>
          <w:sz w:val="24"/>
          <w:szCs w:val="24"/>
        </w:rPr>
        <w:t>X</w:t>
      </w:r>
      <w:r w:rsidRPr="00A8237B">
        <w:rPr>
          <w:rFonts w:ascii="Open" w:hAnsi="Open"/>
          <w:color w:val="000000"/>
          <w:sz w:val="24"/>
          <w:szCs w:val="24"/>
          <w:vertAlign w:val="subscript"/>
        </w:rPr>
        <w:t>3</w:t>
      </w:r>
      <w:r w:rsidRPr="00A8237B">
        <w:rPr>
          <w:rFonts w:ascii="Open" w:hAnsi="Open"/>
          <w:color w:val="000000"/>
          <w:sz w:val="24"/>
          <w:szCs w:val="24"/>
        </w:rPr>
        <w:tab/>
      </w:r>
      <w:r w:rsidRPr="00A8237B">
        <w:rPr>
          <w:rFonts w:ascii="Open" w:hAnsi="Open"/>
          <w:color w:val="000000"/>
          <w:sz w:val="24"/>
          <w:szCs w:val="24"/>
        </w:rPr>
        <w:tab/>
        <w:t>= Work discipline</w:t>
      </w:r>
    </w:p>
    <w:p w:rsidR="003D152F" w:rsidRPr="00A8237B" w:rsidRDefault="003D152F" w:rsidP="003D152F">
      <w:pPr>
        <w:rPr>
          <w:rFonts w:ascii="Open" w:hAnsi="Open"/>
          <w:color w:val="000000"/>
          <w:sz w:val="24"/>
          <w:szCs w:val="24"/>
        </w:rPr>
      </w:pPr>
      <w:r w:rsidRPr="00A8237B">
        <w:rPr>
          <w:rFonts w:ascii="Open" w:hAnsi="Open"/>
          <w:color w:val="000000"/>
          <w:sz w:val="24"/>
          <w:szCs w:val="24"/>
        </w:rPr>
        <w:t>b</w:t>
      </w:r>
      <w:r w:rsidRPr="00A8237B">
        <w:rPr>
          <w:rFonts w:ascii="Open" w:hAnsi="Open"/>
          <w:color w:val="000000"/>
          <w:sz w:val="24"/>
          <w:szCs w:val="24"/>
          <w:vertAlign w:val="subscript"/>
        </w:rPr>
        <w:t>1</w:t>
      </w:r>
      <w:r w:rsidRPr="00A8237B">
        <w:rPr>
          <w:rFonts w:ascii="Open" w:hAnsi="Open"/>
          <w:color w:val="000000"/>
          <w:sz w:val="24"/>
          <w:szCs w:val="24"/>
        </w:rPr>
        <w:t>, b</w:t>
      </w:r>
      <w:r w:rsidRPr="00A8237B">
        <w:rPr>
          <w:rFonts w:ascii="Open" w:hAnsi="Open"/>
          <w:color w:val="000000"/>
          <w:sz w:val="24"/>
          <w:szCs w:val="24"/>
          <w:vertAlign w:val="subscript"/>
        </w:rPr>
        <w:t>2,</w:t>
      </w:r>
      <w:r w:rsidRPr="00A8237B">
        <w:rPr>
          <w:rFonts w:ascii="Open" w:hAnsi="Open"/>
          <w:color w:val="000000"/>
          <w:sz w:val="24"/>
          <w:szCs w:val="24"/>
        </w:rPr>
        <w:t xml:space="preserve"> b</w:t>
      </w:r>
      <w:r w:rsidRPr="00A8237B">
        <w:rPr>
          <w:rFonts w:ascii="Open" w:hAnsi="Open"/>
          <w:color w:val="000000"/>
          <w:sz w:val="24"/>
          <w:szCs w:val="24"/>
          <w:vertAlign w:val="subscript"/>
        </w:rPr>
        <w:t>3</w:t>
      </w:r>
      <w:r w:rsidRPr="00A8237B">
        <w:rPr>
          <w:rFonts w:ascii="Open" w:hAnsi="Open"/>
          <w:color w:val="000000"/>
          <w:sz w:val="24"/>
          <w:szCs w:val="24"/>
        </w:rPr>
        <w:tab/>
        <w:t>= Regression Coefficient</w:t>
      </w:r>
    </w:p>
    <w:p w:rsidR="003D152F" w:rsidRPr="00A8237B" w:rsidRDefault="003D152F" w:rsidP="003D152F">
      <w:pPr>
        <w:rPr>
          <w:rFonts w:ascii="Open" w:hAnsi="Open"/>
          <w:color w:val="000000"/>
          <w:sz w:val="24"/>
          <w:szCs w:val="24"/>
        </w:rPr>
      </w:pPr>
      <w:r w:rsidRPr="00A8237B">
        <w:rPr>
          <w:rFonts w:ascii="Open" w:hAnsi="Open"/>
          <w:color w:val="000000"/>
          <w:sz w:val="24"/>
          <w:szCs w:val="24"/>
        </w:rPr>
        <w:t xml:space="preserve">a </w:t>
      </w:r>
      <w:r w:rsidRPr="00A8237B">
        <w:rPr>
          <w:rFonts w:ascii="Open" w:hAnsi="Open"/>
          <w:color w:val="000000"/>
          <w:sz w:val="24"/>
          <w:szCs w:val="24"/>
        </w:rPr>
        <w:tab/>
      </w:r>
      <w:r w:rsidRPr="00A8237B">
        <w:rPr>
          <w:rFonts w:ascii="Open" w:hAnsi="Open"/>
          <w:color w:val="000000"/>
          <w:sz w:val="24"/>
          <w:szCs w:val="24"/>
        </w:rPr>
        <w:tab/>
        <w:t>= Constant</w:t>
      </w:r>
    </w:p>
    <w:p w:rsidR="003D152F" w:rsidRPr="00A8237B" w:rsidRDefault="003D152F" w:rsidP="003D152F">
      <w:pPr>
        <w:keepNext/>
        <w:jc w:val="both"/>
        <w:rPr>
          <w:rFonts w:ascii="Open" w:hAnsi="Open"/>
          <w:i/>
          <w:color w:val="000000"/>
          <w:sz w:val="24"/>
          <w:szCs w:val="24"/>
          <w:lang w:val="id-ID"/>
        </w:rPr>
      </w:pPr>
      <w:r w:rsidRPr="00A8237B">
        <w:rPr>
          <w:rFonts w:ascii="Open" w:hAnsi="Open"/>
          <w:color w:val="000000"/>
          <w:sz w:val="24"/>
          <w:szCs w:val="24"/>
        </w:rPr>
        <w:t>It is</w:t>
      </w:r>
      <w:r w:rsidRPr="00A8237B">
        <w:rPr>
          <w:rFonts w:ascii="Open" w:hAnsi="Open"/>
          <w:color w:val="000000"/>
          <w:sz w:val="24"/>
          <w:szCs w:val="24"/>
        </w:rPr>
        <w:tab/>
      </w:r>
      <w:r w:rsidRPr="00A8237B">
        <w:rPr>
          <w:rFonts w:ascii="Open" w:hAnsi="Open"/>
          <w:color w:val="000000"/>
          <w:sz w:val="24"/>
          <w:szCs w:val="24"/>
        </w:rPr>
        <w:tab/>
        <w:t xml:space="preserve">= </w:t>
      </w:r>
      <w:r w:rsidRPr="00A8237B">
        <w:rPr>
          <w:rFonts w:ascii="Open" w:hAnsi="Open"/>
          <w:i/>
          <w:color w:val="000000"/>
          <w:sz w:val="24"/>
          <w:szCs w:val="24"/>
        </w:rPr>
        <w:t>Error Term</w:t>
      </w:r>
    </w:p>
    <w:p w:rsidR="003D152F" w:rsidRPr="00A8237B" w:rsidRDefault="003D152F" w:rsidP="003D152F">
      <w:pPr>
        <w:keepNext/>
        <w:jc w:val="both"/>
        <w:rPr>
          <w:rFonts w:ascii="Open" w:hAnsi="Open" w:cs="Open"/>
          <w:b/>
          <w:color w:val="000000"/>
          <w:sz w:val="24"/>
          <w:szCs w:val="24"/>
          <w:lang w:val="id-ID"/>
        </w:rPr>
      </w:pPr>
    </w:p>
    <w:p w:rsidR="00E93146" w:rsidRPr="00A8237B" w:rsidRDefault="00E93146" w:rsidP="00E93146">
      <w:pPr>
        <w:keepNext/>
        <w:jc w:val="center"/>
        <w:rPr>
          <w:rFonts w:ascii="Open" w:hAnsi="Open" w:cs="Open"/>
          <w:b/>
          <w:color w:val="000000"/>
          <w:sz w:val="24"/>
          <w:szCs w:val="24"/>
          <w:lang w:val="id-ID"/>
        </w:rPr>
      </w:pPr>
      <w:r w:rsidRPr="00A8237B">
        <w:rPr>
          <w:rFonts w:ascii="Open" w:hAnsi="Open"/>
          <w:b/>
          <w:sz w:val="24"/>
          <w:szCs w:val="24"/>
        </w:rPr>
        <w:t>RESULTS AND DISCUSSION</w:t>
      </w:r>
    </w:p>
    <w:p w:rsidR="003D152F" w:rsidRPr="00A8237B" w:rsidRDefault="003D152F" w:rsidP="003D152F">
      <w:pPr>
        <w:ind w:firstLine="720"/>
        <w:jc w:val="both"/>
        <w:rPr>
          <w:rFonts w:ascii="Open" w:hAnsi="Open"/>
          <w:sz w:val="24"/>
          <w:szCs w:val="24"/>
        </w:rPr>
      </w:pPr>
      <w:r w:rsidRPr="00A8237B">
        <w:rPr>
          <w:rFonts w:ascii="Open" w:hAnsi="Open"/>
          <w:sz w:val="24"/>
          <w:szCs w:val="24"/>
        </w:rPr>
        <w:t>Based on the results of research and data processing, the data obtained from multiple linear regression analysis are as follows:</w:t>
      </w:r>
    </w:p>
    <w:p w:rsidR="003D152F" w:rsidRPr="00A8237B" w:rsidRDefault="006370F8" w:rsidP="006370F8">
      <w:pPr>
        <w:rPr>
          <w:rFonts w:ascii="Open" w:hAnsi="Open"/>
          <w:b/>
          <w:sz w:val="24"/>
          <w:szCs w:val="24"/>
        </w:rPr>
      </w:pPr>
      <w:proofErr w:type="gramStart"/>
      <w:r>
        <w:rPr>
          <w:rFonts w:ascii="Open" w:hAnsi="Open"/>
          <w:b/>
          <w:sz w:val="24"/>
          <w:szCs w:val="24"/>
        </w:rPr>
        <w:t xml:space="preserve">Table </w:t>
      </w:r>
      <w:r>
        <w:rPr>
          <w:rFonts w:ascii="Open" w:hAnsi="Open"/>
          <w:b/>
          <w:sz w:val="24"/>
          <w:szCs w:val="24"/>
          <w:lang w:val="id-ID"/>
        </w:rPr>
        <w:t>3.</w:t>
      </w:r>
      <w:proofErr w:type="gramEnd"/>
      <w:r>
        <w:rPr>
          <w:rFonts w:ascii="Open" w:hAnsi="Open"/>
          <w:b/>
          <w:sz w:val="24"/>
          <w:szCs w:val="24"/>
          <w:lang w:val="id-ID"/>
        </w:rPr>
        <w:t xml:space="preserve"> </w:t>
      </w:r>
      <w:r w:rsidR="003D152F" w:rsidRPr="00A8237B">
        <w:rPr>
          <w:rFonts w:ascii="Open" w:hAnsi="Open"/>
          <w:b/>
          <w:sz w:val="24"/>
          <w:szCs w:val="24"/>
        </w:rPr>
        <w:t>Multiple Regression Analysis</w:t>
      </w:r>
    </w:p>
    <w:tbl>
      <w:tblPr>
        <w:tblW w:w="7763" w:type="dxa"/>
        <w:tblInd w:w="108" w:type="dxa"/>
        <w:tblBorders>
          <w:top w:val="single" w:sz="6" w:space="0" w:color="000000"/>
          <w:bottom w:val="single" w:sz="6" w:space="0" w:color="000000"/>
        </w:tblBorders>
        <w:tblLayout w:type="fixed"/>
        <w:tblLook w:val="04A0" w:firstRow="1" w:lastRow="0" w:firstColumn="1" w:lastColumn="0" w:noHBand="0" w:noVBand="1"/>
      </w:tblPr>
      <w:tblGrid>
        <w:gridCol w:w="534"/>
        <w:gridCol w:w="1945"/>
        <w:gridCol w:w="890"/>
        <w:gridCol w:w="1134"/>
        <w:gridCol w:w="1559"/>
        <w:gridCol w:w="850"/>
        <w:gridCol w:w="851"/>
      </w:tblGrid>
      <w:tr w:rsidR="003D152F" w:rsidRPr="006370F8" w:rsidTr="006370F8">
        <w:trPr>
          <w:cantSplit/>
          <w:trHeight w:val="196"/>
          <w:tblHeader/>
        </w:trPr>
        <w:tc>
          <w:tcPr>
            <w:tcW w:w="7763" w:type="dxa"/>
            <w:gridSpan w:val="7"/>
            <w:shd w:val="clear" w:color="auto" w:fill="FFFFFF"/>
            <w:vAlign w:val="center"/>
            <w:hideMark/>
          </w:tcPr>
          <w:p w:rsidR="003D152F" w:rsidRPr="006370F8" w:rsidRDefault="003D152F">
            <w:pPr>
              <w:ind w:left="60" w:right="60"/>
              <w:jc w:val="center"/>
              <w:rPr>
                <w:rFonts w:ascii="Open" w:eastAsia="Arial" w:hAnsi="Open" w:cs="Arial"/>
              </w:rPr>
            </w:pPr>
            <w:proofErr w:type="spellStart"/>
            <w:r w:rsidRPr="006370F8">
              <w:rPr>
                <w:rFonts w:ascii="Open" w:eastAsia="Arial" w:hAnsi="Open" w:cs="Arial"/>
                <w:b/>
              </w:rPr>
              <w:t>Coefficients</w:t>
            </w:r>
            <w:r w:rsidRPr="006370F8">
              <w:rPr>
                <w:rFonts w:ascii="Open" w:eastAsia="Arial" w:hAnsi="Open" w:cs="Arial"/>
                <w:b/>
                <w:vertAlign w:val="superscript"/>
              </w:rPr>
              <w:t>a</w:t>
            </w:r>
            <w:proofErr w:type="spellEnd"/>
          </w:p>
        </w:tc>
      </w:tr>
      <w:tr w:rsidR="003D152F" w:rsidRPr="006370F8" w:rsidTr="006370F8">
        <w:trPr>
          <w:cantSplit/>
          <w:trHeight w:val="418"/>
          <w:tblHeader/>
        </w:trPr>
        <w:tc>
          <w:tcPr>
            <w:tcW w:w="2479" w:type="dxa"/>
            <w:gridSpan w:val="2"/>
            <w:vMerge w:val="restart"/>
            <w:shd w:val="clear" w:color="auto" w:fill="FFFFFF"/>
            <w:vAlign w:val="bottom"/>
            <w:hideMark/>
          </w:tcPr>
          <w:p w:rsidR="003D152F" w:rsidRPr="006370F8" w:rsidRDefault="003D152F">
            <w:pPr>
              <w:ind w:left="60" w:right="60"/>
              <w:rPr>
                <w:rFonts w:ascii="Open" w:eastAsia="Arial" w:hAnsi="Open" w:cs="Arial"/>
              </w:rPr>
            </w:pPr>
            <w:r w:rsidRPr="006370F8">
              <w:rPr>
                <w:rFonts w:ascii="Open" w:eastAsia="Arial" w:hAnsi="Open" w:cs="Arial"/>
              </w:rPr>
              <w:t>Model</w:t>
            </w:r>
          </w:p>
        </w:tc>
        <w:tc>
          <w:tcPr>
            <w:tcW w:w="2024" w:type="dxa"/>
            <w:gridSpan w:val="2"/>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Unstandardized Coefficients</w:t>
            </w:r>
          </w:p>
        </w:tc>
        <w:tc>
          <w:tcPr>
            <w:tcW w:w="1559"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Standardized Coefficients</w:t>
            </w:r>
          </w:p>
        </w:tc>
        <w:tc>
          <w:tcPr>
            <w:tcW w:w="850" w:type="dxa"/>
            <w:vMerge w:val="restart"/>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t</w:t>
            </w:r>
          </w:p>
        </w:tc>
        <w:tc>
          <w:tcPr>
            <w:tcW w:w="851" w:type="dxa"/>
            <w:vMerge w:val="restart"/>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Say.</w:t>
            </w:r>
          </w:p>
        </w:tc>
      </w:tr>
      <w:tr w:rsidR="003D152F" w:rsidRPr="006370F8" w:rsidTr="006370F8">
        <w:trPr>
          <w:cantSplit/>
          <w:trHeight w:val="141"/>
          <w:tblHeader/>
        </w:trPr>
        <w:tc>
          <w:tcPr>
            <w:tcW w:w="2479" w:type="dxa"/>
            <w:gridSpan w:val="2"/>
            <w:vMerge/>
            <w:vAlign w:val="center"/>
            <w:hideMark/>
          </w:tcPr>
          <w:p w:rsidR="003D152F" w:rsidRPr="006370F8" w:rsidRDefault="003D152F">
            <w:pPr>
              <w:rPr>
                <w:rFonts w:ascii="Open" w:eastAsia="Arial" w:hAnsi="Open" w:cs="Arial"/>
              </w:rPr>
            </w:pPr>
          </w:p>
        </w:tc>
        <w:tc>
          <w:tcPr>
            <w:tcW w:w="890"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B</w:t>
            </w:r>
          </w:p>
        </w:tc>
        <w:tc>
          <w:tcPr>
            <w:tcW w:w="1134"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Std. Error</w:t>
            </w:r>
          </w:p>
        </w:tc>
        <w:tc>
          <w:tcPr>
            <w:tcW w:w="1559"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Beta</w:t>
            </w:r>
          </w:p>
        </w:tc>
        <w:tc>
          <w:tcPr>
            <w:tcW w:w="850" w:type="dxa"/>
            <w:vMerge/>
            <w:vAlign w:val="center"/>
            <w:hideMark/>
          </w:tcPr>
          <w:p w:rsidR="003D152F" w:rsidRPr="006370F8" w:rsidRDefault="003D152F">
            <w:pPr>
              <w:rPr>
                <w:rFonts w:ascii="Open" w:eastAsia="Arial" w:hAnsi="Open" w:cs="Arial"/>
              </w:rPr>
            </w:pPr>
          </w:p>
        </w:tc>
        <w:tc>
          <w:tcPr>
            <w:tcW w:w="851" w:type="dxa"/>
            <w:vMerge/>
            <w:vAlign w:val="center"/>
            <w:hideMark/>
          </w:tcPr>
          <w:p w:rsidR="003D152F" w:rsidRPr="006370F8" w:rsidRDefault="003D152F">
            <w:pPr>
              <w:rPr>
                <w:rFonts w:ascii="Open" w:eastAsia="Arial" w:hAnsi="Open" w:cs="Arial"/>
              </w:rPr>
            </w:pPr>
          </w:p>
        </w:tc>
      </w:tr>
      <w:tr w:rsidR="003D152F" w:rsidRPr="006370F8" w:rsidTr="006370F8">
        <w:trPr>
          <w:cantSplit/>
          <w:trHeight w:val="33"/>
          <w:tblHeader/>
        </w:trPr>
        <w:tc>
          <w:tcPr>
            <w:tcW w:w="534" w:type="dxa"/>
            <w:vMerge w:val="restart"/>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1</w:t>
            </w:r>
          </w:p>
        </w:tc>
        <w:tc>
          <w:tcPr>
            <w:tcW w:w="1945" w:type="dxa"/>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(Constant)</w:t>
            </w:r>
          </w:p>
        </w:tc>
        <w:tc>
          <w:tcPr>
            <w:tcW w:w="89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9,379</w:t>
            </w:r>
          </w:p>
        </w:tc>
        <w:tc>
          <w:tcPr>
            <w:tcW w:w="1134"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2,188</w:t>
            </w:r>
          </w:p>
        </w:tc>
        <w:tc>
          <w:tcPr>
            <w:tcW w:w="1559" w:type="dxa"/>
            <w:shd w:val="clear" w:color="auto" w:fill="FFFFFF"/>
            <w:vAlign w:val="center"/>
          </w:tcPr>
          <w:p w:rsidR="003D152F" w:rsidRPr="006370F8" w:rsidRDefault="003D152F">
            <w:pPr>
              <w:jc w:val="center"/>
              <w:rPr>
                <w:rFonts w:ascii="Open" w:hAnsi="Open"/>
              </w:rPr>
            </w:pPr>
          </w:p>
        </w:tc>
        <w:tc>
          <w:tcPr>
            <w:tcW w:w="85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8,287</w:t>
            </w:r>
          </w:p>
        </w:tc>
        <w:tc>
          <w:tcPr>
            <w:tcW w:w="851"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,000</w:t>
            </w:r>
          </w:p>
        </w:tc>
      </w:tr>
      <w:tr w:rsidR="003D152F" w:rsidRPr="006370F8" w:rsidTr="006370F8">
        <w:trPr>
          <w:cantSplit/>
          <w:trHeight w:val="141"/>
          <w:tblHeader/>
        </w:trPr>
        <w:tc>
          <w:tcPr>
            <w:tcW w:w="534" w:type="dxa"/>
            <w:vMerge/>
            <w:vAlign w:val="center"/>
            <w:hideMark/>
          </w:tcPr>
          <w:p w:rsidR="003D152F" w:rsidRPr="006370F8" w:rsidRDefault="003D152F">
            <w:pPr>
              <w:rPr>
                <w:rFonts w:ascii="Open" w:eastAsia="Arial" w:hAnsi="Open" w:cs="Arial"/>
              </w:rPr>
            </w:pPr>
          </w:p>
        </w:tc>
        <w:tc>
          <w:tcPr>
            <w:tcW w:w="1945" w:type="dxa"/>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Work motivation</w:t>
            </w:r>
          </w:p>
        </w:tc>
        <w:tc>
          <w:tcPr>
            <w:tcW w:w="89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,953</w:t>
            </w:r>
          </w:p>
        </w:tc>
        <w:tc>
          <w:tcPr>
            <w:tcW w:w="1134"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,059</w:t>
            </w:r>
          </w:p>
        </w:tc>
        <w:tc>
          <w:tcPr>
            <w:tcW w:w="1559"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,140</w:t>
            </w:r>
          </w:p>
        </w:tc>
        <w:tc>
          <w:tcPr>
            <w:tcW w:w="85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7,606</w:t>
            </w:r>
          </w:p>
        </w:tc>
        <w:tc>
          <w:tcPr>
            <w:tcW w:w="851"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,011</w:t>
            </w:r>
          </w:p>
        </w:tc>
      </w:tr>
      <w:tr w:rsidR="003D152F" w:rsidRPr="006370F8" w:rsidTr="006370F8">
        <w:trPr>
          <w:cantSplit/>
          <w:trHeight w:val="141"/>
          <w:tblHeader/>
        </w:trPr>
        <w:tc>
          <w:tcPr>
            <w:tcW w:w="534" w:type="dxa"/>
            <w:vMerge/>
            <w:vAlign w:val="center"/>
            <w:hideMark/>
          </w:tcPr>
          <w:p w:rsidR="003D152F" w:rsidRPr="006370F8" w:rsidRDefault="003D152F">
            <w:pPr>
              <w:rPr>
                <w:rFonts w:ascii="Open" w:eastAsia="Arial" w:hAnsi="Open" w:cs="Arial"/>
              </w:rPr>
            </w:pPr>
          </w:p>
        </w:tc>
        <w:tc>
          <w:tcPr>
            <w:tcW w:w="1945" w:type="dxa"/>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Work environment</w:t>
            </w:r>
          </w:p>
        </w:tc>
        <w:tc>
          <w:tcPr>
            <w:tcW w:w="89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 438</w:t>
            </w:r>
          </w:p>
        </w:tc>
        <w:tc>
          <w:tcPr>
            <w:tcW w:w="1134"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,070</w:t>
            </w:r>
          </w:p>
        </w:tc>
        <w:tc>
          <w:tcPr>
            <w:tcW w:w="1559"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,027</w:t>
            </w:r>
          </w:p>
        </w:tc>
        <w:tc>
          <w:tcPr>
            <w:tcW w:w="85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5,279</w:t>
            </w:r>
          </w:p>
        </w:tc>
        <w:tc>
          <w:tcPr>
            <w:tcW w:w="851"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,011</w:t>
            </w:r>
          </w:p>
        </w:tc>
      </w:tr>
      <w:tr w:rsidR="003D152F" w:rsidRPr="006370F8" w:rsidTr="006370F8">
        <w:trPr>
          <w:cantSplit/>
          <w:trHeight w:val="141"/>
          <w:tblHeader/>
        </w:trPr>
        <w:tc>
          <w:tcPr>
            <w:tcW w:w="534" w:type="dxa"/>
            <w:vMerge/>
            <w:vAlign w:val="center"/>
            <w:hideMark/>
          </w:tcPr>
          <w:p w:rsidR="003D152F" w:rsidRPr="006370F8" w:rsidRDefault="003D152F">
            <w:pPr>
              <w:rPr>
                <w:rFonts w:ascii="Open" w:eastAsia="Arial" w:hAnsi="Open" w:cs="Arial"/>
              </w:rPr>
            </w:pPr>
          </w:p>
        </w:tc>
        <w:tc>
          <w:tcPr>
            <w:tcW w:w="1945" w:type="dxa"/>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Work discipline</w:t>
            </w:r>
          </w:p>
        </w:tc>
        <w:tc>
          <w:tcPr>
            <w:tcW w:w="89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,577</w:t>
            </w:r>
          </w:p>
        </w:tc>
        <w:tc>
          <w:tcPr>
            <w:tcW w:w="1134"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,087</w:t>
            </w:r>
          </w:p>
        </w:tc>
        <w:tc>
          <w:tcPr>
            <w:tcW w:w="1559"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,594</w:t>
            </w:r>
          </w:p>
        </w:tc>
        <w:tc>
          <w:tcPr>
            <w:tcW w:w="85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6,608</w:t>
            </w:r>
          </w:p>
        </w:tc>
        <w:tc>
          <w:tcPr>
            <w:tcW w:w="851"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,013</w:t>
            </w:r>
          </w:p>
        </w:tc>
      </w:tr>
      <w:tr w:rsidR="003D152F" w:rsidRPr="006370F8" w:rsidTr="006370F8">
        <w:trPr>
          <w:cantSplit/>
          <w:trHeight w:val="170"/>
        </w:trPr>
        <w:tc>
          <w:tcPr>
            <w:tcW w:w="7763" w:type="dxa"/>
            <w:gridSpan w:val="7"/>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a. Dependent Variable: Work productivity</w:t>
            </w:r>
          </w:p>
        </w:tc>
      </w:tr>
    </w:tbl>
    <w:p w:rsidR="003D152F" w:rsidRPr="00A8237B" w:rsidRDefault="003D152F" w:rsidP="003D152F">
      <w:pPr>
        <w:rPr>
          <w:rFonts w:ascii="Open" w:hAnsi="Open"/>
          <w:i/>
          <w:color w:val="000000"/>
          <w:sz w:val="24"/>
          <w:szCs w:val="24"/>
        </w:rPr>
      </w:pPr>
      <w:r w:rsidRPr="00A8237B">
        <w:rPr>
          <w:rFonts w:ascii="Open" w:hAnsi="Open"/>
          <w:i/>
          <w:color w:val="000000"/>
          <w:sz w:val="24"/>
          <w:szCs w:val="24"/>
        </w:rPr>
        <w:t>Source: Data processed in 2022</w:t>
      </w:r>
    </w:p>
    <w:p w:rsidR="003D152F" w:rsidRPr="00A8237B" w:rsidRDefault="003D152F" w:rsidP="003D152F">
      <w:pPr>
        <w:ind w:firstLine="720"/>
        <w:jc w:val="both"/>
        <w:rPr>
          <w:rFonts w:ascii="Open" w:hAnsi="Open"/>
          <w:sz w:val="24"/>
          <w:szCs w:val="24"/>
        </w:rPr>
      </w:pPr>
      <w:r w:rsidRPr="00A8237B">
        <w:rPr>
          <w:rFonts w:ascii="Open" w:hAnsi="Open"/>
          <w:sz w:val="24"/>
          <w:szCs w:val="24"/>
        </w:rPr>
        <w:lastRenderedPageBreak/>
        <w:t xml:space="preserve">Based on the table above, </w:t>
      </w:r>
      <w:proofErr w:type="gramStart"/>
      <w:r w:rsidRPr="00A8237B">
        <w:rPr>
          <w:rFonts w:ascii="Open" w:hAnsi="Open"/>
          <w:sz w:val="24"/>
          <w:szCs w:val="24"/>
        </w:rPr>
        <w:t>then</w:t>
      </w:r>
      <w:proofErr w:type="gramEnd"/>
      <w:r w:rsidRPr="00A8237B">
        <w:rPr>
          <w:rFonts w:ascii="Open" w:hAnsi="Open"/>
          <w:sz w:val="24"/>
          <w:szCs w:val="24"/>
        </w:rPr>
        <w:t xml:space="preserve"> put in the equation:</w:t>
      </w:r>
    </w:p>
    <w:p w:rsidR="003D152F" w:rsidRPr="00A8237B" w:rsidRDefault="003D152F" w:rsidP="003D152F">
      <w:pPr>
        <w:jc w:val="both"/>
        <w:rPr>
          <w:rFonts w:ascii="Open" w:hAnsi="Open"/>
          <w:sz w:val="24"/>
          <w:szCs w:val="24"/>
        </w:rPr>
      </w:pPr>
      <w:r w:rsidRPr="00A8237B">
        <w:rPr>
          <w:rFonts w:ascii="Open" w:hAnsi="Open"/>
          <w:sz w:val="24"/>
          <w:szCs w:val="24"/>
        </w:rPr>
        <w:t>Y = 9.379 + 0.953 X</w:t>
      </w:r>
      <w:r w:rsidRPr="00A8237B">
        <w:rPr>
          <w:rFonts w:ascii="Open" w:hAnsi="Open"/>
          <w:sz w:val="24"/>
          <w:szCs w:val="24"/>
          <w:vertAlign w:val="subscript"/>
        </w:rPr>
        <w:t>1</w:t>
      </w:r>
      <w:r w:rsidRPr="00A8237B">
        <w:rPr>
          <w:rFonts w:ascii="Open" w:hAnsi="Open"/>
          <w:sz w:val="24"/>
          <w:szCs w:val="24"/>
        </w:rPr>
        <w:t xml:space="preserve"> + 0,438 X</w:t>
      </w:r>
      <w:r w:rsidRPr="00A8237B">
        <w:rPr>
          <w:rFonts w:ascii="Open" w:hAnsi="Open"/>
          <w:sz w:val="24"/>
          <w:szCs w:val="24"/>
          <w:vertAlign w:val="subscript"/>
        </w:rPr>
        <w:t xml:space="preserve">2 </w:t>
      </w:r>
      <w:r w:rsidRPr="00A8237B">
        <w:rPr>
          <w:rFonts w:ascii="Open" w:hAnsi="Open"/>
          <w:sz w:val="24"/>
          <w:szCs w:val="24"/>
        </w:rPr>
        <w:t>+ 0,577 X</w:t>
      </w:r>
      <w:r w:rsidRPr="00A8237B">
        <w:rPr>
          <w:rFonts w:ascii="Open" w:hAnsi="Open"/>
          <w:sz w:val="24"/>
          <w:szCs w:val="24"/>
          <w:vertAlign w:val="subscript"/>
        </w:rPr>
        <w:t xml:space="preserve">3 </w:t>
      </w:r>
      <w:r w:rsidRPr="00A8237B">
        <w:rPr>
          <w:rFonts w:ascii="Open" w:hAnsi="Open"/>
          <w:sz w:val="24"/>
          <w:szCs w:val="24"/>
        </w:rPr>
        <w:t>+ and</w:t>
      </w:r>
    </w:p>
    <w:p w:rsidR="003D152F" w:rsidRPr="00A8237B" w:rsidRDefault="003D152F" w:rsidP="003D152F">
      <w:pPr>
        <w:jc w:val="both"/>
        <w:rPr>
          <w:rFonts w:ascii="Open" w:hAnsi="Open"/>
          <w:sz w:val="24"/>
          <w:szCs w:val="24"/>
        </w:rPr>
      </w:pPr>
      <w:r w:rsidRPr="00A8237B">
        <w:rPr>
          <w:rFonts w:ascii="Open" w:hAnsi="Open"/>
          <w:sz w:val="24"/>
          <w:szCs w:val="24"/>
        </w:rPr>
        <w:t>The results of this equation indicate that work motivation and work environment have a positive and one-way effect on work productivity</w:t>
      </w:r>
    </w:p>
    <w:p w:rsidR="003D152F" w:rsidRPr="00A8237B" w:rsidRDefault="003D152F" w:rsidP="003D152F">
      <w:pPr>
        <w:numPr>
          <w:ilvl w:val="0"/>
          <w:numId w:val="21"/>
        </w:numPr>
        <w:ind w:left="360"/>
        <w:jc w:val="both"/>
        <w:rPr>
          <w:rFonts w:ascii="Open" w:hAnsi="Open"/>
          <w:sz w:val="24"/>
          <w:szCs w:val="24"/>
        </w:rPr>
      </w:pPr>
      <w:r w:rsidRPr="00A8237B">
        <w:rPr>
          <w:rFonts w:ascii="Open" w:hAnsi="Open"/>
          <w:sz w:val="24"/>
          <w:szCs w:val="24"/>
        </w:rPr>
        <w:t>Every time there is an increase in the value of the work motivation variable, work productivity will increase by 0.953 times.</w:t>
      </w:r>
    </w:p>
    <w:p w:rsidR="003D152F" w:rsidRPr="00A8237B" w:rsidRDefault="003D152F" w:rsidP="003D152F">
      <w:pPr>
        <w:numPr>
          <w:ilvl w:val="0"/>
          <w:numId w:val="21"/>
        </w:numPr>
        <w:ind w:left="360"/>
        <w:jc w:val="both"/>
        <w:rPr>
          <w:rFonts w:ascii="Open" w:hAnsi="Open"/>
          <w:sz w:val="24"/>
          <w:szCs w:val="24"/>
        </w:rPr>
      </w:pPr>
      <w:r w:rsidRPr="00A8237B">
        <w:rPr>
          <w:rFonts w:ascii="Open" w:hAnsi="Open"/>
          <w:sz w:val="24"/>
          <w:szCs w:val="24"/>
        </w:rPr>
        <w:t>Every time there is an increase in the value of the work environment variable, work productivity will increase by 0.438 times.</w:t>
      </w:r>
    </w:p>
    <w:p w:rsidR="003D152F" w:rsidRPr="00A8237B" w:rsidRDefault="003D152F" w:rsidP="003D152F">
      <w:pPr>
        <w:numPr>
          <w:ilvl w:val="0"/>
          <w:numId w:val="21"/>
        </w:numPr>
        <w:ind w:left="360"/>
        <w:jc w:val="both"/>
        <w:rPr>
          <w:rFonts w:ascii="Open" w:hAnsi="Open"/>
          <w:sz w:val="24"/>
          <w:szCs w:val="24"/>
        </w:rPr>
      </w:pPr>
      <w:r w:rsidRPr="00A8237B">
        <w:rPr>
          <w:rFonts w:ascii="Open" w:hAnsi="Open"/>
          <w:sz w:val="24"/>
          <w:szCs w:val="24"/>
        </w:rPr>
        <w:t>Every time there is an increase in the value of the work discipline variable, work productivity will increase by 0.577 times.</w:t>
      </w:r>
    </w:p>
    <w:p w:rsidR="003D152F" w:rsidRPr="00A8237B" w:rsidRDefault="003D152F" w:rsidP="003D152F">
      <w:pPr>
        <w:ind w:firstLine="360"/>
        <w:jc w:val="both"/>
        <w:rPr>
          <w:rFonts w:ascii="Open" w:hAnsi="Open"/>
          <w:sz w:val="24"/>
          <w:szCs w:val="24"/>
        </w:rPr>
      </w:pPr>
      <w:r w:rsidRPr="00A8237B">
        <w:rPr>
          <w:rFonts w:ascii="Open" w:hAnsi="Open"/>
          <w:sz w:val="24"/>
          <w:szCs w:val="24"/>
        </w:rPr>
        <w:t>Based on the information above, it can be concluded that the value of the regression coefficient of work motivation is greater than the work environment and work discipline on the work productivity of the employees of the Hi Duck Restaurant. Welcome to Bandar Lampung.</w:t>
      </w:r>
    </w:p>
    <w:p w:rsidR="003D152F" w:rsidRPr="00A8237B" w:rsidRDefault="003D152F" w:rsidP="003D152F">
      <w:pPr>
        <w:ind w:firstLine="360"/>
        <w:jc w:val="both"/>
        <w:rPr>
          <w:rFonts w:ascii="Open" w:hAnsi="Open"/>
          <w:sz w:val="24"/>
          <w:szCs w:val="24"/>
        </w:rPr>
      </w:pPr>
      <w:r w:rsidRPr="00A8237B">
        <w:rPr>
          <w:rFonts w:ascii="Open" w:hAnsi="Open"/>
          <w:sz w:val="24"/>
          <w:szCs w:val="24"/>
        </w:rPr>
        <w:t>The t test is used to show whether an independent variable individually affects the dependent variable (</w:t>
      </w:r>
      <w:proofErr w:type="spellStart"/>
      <w:r w:rsidRPr="00A8237B">
        <w:rPr>
          <w:rFonts w:ascii="Open" w:hAnsi="Open"/>
          <w:sz w:val="24"/>
          <w:szCs w:val="24"/>
        </w:rPr>
        <w:t>Ghozali</w:t>
      </w:r>
      <w:proofErr w:type="spellEnd"/>
      <w:r w:rsidRPr="00A8237B">
        <w:rPr>
          <w:rFonts w:ascii="Open" w:hAnsi="Open"/>
          <w:sz w:val="24"/>
          <w:szCs w:val="24"/>
        </w:rPr>
        <w:t>, 2011). The test criteria with a significance level (α) = 0.05 are determined as follows:</w:t>
      </w:r>
    </w:p>
    <w:p w:rsidR="003D152F" w:rsidRPr="00A8237B" w:rsidRDefault="003D152F" w:rsidP="003D152F">
      <w:pPr>
        <w:jc w:val="both"/>
        <w:rPr>
          <w:rFonts w:ascii="Open" w:hAnsi="Open"/>
          <w:sz w:val="24"/>
          <w:szCs w:val="24"/>
        </w:rPr>
      </w:pPr>
      <w:r w:rsidRPr="00A8237B">
        <w:rPr>
          <w:rFonts w:ascii="Open" w:hAnsi="Open"/>
          <w:sz w:val="24"/>
          <w:szCs w:val="24"/>
        </w:rPr>
        <w:t>If t count &gt; t table, then H0 is rejected and Ha is accepted.</w:t>
      </w:r>
    </w:p>
    <w:p w:rsidR="003D152F" w:rsidRPr="00A8237B" w:rsidRDefault="003D152F" w:rsidP="003D152F">
      <w:pPr>
        <w:jc w:val="both"/>
        <w:rPr>
          <w:rFonts w:ascii="Open" w:hAnsi="Open"/>
          <w:sz w:val="24"/>
          <w:szCs w:val="24"/>
        </w:rPr>
      </w:pPr>
      <w:r w:rsidRPr="00A8237B">
        <w:rPr>
          <w:rFonts w:ascii="Open" w:hAnsi="Open"/>
          <w:sz w:val="24"/>
          <w:szCs w:val="24"/>
        </w:rPr>
        <w:t>If t count &lt; t table, then H0 is accepted and Ha is rejected.</w:t>
      </w:r>
    </w:p>
    <w:p w:rsidR="003D152F" w:rsidRPr="00A8237B" w:rsidRDefault="003D152F" w:rsidP="003D152F">
      <w:pPr>
        <w:ind w:firstLine="336"/>
        <w:jc w:val="both"/>
        <w:rPr>
          <w:rFonts w:ascii="Open" w:hAnsi="Open"/>
          <w:sz w:val="24"/>
          <w:szCs w:val="24"/>
        </w:rPr>
      </w:pPr>
      <w:r w:rsidRPr="00A8237B">
        <w:rPr>
          <w:rFonts w:ascii="Open" w:hAnsi="Open"/>
          <w:sz w:val="24"/>
          <w:szCs w:val="24"/>
        </w:rPr>
        <w:t>Based on the results of research and data processing, it is obtained:</w:t>
      </w:r>
    </w:p>
    <w:p w:rsidR="003D152F" w:rsidRPr="006370F8" w:rsidRDefault="006370F8" w:rsidP="006370F8">
      <w:pPr>
        <w:rPr>
          <w:rFonts w:ascii="Open" w:hAnsi="Open"/>
          <w:b/>
          <w:sz w:val="24"/>
          <w:szCs w:val="24"/>
          <w:lang w:val="id-ID"/>
        </w:rPr>
      </w:pPr>
      <w:proofErr w:type="gramStart"/>
      <w:r>
        <w:rPr>
          <w:rFonts w:ascii="Open" w:hAnsi="Open"/>
          <w:b/>
          <w:sz w:val="24"/>
          <w:szCs w:val="24"/>
        </w:rPr>
        <w:t>Table 4.</w:t>
      </w:r>
      <w:proofErr w:type="gramEnd"/>
      <w:r>
        <w:rPr>
          <w:rFonts w:ascii="Open" w:hAnsi="Open"/>
          <w:b/>
          <w:sz w:val="24"/>
          <w:szCs w:val="24"/>
        </w:rPr>
        <w:t xml:space="preserve"> </w:t>
      </w:r>
      <w:r>
        <w:rPr>
          <w:rFonts w:ascii="Open" w:hAnsi="Open"/>
          <w:b/>
          <w:sz w:val="24"/>
          <w:szCs w:val="24"/>
          <w:lang w:val="id-ID"/>
        </w:rPr>
        <w:t>t-test</w:t>
      </w:r>
    </w:p>
    <w:tbl>
      <w:tblPr>
        <w:tblW w:w="7621" w:type="dxa"/>
        <w:tblInd w:w="108" w:type="dxa"/>
        <w:tblBorders>
          <w:top w:val="single" w:sz="6" w:space="0" w:color="000000"/>
          <w:bottom w:val="single" w:sz="6" w:space="0" w:color="000000"/>
        </w:tblBorders>
        <w:tblLayout w:type="fixed"/>
        <w:tblLook w:val="04A0" w:firstRow="1" w:lastRow="0" w:firstColumn="1" w:lastColumn="0" w:noHBand="0" w:noVBand="1"/>
      </w:tblPr>
      <w:tblGrid>
        <w:gridCol w:w="392"/>
        <w:gridCol w:w="1843"/>
        <w:gridCol w:w="850"/>
        <w:gridCol w:w="992"/>
        <w:gridCol w:w="1418"/>
        <w:gridCol w:w="992"/>
        <w:gridCol w:w="1134"/>
      </w:tblGrid>
      <w:tr w:rsidR="003D152F" w:rsidRPr="006370F8" w:rsidTr="006370F8">
        <w:trPr>
          <w:cantSplit/>
          <w:trHeight w:val="174"/>
          <w:tblHeader/>
        </w:trPr>
        <w:tc>
          <w:tcPr>
            <w:tcW w:w="7621" w:type="dxa"/>
            <w:gridSpan w:val="7"/>
            <w:shd w:val="clear" w:color="auto" w:fill="FFFFFF"/>
            <w:vAlign w:val="center"/>
            <w:hideMark/>
          </w:tcPr>
          <w:p w:rsidR="003D152F" w:rsidRPr="006370F8" w:rsidRDefault="003D152F">
            <w:pPr>
              <w:ind w:left="60" w:right="60"/>
              <w:jc w:val="center"/>
              <w:rPr>
                <w:rFonts w:ascii="Open" w:eastAsia="Arial" w:hAnsi="Open" w:cs="Arial"/>
              </w:rPr>
            </w:pPr>
            <w:proofErr w:type="spellStart"/>
            <w:r w:rsidRPr="006370F8">
              <w:rPr>
                <w:rFonts w:ascii="Open" w:eastAsia="Arial" w:hAnsi="Open" w:cs="Arial"/>
                <w:b/>
              </w:rPr>
              <w:t>Coefficients</w:t>
            </w:r>
            <w:r w:rsidRPr="006370F8">
              <w:rPr>
                <w:rFonts w:ascii="Open" w:eastAsia="Arial" w:hAnsi="Open" w:cs="Arial"/>
                <w:b/>
                <w:vertAlign w:val="superscript"/>
              </w:rPr>
              <w:t>a</w:t>
            </w:r>
            <w:proofErr w:type="spellEnd"/>
          </w:p>
        </w:tc>
      </w:tr>
      <w:tr w:rsidR="003D152F" w:rsidRPr="006370F8" w:rsidTr="006370F8">
        <w:trPr>
          <w:cantSplit/>
          <w:trHeight w:val="370"/>
          <w:tblHeader/>
        </w:trPr>
        <w:tc>
          <w:tcPr>
            <w:tcW w:w="2235" w:type="dxa"/>
            <w:gridSpan w:val="2"/>
            <w:vMerge w:val="restart"/>
            <w:shd w:val="clear" w:color="auto" w:fill="FFFFFF"/>
            <w:vAlign w:val="bottom"/>
            <w:hideMark/>
          </w:tcPr>
          <w:p w:rsidR="003D152F" w:rsidRPr="006370F8" w:rsidRDefault="003D152F">
            <w:pPr>
              <w:ind w:left="60" w:right="60"/>
              <w:rPr>
                <w:rFonts w:ascii="Open" w:eastAsia="Arial" w:hAnsi="Open" w:cs="Arial"/>
              </w:rPr>
            </w:pPr>
            <w:r w:rsidRPr="006370F8">
              <w:rPr>
                <w:rFonts w:ascii="Open" w:eastAsia="Arial" w:hAnsi="Open" w:cs="Arial"/>
              </w:rPr>
              <w:t>Model</w:t>
            </w:r>
          </w:p>
        </w:tc>
        <w:tc>
          <w:tcPr>
            <w:tcW w:w="1842" w:type="dxa"/>
            <w:gridSpan w:val="2"/>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Unstandardized Coefficients</w:t>
            </w:r>
          </w:p>
        </w:tc>
        <w:tc>
          <w:tcPr>
            <w:tcW w:w="1418"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Standardized Coefficients</w:t>
            </w:r>
          </w:p>
        </w:tc>
        <w:tc>
          <w:tcPr>
            <w:tcW w:w="992" w:type="dxa"/>
            <w:vMerge w:val="restart"/>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t</w:t>
            </w:r>
          </w:p>
        </w:tc>
        <w:tc>
          <w:tcPr>
            <w:tcW w:w="1134" w:type="dxa"/>
            <w:vMerge w:val="restart"/>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Say.</w:t>
            </w:r>
          </w:p>
        </w:tc>
      </w:tr>
      <w:tr w:rsidR="003D152F" w:rsidRPr="006370F8" w:rsidTr="006370F8">
        <w:trPr>
          <w:cantSplit/>
          <w:trHeight w:val="125"/>
          <w:tblHeader/>
        </w:trPr>
        <w:tc>
          <w:tcPr>
            <w:tcW w:w="2235" w:type="dxa"/>
            <w:gridSpan w:val="2"/>
            <w:vMerge/>
            <w:vAlign w:val="center"/>
            <w:hideMark/>
          </w:tcPr>
          <w:p w:rsidR="003D152F" w:rsidRPr="006370F8" w:rsidRDefault="003D152F">
            <w:pPr>
              <w:rPr>
                <w:rFonts w:ascii="Open" w:eastAsia="Arial" w:hAnsi="Open" w:cs="Arial"/>
              </w:rPr>
            </w:pPr>
          </w:p>
        </w:tc>
        <w:tc>
          <w:tcPr>
            <w:tcW w:w="850"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B</w:t>
            </w:r>
          </w:p>
        </w:tc>
        <w:tc>
          <w:tcPr>
            <w:tcW w:w="992"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Std. Error</w:t>
            </w:r>
          </w:p>
        </w:tc>
        <w:tc>
          <w:tcPr>
            <w:tcW w:w="1418"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Beta</w:t>
            </w:r>
          </w:p>
        </w:tc>
        <w:tc>
          <w:tcPr>
            <w:tcW w:w="992" w:type="dxa"/>
            <w:vMerge/>
            <w:vAlign w:val="center"/>
            <w:hideMark/>
          </w:tcPr>
          <w:p w:rsidR="003D152F" w:rsidRPr="006370F8" w:rsidRDefault="003D152F">
            <w:pPr>
              <w:rPr>
                <w:rFonts w:ascii="Open" w:eastAsia="Arial" w:hAnsi="Open" w:cs="Arial"/>
              </w:rPr>
            </w:pPr>
          </w:p>
        </w:tc>
        <w:tc>
          <w:tcPr>
            <w:tcW w:w="1134" w:type="dxa"/>
            <w:vMerge/>
            <w:vAlign w:val="center"/>
            <w:hideMark/>
          </w:tcPr>
          <w:p w:rsidR="003D152F" w:rsidRPr="006370F8" w:rsidRDefault="003D152F">
            <w:pPr>
              <w:rPr>
                <w:rFonts w:ascii="Open" w:eastAsia="Arial" w:hAnsi="Open" w:cs="Arial"/>
              </w:rPr>
            </w:pPr>
          </w:p>
        </w:tc>
      </w:tr>
      <w:tr w:rsidR="003D152F" w:rsidRPr="006370F8" w:rsidTr="006370F8">
        <w:trPr>
          <w:cantSplit/>
          <w:trHeight w:val="239"/>
          <w:tblHeader/>
        </w:trPr>
        <w:tc>
          <w:tcPr>
            <w:tcW w:w="392" w:type="dxa"/>
            <w:vMerge w:val="restart"/>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1</w:t>
            </w:r>
          </w:p>
        </w:tc>
        <w:tc>
          <w:tcPr>
            <w:tcW w:w="1843" w:type="dxa"/>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(Constant)</w:t>
            </w:r>
          </w:p>
        </w:tc>
        <w:tc>
          <w:tcPr>
            <w:tcW w:w="85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9,379</w:t>
            </w:r>
          </w:p>
        </w:tc>
        <w:tc>
          <w:tcPr>
            <w:tcW w:w="992"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2,188</w:t>
            </w:r>
          </w:p>
        </w:tc>
        <w:tc>
          <w:tcPr>
            <w:tcW w:w="1418" w:type="dxa"/>
            <w:shd w:val="clear" w:color="auto" w:fill="FFFFFF"/>
            <w:vAlign w:val="center"/>
          </w:tcPr>
          <w:p w:rsidR="003D152F" w:rsidRPr="006370F8" w:rsidRDefault="003D152F">
            <w:pPr>
              <w:jc w:val="center"/>
              <w:rPr>
                <w:rFonts w:ascii="Open" w:hAnsi="Open"/>
              </w:rPr>
            </w:pPr>
          </w:p>
        </w:tc>
        <w:tc>
          <w:tcPr>
            <w:tcW w:w="992"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8,287</w:t>
            </w:r>
          </w:p>
        </w:tc>
        <w:tc>
          <w:tcPr>
            <w:tcW w:w="1134"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,000</w:t>
            </w:r>
          </w:p>
        </w:tc>
      </w:tr>
      <w:tr w:rsidR="003D152F" w:rsidRPr="006370F8" w:rsidTr="006370F8">
        <w:trPr>
          <w:cantSplit/>
          <w:trHeight w:val="125"/>
          <w:tblHeader/>
        </w:trPr>
        <w:tc>
          <w:tcPr>
            <w:tcW w:w="392" w:type="dxa"/>
            <w:vMerge/>
            <w:vAlign w:val="center"/>
            <w:hideMark/>
          </w:tcPr>
          <w:p w:rsidR="003D152F" w:rsidRPr="006370F8" w:rsidRDefault="003D152F">
            <w:pPr>
              <w:rPr>
                <w:rFonts w:ascii="Open" w:eastAsia="Arial" w:hAnsi="Open" w:cs="Arial"/>
              </w:rPr>
            </w:pPr>
          </w:p>
        </w:tc>
        <w:tc>
          <w:tcPr>
            <w:tcW w:w="1843" w:type="dxa"/>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Work motivation</w:t>
            </w:r>
          </w:p>
        </w:tc>
        <w:tc>
          <w:tcPr>
            <w:tcW w:w="85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,953</w:t>
            </w:r>
          </w:p>
        </w:tc>
        <w:tc>
          <w:tcPr>
            <w:tcW w:w="992"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,059</w:t>
            </w:r>
          </w:p>
        </w:tc>
        <w:tc>
          <w:tcPr>
            <w:tcW w:w="1418"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,140</w:t>
            </w:r>
          </w:p>
        </w:tc>
        <w:tc>
          <w:tcPr>
            <w:tcW w:w="992"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7,606</w:t>
            </w:r>
          </w:p>
        </w:tc>
        <w:tc>
          <w:tcPr>
            <w:tcW w:w="1134"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,011</w:t>
            </w:r>
          </w:p>
        </w:tc>
      </w:tr>
      <w:tr w:rsidR="003D152F" w:rsidRPr="006370F8" w:rsidTr="006370F8">
        <w:trPr>
          <w:cantSplit/>
          <w:trHeight w:val="125"/>
          <w:tblHeader/>
        </w:trPr>
        <w:tc>
          <w:tcPr>
            <w:tcW w:w="392" w:type="dxa"/>
            <w:vMerge/>
            <w:vAlign w:val="center"/>
            <w:hideMark/>
          </w:tcPr>
          <w:p w:rsidR="003D152F" w:rsidRPr="006370F8" w:rsidRDefault="003D152F">
            <w:pPr>
              <w:rPr>
                <w:rFonts w:ascii="Open" w:eastAsia="Arial" w:hAnsi="Open" w:cs="Arial"/>
              </w:rPr>
            </w:pPr>
          </w:p>
        </w:tc>
        <w:tc>
          <w:tcPr>
            <w:tcW w:w="1843" w:type="dxa"/>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Discipline</w:t>
            </w:r>
          </w:p>
        </w:tc>
        <w:tc>
          <w:tcPr>
            <w:tcW w:w="85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 438</w:t>
            </w:r>
          </w:p>
        </w:tc>
        <w:tc>
          <w:tcPr>
            <w:tcW w:w="992"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,070</w:t>
            </w:r>
          </w:p>
        </w:tc>
        <w:tc>
          <w:tcPr>
            <w:tcW w:w="1418"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,027</w:t>
            </w:r>
          </w:p>
        </w:tc>
        <w:tc>
          <w:tcPr>
            <w:tcW w:w="992"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5,279</w:t>
            </w:r>
          </w:p>
        </w:tc>
        <w:tc>
          <w:tcPr>
            <w:tcW w:w="1134"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,011</w:t>
            </w:r>
          </w:p>
        </w:tc>
      </w:tr>
      <w:tr w:rsidR="003D152F" w:rsidRPr="006370F8" w:rsidTr="006370F8">
        <w:trPr>
          <w:cantSplit/>
          <w:trHeight w:val="125"/>
          <w:tblHeader/>
        </w:trPr>
        <w:tc>
          <w:tcPr>
            <w:tcW w:w="392" w:type="dxa"/>
            <w:vMerge/>
            <w:vAlign w:val="center"/>
            <w:hideMark/>
          </w:tcPr>
          <w:p w:rsidR="003D152F" w:rsidRPr="006370F8" w:rsidRDefault="003D152F">
            <w:pPr>
              <w:rPr>
                <w:rFonts w:ascii="Open" w:eastAsia="Arial" w:hAnsi="Open" w:cs="Arial"/>
              </w:rPr>
            </w:pPr>
          </w:p>
        </w:tc>
        <w:tc>
          <w:tcPr>
            <w:tcW w:w="1843" w:type="dxa"/>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Work discipline</w:t>
            </w:r>
          </w:p>
        </w:tc>
        <w:tc>
          <w:tcPr>
            <w:tcW w:w="85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,577</w:t>
            </w:r>
          </w:p>
        </w:tc>
        <w:tc>
          <w:tcPr>
            <w:tcW w:w="992"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,087</w:t>
            </w:r>
          </w:p>
        </w:tc>
        <w:tc>
          <w:tcPr>
            <w:tcW w:w="1418"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,594</w:t>
            </w:r>
          </w:p>
        </w:tc>
        <w:tc>
          <w:tcPr>
            <w:tcW w:w="992"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6,608</w:t>
            </w:r>
          </w:p>
        </w:tc>
        <w:tc>
          <w:tcPr>
            <w:tcW w:w="1134"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,013</w:t>
            </w:r>
          </w:p>
        </w:tc>
      </w:tr>
      <w:tr w:rsidR="003D152F" w:rsidRPr="006370F8" w:rsidTr="006370F8">
        <w:trPr>
          <w:cantSplit/>
          <w:trHeight w:val="151"/>
        </w:trPr>
        <w:tc>
          <w:tcPr>
            <w:tcW w:w="7621" w:type="dxa"/>
            <w:gridSpan w:val="7"/>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a. Dependent Variable: Work productivity</w:t>
            </w:r>
          </w:p>
        </w:tc>
      </w:tr>
    </w:tbl>
    <w:p w:rsidR="003D152F" w:rsidRPr="00A8237B" w:rsidRDefault="003D152F" w:rsidP="003D152F">
      <w:pPr>
        <w:rPr>
          <w:rFonts w:ascii="Open" w:hAnsi="Open"/>
          <w:i/>
          <w:color w:val="000000"/>
          <w:sz w:val="24"/>
          <w:szCs w:val="24"/>
        </w:rPr>
      </w:pPr>
      <w:r w:rsidRPr="00A8237B">
        <w:rPr>
          <w:rFonts w:ascii="Open" w:hAnsi="Open"/>
          <w:i/>
          <w:color w:val="000000"/>
          <w:sz w:val="24"/>
          <w:szCs w:val="24"/>
        </w:rPr>
        <w:t>Source: Data processed in 2022</w:t>
      </w:r>
    </w:p>
    <w:p w:rsidR="003D152F" w:rsidRPr="00A8237B" w:rsidRDefault="003D152F" w:rsidP="003D152F">
      <w:pPr>
        <w:ind w:firstLine="720"/>
        <w:jc w:val="both"/>
        <w:rPr>
          <w:rFonts w:ascii="Open" w:hAnsi="Open"/>
          <w:sz w:val="24"/>
          <w:szCs w:val="24"/>
        </w:rPr>
      </w:pPr>
      <w:r w:rsidRPr="00A8237B">
        <w:rPr>
          <w:rFonts w:ascii="Open" w:hAnsi="Open"/>
          <w:sz w:val="24"/>
          <w:szCs w:val="24"/>
        </w:rPr>
        <w:t>Based on Table 4.19 it is known that:</w:t>
      </w:r>
    </w:p>
    <w:p w:rsidR="003D152F" w:rsidRPr="00A8237B" w:rsidRDefault="003D152F" w:rsidP="003D152F">
      <w:pPr>
        <w:numPr>
          <w:ilvl w:val="0"/>
          <w:numId w:val="22"/>
        </w:numPr>
        <w:ind w:left="360"/>
        <w:jc w:val="both"/>
        <w:rPr>
          <w:rFonts w:ascii="Open" w:hAnsi="Open"/>
          <w:sz w:val="24"/>
          <w:szCs w:val="24"/>
        </w:rPr>
      </w:pPr>
      <w:proofErr w:type="gramStart"/>
      <w:r w:rsidRPr="00A8237B">
        <w:rPr>
          <w:rFonts w:ascii="Open" w:hAnsi="Open"/>
          <w:sz w:val="24"/>
          <w:szCs w:val="24"/>
        </w:rPr>
        <w:t>t</w:t>
      </w:r>
      <w:proofErr w:type="gramEnd"/>
      <w:r w:rsidRPr="00A8237B">
        <w:rPr>
          <w:rFonts w:ascii="Open" w:hAnsi="Open"/>
          <w:sz w:val="24"/>
          <w:szCs w:val="24"/>
        </w:rPr>
        <w:t xml:space="preserve"> test </w:t>
      </w:r>
      <w:proofErr w:type="spellStart"/>
      <w:r w:rsidRPr="00A8237B">
        <w:rPr>
          <w:rFonts w:ascii="Open" w:hAnsi="Open"/>
          <w:sz w:val="24"/>
          <w:szCs w:val="24"/>
        </w:rPr>
        <w:t>results</w:t>
      </w:r>
      <w:r w:rsidRPr="00A8237B">
        <w:rPr>
          <w:rFonts w:ascii="Open" w:hAnsi="Open"/>
          <w:sz w:val="24"/>
          <w:szCs w:val="24"/>
          <w:vertAlign w:val="subscript"/>
        </w:rPr>
        <w:t>count</w:t>
      </w:r>
      <w:proofErr w:type="spellEnd"/>
      <w:r w:rsidRPr="00A8237B">
        <w:rPr>
          <w:rFonts w:ascii="Open" w:hAnsi="Open"/>
          <w:sz w:val="24"/>
          <w:szCs w:val="24"/>
        </w:rPr>
        <w:t xml:space="preserve"> for the work motivation variable of 7.606 (</w:t>
      </w:r>
      <w:proofErr w:type="spellStart"/>
      <w:r w:rsidRPr="00A8237B">
        <w:rPr>
          <w:rFonts w:ascii="Open" w:hAnsi="Open"/>
          <w:sz w:val="24"/>
          <w:szCs w:val="24"/>
        </w:rPr>
        <w:t>t</w:t>
      </w:r>
      <w:r w:rsidRPr="00A8237B">
        <w:rPr>
          <w:rFonts w:ascii="Open" w:hAnsi="Open"/>
          <w:sz w:val="24"/>
          <w:szCs w:val="24"/>
          <w:vertAlign w:val="subscript"/>
        </w:rPr>
        <w:t>count</w:t>
      </w:r>
      <w:proofErr w:type="spellEnd"/>
      <w:r w:rsidRPr="00A8237B">
        <w:rPr>
          <w:rFonts w:ascii="Open" w:hAnsi="Open"/>
          <w:sz w:val="24"/>
          <w:szCs w:val="24"/>
        </w:rPr>
        <w:t>=</w:t>
      </w:r>
      <w:r w:rsidRPr="00A8237B">
        <w:rPr>
          <w:rFonts w:ascii="Open" w:hAnsi="Open"/>
          <w:sz w:val="24"/>
          <w:szCs w:val="24"/>
          <w:vertAlign w:val="subscript"/>
        </w:rPr>
        <w:t xml:space="preserve"> </w:t>
      </w:r>
      <w:r w:rsidRPr="00A8237B">
        <w:rPr>
          <w:rFonts w:ascii="Open" w:hAnsi="Open"/>
          <w:sz w:val="24"/>
          <w:szCs w:val="24"/>
        </w:rPr>
        <w:t xml:space="preserve">7,606 &gt; </w:t>
      </w:r>
      <w:proofErr w:type="spellStart"/>
      <w:r w:rsidRPr="00A8237B">
        <w:rPr>
          <w:rFonts w:ascii="Open" w:hAnsi="Open"/>
          <w:sz w:val="24"/>
          <w:szCs w:val="24"/>
        </w:rPr>
        <w:t>t</w:t>
      </w:r>
      <w:r w:rsidRPr="00A8237B">
        <w:rPr>
          <w:rFonts w:ascii="Open" w:hAnsi="Open"/>
          <w:sz w:val="24"/>
          <w:szCs w:val="24"/>
          <w:vertAlign w:val="subscript"/>
        </w:rPr>
        <w:t>table</w:t>
      </w:r>
      <w:proofErr w:type="spellEnd"/>
      <w:r w:rsidRPr="00A8237B">
        <w:rPr>
          <w:rFonts w:ascii="Open" w:hAnsi="Open"/>
          <w:sz w:val="24"/>
          <w:szCs w:val="24"/>
        </w:rPr>
        <w:t xml:space="preserve"> = 1.658) and sig = 0.000 &lt;0.05 which means that there is an influence of work motivation on the work productivity of the employees of the Hi Duck Restaurant. Welcome to Bandar Lampung.</w:t>
      </w:r>
    </w:p>
    <w:p w:rsidR="003D152F" w:rsidRPr="00A8237B" w:rsidRDefault="003D152F" w:rsidP="003D152F">
      <w:pPr>
        <w:numPr>
          <w:ilvl w:val="0"/>
          <w:numId w:val="22"/>
        </w:numPr>
        <w:ind w:left="360"/>
        <w:jc w:val="both"/>
        <w:rPr>
          <w:rFonts w:ascii="Open" w:hAnsi="Open"/>
          <w:sz w:val="24"/>
          <w:szCs w:val="24"/>
        </w:rPr>
      </w:pPr>
      <w:proofErr w:type="gramStart"/>
      <w:r w:rsidRPr="00A8237B">
        <w:rPr>
          <w:rFonts w:ascii="Open" w:hAnsi="Open"/>
          <w:sz w:val="24"/>
          <w:szCs w:val="24"/>
        </w:rPr>
        <w:t>t</w:t>
      </w:r>
      <w:proofErr w:type="gramEnd"/>
      <w:r w:rsidRPr="00A8237B">
        <w:rPr>
          <w:rFonts w:ascii="Open" w:hAnsi="Open"/>
          <w:sz w:val="24"/>
          <w:szCs w:val="24"/>
        </w:rPr>
        <w:t xml:space="preserve"> test </w:t>
      </w:r>
      <w:proofErr w:type="spellStart"/>
      <w:r w:rsidRPr="00A8237B">
        <w:rPr>
          <w:rFonts w:ascii="Open" w:hAnsi="Open"/>
          <w:sz w:val="24"/>
          <w:szCs w:val="24"/>
        </w:rPr>
        <w:t>results</w:t>
      </w:r>
      <w:r w:rsidRPr="00A8237B">
        <w:rPr>
          <w:rFonts w:ascii="Open" w:hAnsi="Open"/>
          <w:sz w:val="24"/>
          <w:szCs w:val="24"/>
          <w:vertAlign w:val="subscript"/>
        </w:rPr>
        <w:t>count</w:t>
      </w:r>
      <w:proofErr w:type="spellEnd"/>
      <w:r w:rsidRPr="00A8237B">
        <w:rPr>
          <w:rFonts w:ascii="Open" w:hAnsi="Open"/>
          <w:sz w:val="24"/>
          <w:szCs w:val="24"/>
        </w:rPr>
        <w:t xml:space="preserve"> for the work environment variable of 5.279 (</w:t>
      </w:r>
      <w:proofErr w:type="spellStart"/>
      <w:r w:rsidRPr="00A8237B">
        <w:rPr>
          <w:rFonts w:ascii="Open" w:hAnsi="Open"/>
          <w:sz w:val="24"/>
          <w:szCs w:val="24"/>
        </w:rPr>
        <w:t>t</w:t>
      </w:r>
      <w:r w:rsidRPr="00A8237B">
        <w:rPr>
          <w:rFonts w:ascii="Open" w:hAnsi="Open"/>
          <w:sz w:val="24"/>
          <w:szCs w:val="24"/>
          <w:vertAlign w:val="subscript"/>
        </w:rPr>
        <w:t>count</w:t>
      </w:r>
      <w:proofErr w:type="spellEnd"/>
      <w:r w:rsidRPr="00A8237B">
        <w:rPr>
          <w:rFonts w:ascii="Open" w:hAnsi="Open"/>
          <w:sz w:val="24"/>
          <w:szCs w:val="24"/>
        </w:rPr>
        <w:t>=</w:t>
      </w:r>
      <w:r w:rsidRPr="00A8237B">
        <w:rPr>
          <w:rFonts w:ascii="Open" w:hAnsi="Open"/>
          <w:sz w:val="24"/>
          <w:szCs w:val="24"/>
          <w:vertAlign w:val="subscript"/>
        </w:rPr>
        <w:t xml:space="preserve"> </w:t>
      </w:r>
      <w:r w:rsidRPr="00A8237B">
        <w:rPr>
          <w:rFonts w:ascii="Open" w:hAnsi="Open"/>
          <w:sz w:val="24"/>
          <w:szCs w:val="24"/>
        </w:rPr>
        <w:t xml:space="preserve">5,279&gt; </w:t>
      </w:r>
      <w:proofErr w:type="spellStart"/>
      <w:r w:rsidRPr="00A8237B">
        <w:rPr>
          <w:rFonts w:ascii="Open" w:hAnsi="Open"/>
          <w:sz w:val="24"/>
          <w:szCs w:val="24"/>
        </w:rPr>
        <w:t>t</w:t>
      </w:r>
      <w:r w:rsidRPr="00A8237B">
        <w:rPr>
          <w:rFonts w:ascii="Open" w:hAnsi="Open"/>
          <w:sz w:val="24"/>
          <w:szCs w:val="24"/>
          <w:vertAlign w:val="subscript"/>
        </w:rPr>
        <w:t>table</w:t>
      </w:r>
      <w:proofErr w:type="spellEnd"/>
      <w:r w:rsidRPr="00A8237B">
        <w:rPr>
          <w:rFonts w:ascii="Open" w:hAnsi="Open"/>
          <w:sz w:val="24"/>
          <w:szCs w:val="24"/>
        </w:rPr>
        <w:t xml:space="preserve"> = 1.658) and sig = 0.011 &lt;0.05 which means that there is an influence of the work environment on the work productivity of the employees of the Hi Duck Restaurant. Welcome to Bandar Lampung.</w:t>
      </w:r>
    </w:p>
    <w:p w:rsidR="003D152F" w:rsidRPr="00A8237B" w:rsidRDefault="003D152F" w:rsidP="003D152F">
      <w:pPr>
        <w:numPr>
          <w:ilvl w:val="0"/>
          <w:numId w:val="22"/>
        </w:numPr>
        <w:ind w:left="360"/>
        <w:jc w:val="both"/>
        <w:rPr>
          <w:rFonts w:ascii="Open" w:hAnsi="Open"/>
          <w:sz w:val="24"/>
          <w:szCs w:val="24"/>
        </w:rPr>
      </w:pPr>
      <w:proofErr w:type="gramStart"/>
      <w:r w:rsidRPr="00A8237B">
        <w:rPr>
          <w:rFonts w:ascii="Open" w:hAnsi="Open"/>
          <w:sz w:val="24"/>
          <w:szCs w:val="24"/>
        </w:rPr>
        <w:t>t</w:t>
      </w:r>
      <w:proofErr w:type="gramEnd"/>
      <w:r w:rsidRPr="00A8237B">
        <w:rPr>
          <w:rFonts w:ascii="Open" w:hAnsi="Open"/>
          <w:sz w:val="24"/>
          <w:szCs w:val="24"/>
        </w:rPr>
        <w:t xml:space="preserve"> test </w:t>
      </w:r>
      <w:proofErr w:type="spellStart"/>
      <w:r w:rsidRPr="00A8237B">
        <w:rPr>
          <w:rFonts w:ascii="Open" w:hAnsi="Open"/>
          <w:sz w:val="24"/>
          <w:szCs w:val="24"/>
        </w:rPr>
        <w:t>results</w:t>
      </w:r>
      <w:r w:rsidRPr="00A8237B">
        <w:rPr>
          <w:rFonts w:ascii="Open" w:hAnsi="Open"/>
          <w:sz w:val="24"/>
          <w:szCs w:val="24"/>
          <w:vertAlign w:val="subscript"/>
        </w:rPr>
        <w:t>count</w:t>
      </w:r>
      <w:proofErr w:type="spellEnd"/>
      <w:r w:rsidRPr="00A8237B">
        <w:rPr>
          <w:rFonts w:ascii="Open" w:hAnsi="Open"/>
          <w:sz w:val="24"/>
          <w:szCs w:val="24"/>
        </w:rPr>
        <w:t xml:space="preserve"> for the work discipline variable of 6.608 (</w:t>
      </w:r>
      <w:proofErr w:type="spellStart"/>
      <w:r w:rsidRPr="00A8237B">
        <w:rPr>
          <w:rFonts w:ascii="Open" w:hAnsi="Open"/>
          <w:sz w:val="24"/>
          <w:szCs w:val="24"/>
        </w:rPr>
        <w:t>t</w:t>
      </w:r>
      <w:r w:rsidRPr="00A8237B">
        <w:rPr>
          <w:rFonts w:ascii="Open" w:hAnsi="Open"/>
          <w:sz w:val="24"/>
          <w:szCs w:val="24"/>
          <w:vertAlign w:val="subscript"/>
        </w:rPr>
        <w:t>count</w:t>
      </w:r>
      <w:proofErr w:type="spellEnd"/>
      <w:r w:rsidRPr="00A8237B">
        <w:rPr>
          <w:rFonts w:ascii="Open" w:hAnsi="Open"/>
          <w:sz w:val="24"/>
          <w:szCs w:val="24"/>
        </w:rPr>
        <w:t>=</w:t>
      </w:r>
      <w:r w:rsidRPr="00A8237B">
        <w:rPr>
          <w:rFonts w:ascii="Open" w:hAnsi="Open"/>
          <w:sz w:val="24"/>
          <w:szCs w:val="24"/>
          <w:vertAlign w:val="subscript"/>
        </w:rPr>
        <w:t xml:space="preserve"> </w:t>
      </w:r>
      <w:r w:rsidRPr="00A8237B">
        <w:rPr>
          <w:rFonts w:ascii="Open" w:hAnsi="Open"/>
          <w:sz w:val="24"/>
          <w:szCs w:val="24"/>
        </w:rPr>
        <w:t xml:space="preserve">6,608&gt; </w:t>
      </w:r>
      <w:proofErr w:type="spellStart"/>
      <w:r w:rsidRPr="00A8237B">
        <w:rPr>
          <w:rFonts w:ascii="Open" w:hAnsi="Open"/>
          <w:sz w:val="24"/>
          <w:szCs w:val="24"/>
        </w:rPr>
        <w:t>t</w:t>
      </w:r>
      <w:r w:rsidRPr="00A8237B">
        <w:rPr>
          <w:rFonts w:ascii="Open" w:hAnsi="Open"/>
          <w:sz w:val="24"/>
          <w:szCs w:val="24"/>
          <w:vertAlign w:val="subscript"/>
        </w:rPr>
        <w:t>table</w:t>
      </w:r>
      <w:proofErr w:type="spellEnd"/>
      <w:r w:rsidRPr="00A8237B">
        <w:rPr>
          <w:rFonts w:ascii="Open" w:hAnsi="Open"/>
          <w:sz w:val="24"/>
          <w:szCs w:val="24"/>
        </w:rPr>
        <w:t xml:space="preserve"> = 1.658) and sig = 0.013 &lt;0.05 which means that there is an influence of </w:t>
      </w:r>
      <w:r w:rsidRPr="00A8237B">
        <w:rPr>
          <w:rFonts w:ascii="Open" w:hAnsi="Open"/>
          <w:sz w:val="24"/>
          <w:szCs w:val="24"/>
        </w:rPr>
        <w:lastRenderedPageBreak/>
        <w:t>work discipline on the work productivity of the employees of the Hi Duck Restaurant. Welcome to Bandar Lampung.</w:t>
      </w:r>
    </w:p>
    <w:p w:rsidR="003D152F" w:rsidRPr="00A8237B" w:rsidRDefault="003D152F" w:rsidP="003D152F">
      <w:pPr>
        <w:ind w:firstLine="360"/>
        <w:jc w:val="both"/>
        <w:rPr>
          <w:rFonts w:ascii="Open" w:hAnsi="Open"/>
          <w:color w:val="000000"/>
          <w:sz w:val="24"/>
          <w:szCs w:val="24"/>
        </w:rPr>
      </w:pPr>
      <w:r w:rsidRPr="00A8237B">
        <w:rPr>
          <w:rFonts w:ascii="Open" w:hAnsi="Open"/>
          <w:color w:val="000000"/>
          <w:sz w:val="24"/>
          <w:szCs w:val="24"/>
        </w:rPr>
        <w:t xml:space="preserve">The simultaneous F test is used to show whether all the independent variables included in the model have a joint effect on the dependent variable. F test is done by comparing </w:t>
      </w:r>
      <w:proofErr w:type="spellStart"/>
      <w:r w:rsidRPr="00A8237B">
        <w:rPr>
          <w:rFonts w:ascii="Open" w:hAnsi="Open"/>
          <w:color w:val="000000"/>
          <w:sz w:val="24"/>
          <w:szCs w:val="24"/>
        </w:rPr>
        <w:t>F</w:t>
      </w:r>
      <w:r w:rsidRPr="00A8237B">
        <w:rPr>
          <w:rFonts w:ascii="Open" w:hAnsi="Open"/>
          <w:color w:val="000000"/>
          <w:sz w:val="24"/>
          <w:szCs w:val="24"/>
          <w:vertAlign w:val="subscript"/>
        </w:rPr>
        <w:t>count</w:t>
      </w:r>
      <w:proofErr w:type="spellEnd"/>
      <w:r w:rsidRPr="00A8237B">
        <w:rPr>
          <w:rFonts w:ascii="Open" w:hAnsi="Open"/>
          <w:color w:val="000000"/>
          <w:sz w:val="24"/>
          <w:szCs w:val="24"/>
        </w:rPr>
        <w:t xml:space="preserve"> and </w:t>
      </w:r>
      <w:proofErr w:type="spellStart"/>
      <w:r w:rsidRPr="00A8237B">
        <w:rPr>
          <w:rFonts w:ascii="Open" w:hAnsi="Open"/>
          <w:color w:val="000000"/>
          <w:sz w:val="24"/>
          <w:szCs w:val="24"/>
        </w:rPr>
        <w:t>F</w:t>
      </w:r>
      <w:r w:rsidRPr="00A8237B">
        <w:rPr>
          <w:rFonts w:ascii="Open" w:hAnsi="Open"/>
          <w:color w:val="000000"/>
          <w:sz w:val="24"/>
          <w:szCs w:val="24"/>
          <w:vertAlign w:val="subscript"/>
        </w:rPr>
        <w:t>table</w:t>
      </w:r>
      <w:proofErr w:type="spellEnd"/>
      <w:r w:rsidRPr="00A8237B">
        <w:rPr>
          <w:rFonts w:ascii="Open" w:hAnsi="Open"/>
          <w:color w:val="000000"/>
          <w:sz w:val="24"/>
          <w:szCs w:val="24"/>
        </w:rPr>
        <w:t xml:space="preserve">. </w:t>
      </w:r>
      <w:proofErr w:type="spellStart"/>
      <w:r w:rsidRPr="00A8237B">
        <w:rPr>
          <w:rFonts w:ascii="Open" w:hAnsi="Open"/>
          <w:color w:val="000000"/>
          <w:sz w:val="24"/>
          <w:szCs w:val="24"/>
        </w:rPr>
        <w:t>F</w:t>
      </w:r>
      <w:r w:rsidRPr="00A8237B">
        <w:rPr>
          <w:rFonts w:ascii="Open" w:hAnsi="Open"/>
          <w:color w:val="000000"/>
          <w:sz w:val="24"/>
          <w:szCs w:val="24"/>
          <w:vertAlign w:val="subscript"/>
        </w:rPr>
        <w:t>table</w:t>
      </w:r>
      <w:proofErr w:type="spellEnd"/>
      <w:r w:rsidRPr="00A8237B">
        <w:rPr>
          <w:rFonts w:ascii="Open" w:hAnsi="Open"/>
          <w:color w:val="000000"/>
          <w:sz w:val="24"/>
          <w:szCs w:val="24"/>
        </w:rPr>
        <w:t xml:space="preserve"> can be searched based on statistical tables at significance 0.05 </w:t>
      </w:r>
      <w:proofErr w:type="spellStart"/>
      <w:proofErr w:type="gramStart"/>
      <w:r w:rsidRPr="00A8237B">
        <w:rPr>
          <w:rFonts w:ascii="Open" w:hAnsi="Open"/>
          <w:color w:val="000000"/>
          <w:sz w:val="24"/>
          <w:szCs w:val="24"/>
        </w:rPr>
        <w:t>df</w:t>
      </w:r>
      <w:proofErr w:type="spellEnd"/>
      <w:proofErr w:type="gramEnd"/>
      <w:r w:rsidRPr="00A8237B">
        <w:rPr>
          <w:rFonts w:ascii="Open" w:hAnsi="Open"/>
          <w:color w:val="000000"/>
          <w:sz w:val="24"/>
          <w:szCs w:val="24"/>
        </w:rPr>
        <w:t xml:space="preserve"> = k-1 or 3-1 = 2 and df2 = n-k or 73-3 = 70 (k is the number of independent variables), the amount obtained is 2.120. From the results of the analysis, the output results are obtained in the following table:</w:t>
      </w:r>
    </w:p>
    <w:p w:rsidR="003D152F" w:rsidRPr="00A8237B" w:rsidRDefault="006370F8" w:rsidP="006370F8">
      <w:pPr>
        <w:rPr>
          <w:rFonts w:ascii="Open" w:hAnsi="Open"/>
          <w:b/>
          <w:sz w:val="24"/>
          <w:szCs w:val="24"/>
        </w:rPr>
      </w:pPr>
      <w:proofErr w:type="gramStart"/>
      <w:r>
        <w:rPr>
          <w:rFonts w:ascii="Open" w:hAnsi="Open"/>
          <w:b/>
          <w:sz w:val="24"/>
          <w:szCs w:val="24"/>
        </w:rPr>
        <w:t xml:space="preserve">Table </w:t>
      </w:r>
      <w:r>
        <w:rPr>
          <w:rFonts w:ascii="Open" w:hAnsi="Open"/>
          <w:b/>
          <w:sz w:val="24"/>
          <w:szCs w:val="24"/>
          <w:lang w:val="id-ID"/>
        </w:rPr>
        <w:t>5.</w:t>
      </w:r>
      <w:proofErr w:type="gramEnd"/>
      <w:r>
        <w:rPr>
          <w:rFonts w:ascii="Open" w:hAnsi="Open"/>
          <w:b/>
          <w:sz w:val="24"/>
          <w:szCs w:val="24"/>
          <w:lang w:val="id-ID"/>
        </w:rPr>
        <w:t xml:space="preserve"> F Test </w:t>
      </w:r>
    </w:p>
    <w:tbl>
      <w:tblPr>
        <w:tblW w:w="7621" w:type="dxa"/>
        <w:tblInd w:w="108" w:type="dxa"/>
        <w:tblBorders>
          <w:top w:val="single" w:sz="6" w:space="0" w:color="000000"/>
          <w:bottom w:val="single" w:sz="6" w:space="0" w:color="000000"/>
        </w:tblBorders>
        <w:tblLayout w:type="fixed"/>
        <w:tblLook w:val="04A0" w:firstRow="1" w:lastRow="0" w:firstColumn="1" w:lastColumn="0" w:noHBand="0" w:noVBand="1"/>
      </w:tblPr>
      <w:tblGrid>
        <w:gridCol w:w="534"/>
        <w:gridCol w:w="1417"/>
        <w:gridCol w:w="1559"/>
        <w:gridCol w:w="709"/>
        <w:gridCol w:w="1134"/>
        <w:gridCol w:w="1134"/>
        <w:gridCol w:w="1134"/>
      </w:tblGrid>
      <w:tr w:rsidR="003D152F" w:rsidRPr="00A8237B" w:rsidTr="006370F8">
        <w:trPr>
          <w:cantSplit/>
          <w:trHeight w:val="190"/>
          <w:tblHeader/>
        </w:trPr>
        <w:tc>
          <w:tcPr>
            <w:tcW w:w="7621" w:type="dxa"/>
            <w:gridSpan w:val="7"/>
            <w:shd w:val="clear" w:color="auto" w:fill="FFFFFF"/>
            <w:vAlign w:val="center"/>
            <w:hideMark/>
          </w:tcPr>
          <w:p w:rsidR="003D152F" w:rsidRPr="00A8237B" w:rsidRDefault="003D152F">
            <w:pPr>
              <w:ind w:left="60" w:right="60"/>
              <w:jc w:val="center"/>
              <w:rPr>
                <w:rFonts w:ascii="Open" w:eastAsia="Arial" w:hAnsi="Open" w:cs="Arial"/>
                <w:sz w:val="24"/>
                <w:szCs w:val="24"/>
              </w:rPr>
            </w:pPr>
            <w:proofErr w:type="spellStart"/>
            <w:r w:rsidRPr="00A8237B">
              <w:rPr>
                <w:rFonts w:ascii="Open" w:eastAsia="Arial" w:hAnsi="Open" w:cs="Arial"/>
                <w:b/>
                <w:sz w:val="24"/>
                <w:szCs w:val="24"/>
              </w:rPr>
              <w:t>ANOVA</w:t>
            </w:r>
            <w:r w:rsidRPr="00A8237B">
              <w:rPr>
                <w:rFonts w:ascii="Open" w:eastAsia="Arial" w:hAnsi="Open" w:cs="Arial"/>
                <w:b/>
                <w:sz w:val="24"/>
                <w:szCs w:val="24"/>
                <w:vertAlign w:val="superscript"/>
              </w:rPr>
              <w:t>b</w:t>
            </w:r>
            <w:proofErr w:type="spellEnd"/>
          </w:p>
        </w:tc>
      </w:tr>
      <w:tr w:rsidR="003D152F" w:rsidRPr="00A8237B" w:rsidTr="006370F8">
        <w:trPr>
          <w:cantSplit/>
          <w:trHeight w:val="179"/>
          <w:tblHeader/>
        </w:trPr>
        <w:tc>
          <w:tcPr>
            <w:tcW w:w="1951" w:type="dxa"/>
            <w:gridSpan w:val="2"/>
            <w:shd w:val="clear" w:color="auto" w:fill="FFFFFF"/>
            <w:vAlign w:val="bottom"/>
            <w:hideMark/>
          </w:tcPr>
          <w:p w:rsidR="003D152F" w:rsidRPr="00A8237B" w:rsidRDefault="003D152F">
            <w:pPr>
              <w:ind w:left="60" w:right="60"/>
              <w:rPr>
                <w:rFonts w:ascii="Open" w:eastAsia="Arial" w:hAnsi="Open" w:cs="Arial"/>
                <w:sz w:val="24"/>
                <w:szCs w:val="24"/>
              </w:rPr>
            </w:pPr>
            <w:r w:rsidRPr="00A8237B">
              <w:rPr>
                <w:rFonts w:ascii="Open" w:eastAsia="Arial" w:hAnsi="Open" w:cs="Arial"/>
                <w:sz w:val="24"/>
                <w:szCs w:val="24"/>
              </w:rPr>
              <w:t>Model</w:t>
            </w:r>
          </w:p>
        </w:tc>
        <w:tc>
          <w:tcPr>
            <w:tcW w:w="1559" w:type="dxa"/>
            <w:shd w:val="clear" w:color="auto" w:fill="FFFFFF"/>
            <w:vAlign w:val="bottom"/>
            <w:hideMark/>
          </w:tcPr>
          <w:p w:rsidR="003D152F" w:rsidRPr="00A8237B" w:rsidRDefault="003D152F">
            <w:pPr>
              <w:ind w:left="60" w:right="60"/>
              <w:jc w:val="center"/>
              <w:rPr>
                <w:rFonts w:ascii="Open" w:eastAsia="Arial" w:hAnsi="Open" w:cs="Arial"/>
                <w:sz w:val="24"/>
                <w:szCs w:val="24"/>
              </w:rPr>
            </w:pPr>
            <w:r w:rsidRPr="00A8237B">
              <w:rPr>
                <w:rFonts w:ascii="Open" w:eastAsia="Arial" w:hAnsi="Open" w:cs="Arial"/>
                <w:sz w:val="24"/>
                <w:szCs w:val="24"/>
              </w:rPr>
              <w:t>Sum of Squares</w:t>
            </w:r>
          </w:p>
        </w:tc>
        <w:tc>
          <w:tcPr>
            <w:tcW w:w="709" w:type="dxa"/>
            <w:shd w:val="clear" w:color="auto" w:fill="FFFFFF"/>
            <w:vAlign w:val="bottom"/>
            <w:hideMark/>
          </w:tcPr>
          <w:p w:rsidR="003D152F" w:rsidRPr="00A8237B" w:rsidRDefault="003D152F">
            <w:pPr>
              <w:ind w:left="60" w:right="60"/>
              <w:jc w:val="center"/>
              <w:rPr>
                <w:rFonts w:ascii="Open" w:eastAsia="Arial" w:hAnsi="Open" w:cs="Arial"/>
                <w:sz w:val="24"/>
                <w:szCs w:val="24"/>
              </w:rPr>
            </w:pPr>
            <w:proofErr w:type="spellStart"/>
            <w:r w:rsidRPr="00A8237B">
              <w:rPr>
                <w:rFonts w:ascii="Open" w:eastAsia="Arial" w:hAnsi="Open" w:cs="Arial"/>
                <w:sz w:val="24"/>
                <w:szCs w:val="24"/>
              </w:rPr>
              <w:t>df</w:t>
            </w:r>
            <w:proofErr w:type="spellEnd"/>
          </w:p>
        </w:tc>
        <w:tc>
          <w:tcPr>
            <w:tcW w:w="1134" w:type="dxa"/>
            <w:shd w:val="clear" w:color="auto" w:fill="FFFFFF"/>
            <w:vAlign w:val="bottom"/>
            <w:hideMark/>
          </w:tcPr>
          <w:p w:rsidR="003D152F" w:rsidRPr="00A8237B" w:rsidRDefault="003D152F">
            <w:pPr>
              <w:ind w:left="60" w:right="60"/>
              <w:jc w:val="center"/>
              <w:rPr>
                <w:rFonts w:ascii="Open" w:eastAsia="Arial" w:hAnsi="Open" w:cs="Arial"/>
                <w:sz w:val="24"/>
                <w:szCs w:val="24"/>
              </w:rPr>
            </w:pPr>
            <w:r w:rsidRPr="00A8237B">
              <w:rPr>
                <w:rFonts w:ascii="Open" w:eastAsia="Arial" w:hAnsi="Open" w:cs="Arial"/>
                <w:sz w:val="24"/>
                <w:szCs w:val="24"/>
              </w:rPr>
              <w:t>Mean Square</w:t>
            </w:r>
          </w:p>
        </w:tc>
        <w:tc>
          <w:tcPr>
            <w:tcW w:w="1134" w:type="dxa"/>
            <w:shd w:val="clear" w:color="auto" w:fill="FFFFFF"/>
            <w:vAlign w:val="bottom"/>
            <w:hideMark/>
          </w:tcPr>
          <w:p w:rsidR="003D152F" w:rsidRPr="00A8237B" w:rsidRDefault="003D152F">
            <w:pPr>
              <w:ind w:left="60" w:right="60"/>
              <w:jc w:val="center"/>
              <w:rPr>
                <w:rFonts w:ascii="Open" w:eastAsia="Arial" w:hAnsi="Open" w:cs="Arial"/>
                <w:sz w:val="24"/>
                <w:szCs w:val="24"/>
              </w:rPr>
            </w:pPr>
            <w:r w:rsidRPr="00A8237B">
              <w:rPr>
                <w:rFonts w:ascii="Open" w:eastAsia="Arial" w:hAnsi="Open" w:cs="Arial"/>
                <w:sz w:val="24"/>
                <w:szCs w:val="24"/>
              </w:rPr>
              <w:t>F</w:t>
            </w:r>
          </w:p>
        </w:tc>
        <w:tc>
          <w:tcPr>
            <w:tcW w:w="1134" w:type="dxa"/>
            <w:shd w:val="clear" w:color="auto" w:fill="FFFFFF"/>
            <w:vAlign w:val="bottom"/>
            <w:hideMark/>
          </w:tcPr>
          <w:p w:rsidR="003D152F" w:rsidRPr="00A8237B" w:rsidRDefault="003D152F">
            <w:pPr>
              <w:ind w:left="60" w:right="60"/>
              <w:jc w:val="center"/>
              <w:rPr>
                <w:rFonts w:ascii="Open" w:eastAsia="Arial" w:hAnsi="Open" w:cs="Arial"/>
                <w:sz w:val="24"/>
                <w:szCs w:val="24"/>
              </w:rPr>
            </w:pPr>
            <w:r w:rsidRPr="00A8237B">
              <w:rPr>
                <w:rFonts w:ascii="Open" w:eastAsia="Arial" w:hAnsi="Open" w:cs="Arial"/>
                <w:sz w:val="24"/>
                <w:szCs w:val="24"/>
              </w:rPr>
              <w:t>Say.</w:t>
            </w:r>
          </w:p>
        </w:tc>
      </w:tr>
      <w:tr w:rsidR="003D152F" w:rsidRPr="00A8237B" w:rsidTr="006370F8">
        <w:trPr>
          <w:cantSplit/>
          <w:trHeight w:val="190"/>
          <w:tblHeader/>
        </w:trPr>
        <w:tc>
          <w:tcPr>
            <w:tcW w:w="534" w:type="dxa"/>
            <w:vMerge w:val="restart"/>
            <w:shd w:val="clear" w:color="auto" w:fill="FFFFFF"/>
            <w:hideMark/>
          </w:tcPr>
          <w:p w:rsidR="003D152F" w:rsidRPr="00A8237B" w:rsidRDefault="003D152F">
            <w:pPr>
              <w:ind w:left="60" w:right="60"/>
              <w:rPr>
                <w:rFonts w:ascii="Open" w:eastAsia="Arial" w:hAnsi="Open" w:cs="Arial"/>
                <w:sz w:val="24"/>
                <w:szCs w:val="24"/>
              </w:rPr>
            </w:pPr>
            <w:r w:rsidRPr="00A8237B">
              <w:rPr>
                <w:rFonts w:ascii="Open" w:eastAsia="Arial" w:hAnsi="Open" w:cs="Arial"/>
                <w:sz w:val="24"/>
                <w:szCs w:val="24"/>
              </w:rPr>
              <w:t>1</w:t>
            </w:r>
          </w:p>
        </w:tc>
        <w:tc>
          <w:tcPr>
            <w:tcW w:w="1417" w:type="dxa"/>
            <w:shd w:val="clear" w:color="auto" w:fill="FFFFFF"/>
            <w:hideMark/>
          </w:tcPr>
          <w:p w:rsidR="003D152F" w:rsidRPr="00A8237B" w:rsidRDefault="003D152F">
            <w:pPr>
              <w:ind w:left="60" w:right="60"/>
              <w:rPr>
                <w:rFonts w:ascii="Open" w:eastAsia="Arial" w:hAnsi="Open" w:cs="Arial"/>
                <w:sz w:val="24"/>
                <w:szCs w:val="24"/>
              </w:rPr>
            </w:pPr>
            <w:r w:rsidRPr="00A8237B">
              <w:rPr>
                <w:rFonts w:ascii="Open" w:eastAsia="Arial" w:hAnsi="Open" w:cs="Arial"/>
                <w:sz w:val="24"/>
                <w:szCs w:val="24"/>
              </w:rPr>
              <w:t>Regression</w:t>
            </w:r>
          </w:p>
        </w:tc>
        <w:tc>
          <w:tcPr>
            <w:tcW w:w="1559" w:type="dxa"/>
            <w:shd w:val="clear" w:color="auto" w:fill="FFFFFF"/>
            <w:hideMark/>
          </w:tcPr>
          <w:p w:rsidR="003D152F" w:rsidRPr="00A8237B" w:rsidRDefault="003D152F">
            <w:pPr>
              <w:ind w:left="60" w:right="60"/>
              <w:jc w:val="right"/>
              <w:rPr>
                <w:rFonts w:ascii="Open" w:eastAsia="Arial" w:hAnsi="Open" w:cs="Arial"/>
                <w:sz w:val="24"/>
                <w:szCs w:val="24"/>
              </w:rPr>
            </w:pPr>
            <w:r w:rsidRPr="00A8237B">
              <w:rPr>
                <w:rFonts w:ascii="Open" w:eastAsia="Arial" w:hAnsi="Open" w:cs="Arial"/>
                <w:sz w:val="24"/>
                <w:szCs w:val="24"/>
              </w:rPr>
              <w:t>333,530</w:t>
            </w:r>
          </w:p>
        </w:tc>
        <w:tc>
          <w:tcPr>
            <w:tcW w:w="709" w:type="dxa"/>
            <w:shd w:val="clear" w:color="auto" w:fill="FFFFFF"/>
            <w:hideMark/>
          </w:tcPr>
          <w:p w:rsidR="003D152F" w:rsidRPr="00A8237B" w:rsidRDefault="003D152F">
            <w:pPr>
              <w:ind w:left="60" w:right="60"/>
              <w:jc w:val="right"/>
              <w:rPr>
                <w:rFonts w:ascii="Open" w:eastAsia="Arial" w:hAnsi="Open" w:cs="Arial"/>
                <w:sz w:val="24"/>
                <w:szCs w:val="24"/>
              </w:rPr>
            </w:pPr>
            <w:r w:rsidRPr="00A8237B">
              <w:rPr>
                <w:rFonts w:ascii="Open" w:eastAsia="Arial" w:hAnsi="Open" w:cs="Arial"/>
                <w:sz w:val="24"/>
                <w:szCs w:val="24"/>
              </w:rPr>
              <w:t>3</w:t>
            </w:r>
          </w:p>
        </w:tc>
        <w:tc>
          <w:tcPr>
            <w:tcW w:w="1134" w:type="dxa"/>
            <w:shd w:val="clear" w:color="auto" w:fill="FFFFFF"/>
            <w:hideMark/>
          </w:tcPr>
          <w:p w:rsidR="003D152F" w:rsidRPr="00A8237B" w:rsidRDefault="003D152F">
            <w:pPr>
              <w:ind w:left="60" w:right="60"/>
              <w:jc w:val="right"/>
              <w:rPr>
                <w:rFonts w:ascii="Open" w:eastAsia="Arial" w:hAnsi="Open" w:cs="Arial"/>
                <w:sz w:val="24"/>
                <w:szCs w:val="24"/>
              </w:rPr>
            </w:pPr>
            <w:r w:rsidRPr="00A8237B">
              <w:rPr>
                <w:rFonts w:ascii="Open" w:eastAsia="Arial" w:hAnsi="Open" w:cs="Arial"/>
                <w:sz w:val="24"/>
                <w:szCs w:val="24"/>
              </w:rPr>
              <w:t>83,383</w:t>
            </w:r>
          </w:p>
        </w:tc>
        <w:tc>
          <w:tcPr>
            <w:tcW w:w="1134" w:type="dxa"/>
            <w:shd w:val="clear" w:color="auto" w:fill="FFFFFF"/>
            <w:hideMark/>
          </w:tcPr>
          <w:p w:rsidR="003D152F" w:rsidRPr="00A8237B" w:rsidRDefault="003D152F">
            <w:pPr>
              <w:ind w:left="60" w:right="60"/>
              <w:jc w:val="right"/>
              <w:rPr>
                <w:rFonts w:ascii="Open" w:eastAsia="Arial" w:hAnsi="Open" w:cs="Arial"/>
                <w:sz w:val="24"/>
                <w:szCs w:val="24"/>
              </w:rPr>
            </w:pPr>
            <w:r w:rsidRPr="00A8237B">
              <w:rPr>
                <w:rFonts w:ascii="Open" w:eastAsia="Arial" w:hAnsi="Open" w:cs="Arial"/>
                <w:sz w:val="24"/>
                <w:szCs w:val="24"/>
              </w:rPr>
              <w:t>17,490</w:t>
            </w:r>
          </w:p>
        </w:tc>
        <w:tc>
          <w:tcPr>
            <w:tcW w:w="1134" w:type="dxa"/>
            <w:shd w:val="clear" w:color="auto" w:fill="FFFFFF"/>
            <w:hideMark/>
          </w:tcPr>
          <w:p w:rsidR="003D152F" w:rsidRPr="00A8237B" w:rsidRDefault="003D152F">
            <w:pPr>
              <w:ind w:left="60" w:right="60"/>
              <w:jc w:val="right"/>
              <w:rPr>
                <w:rFonts w:ascii="Open" w:eastAsia="Arial" w:hAnsi="Open" w:cs="Arial"/>
                <w:sz w:val="24"/>
                <w:szCs w:val="24"/>
              </w:rPr>
            </w:pPr>
            <w:r w:rsidRPr="00A8237B">
              <w:rPr>
                <w:rFonts w:ascii="Open" w:eastAsia="Arial" w:hAnsi="Open" w:cs="Arial"/>
                <w:sz w:val="24"/>
                <w:szCs w:val="24"/>
              </w:rPr>
              <w:t>,000</w:t>
            </w:r>
            <w:r w:rsidRPr="00A8237B">
              <w:rPr>
                <w:rFonts w:ascii="Open" w:eastAsia="Arial" w:hAnsi="Open" w:cs="Arial"/>
                <w:sz w:val="24"/>
                <w:szCs w:val="24"/>
                <w:vertAlign w:val="superscript"/>
              </w:rPr>
              <w:t>a</w:t>
            </w:r>
          </w:p>
        </w:tc>
      </w:tr>
      <w:tr w:rsidR="003D152F" w:rsidRPr="00A8237B" w:rsidTr="006370F8">
        <w:trPr>
          <w:cantSplit/>
          <w:trHeight w:val="129"/>
          <w:tblHeader/>
        </w:trPr>
        <w:tc>
          <w:tcPr>
            <w:tcW w:w="534" w:type="dxa"/>
            <w:vMerge/>
            <w:vAlign w:val="center"/>
            <w:hideMark/>
          </w:tcPr>
          <w:p w:rsidR="003D152F" w:rsidRPr="00A8237B" w:rsidRDefault="003D152F">
            <w:pPr>
              <w:rPr>
                <w:rFonts w:ascii="Open" w:eastAsia="Arial" w:hAnsi="Open" w:cs="Arial"/>
                <w:sz w:val="24"/>
                <w:szCs w:val="24"/>
              </w:rPr>
            </w:pPr>
          </w:p>
        </w:tc>
        <w:tc>
          <w:tcPr>
            <w:tcW w:w="1417" w:type="dxa"/>
            <w:shd w:val="clear" w:color="auto" w:fill="FFFFFF"/>
            <w:hideMark/>
          </w:tcPr>
          <w:p w:rsidR="003D152F" w:rsidRPr="00A8237B" w:rsidRDefault="003D152F">
            <w:pPr>
              <w:ind w:left="60" w:right="60"/>
              <w:rPr>
                <w:rFonts w:ascii="Open" w:eastAsia="Arial" w:hAnsi="Open" w:cs="Arial"/>
                <w:sz w:val="24"/>
                <w:szCs w:val="24"/>
              </w:rPr>
            </w:pPr>
            <w:r w:rsidRPr="00A8237B">
              <w:rPr>
                <w:rFonts w:ascii="Open" w:eastAsia="Arial" w:hAnsi="Open" w:cs="Arial"/>
                <w:sz w:val="24"/>
                <w:szCs w:val="24"/>
              </w:rPr>
              <w:t>Residual</w:t>
            </w:r>
          </w:p>
        </w:tc>
        <w:tc>
          <w:tcPr>
            <w:tcW w:w="1559" w:type="dxa"/>
            <w:shd w:val="clear" w:color="auto" w:fill="FFFFFF"/>
            <w:hideMark/>
          </w:tcPr>
          <w:p w:rsidR="003D152F" w:rsidRPr="00A8237B" w:rsidRDefault="003D152F">
            <w:pPr>
              <w:ind w:left="60" w:right="60"/>
              <w:jc w:val="right"/>
              <w:rPr>
                <w:rFonts w:ascii="Open" w:eastAsia="Arial" w:hAnsi="Open" w:cs="Arial"/>
                <w:sz w:val="24"/>
                <w:szCs w:val="24"/>
              </w:rPr>
            </w:pPr>
            <w:r w:rsidRPr="00A8237B">
              <w:rPr>
                <w:rFonts w:ascii="Open" w:eastAsia="Arial" w:hAnsi="Open" w:cs="Arial"/>
                <w:sz w:val="24"/>
                <w:szCs w:val="24"/>
              </w:rPr>
              <w:t>548,261</w:t>
            </w:r>
          </w:p>
        </w:tc>
        <w:tc>
          <w:tcPr>
            <w:tcW w:w="709" w:type="dxa"/>
            <w:shd w:val="clear" w:color="auto" w:fill="FFFFFF"/>
            <w:hideMark/>
          </w:tcPr>
          <w:p w:rsidR="003D152F" w:rsidRPr="00A8237B" w:rsidRDefault="003D152F">
            <w:pPr>
              <w:ind w:left="60" w:right="60"/>
              <w:jc w:val="right"/>
              <w:rPr>
                <w:rFonts w:ascii="Open" w:eastAsia="Arial" w:hAnsi="Open" w:cs="Arial"/>
                <w:sz w:val="24"/>
                <w:szCs w:val="24"/>
              </w:rPr>
            </w:pPr>
            <w:r w:rsidRPr="00A8237B">
              <w:rPr>
                <w:rFonts w:ascii="Open" w:eastAsia="Arial" w:hAnsi="Open" w:cs="Arial"/>
                <w:sz w:val="24"/>
                <w:szCs w:val="24"/>
              </w:rPr>
              <w:t>69</w:t>
            </w:r>
          </w:p>
        </w:tc>
        <w:tc>
          <w:tcPr>
            <w:tcW w:w="1134" w:type="dxa"/>
            <w:shd w:val="clear" w:color="auto" w:fill="FFFFFF"/>
            <w:hideMark/>
          </w:tcPr>
          <w:p w:rsidR="003D152F" w:rsidRPr="00A8237B" w:rsidRDefault="003D152F">
            <w:pPr>
              <w:ind w:left="60" w:right="60"/>
              <w:jc w:val="right"/>
              <w:rPr>
                <w:rFonts w:ascii="Open" w:eastAsia="Arial" w:hAnsi="Open" w:cs="Arial"/>
                <w:sz w:val="24"/>
                <w:szCs w:val="24"/>
              </w:rPr>
            </w:pPr>
            <w:r w:rsidRPr="00A8237B">
              <w:rPr>
                <w:rFonts w:ascii="Open" w:eastAsia="Arial" w:hAnsi="Open" w:cs="Arial"/>
                <w:sz w:val="24"/>
                <w:szCs w:val="24"/>
              </w:rPr>
              <w:t>4,767</w:t>
            </w:r>
          </w:p>
        </w:tc>
        <w:tc>
          <w:tcPr>
            <w:tcW w:w="1134" w:type="dxa"/>
            <w:shd w:val="clear" w:color="auto" w:fill="FFFFFF"/>
            <w:vAlign w:val="center"/>
          </w:tcPr>
          <w:p w:rsidR="003D152F" w:rsidRPr="00A8237B" w:rsidRDefault="003D152F">
            <w:pPr>
              <w:jc w:val="center"/>
              <w:rPr>
                <w:rFonts w:ascii="Open" w:hAnsi="Open"/>
                <w:sz w:val="24"/>
                <w:szCs w:val="24"/>
              </w:rPr>
            </w:pPr>
          </w:p>
        </w:tc>
        <w:tc>
          <w:tcPr>
            <w:tcW w:w="1134" w:type="dxa"/>
            <w:shd w:val="clear" w:color="auto" w:fill="FFFFFF"/>
            <w:vAlign w:val="center"/>
          </w:tcPr>
          <w:p w:rsidR="003D152F" w:rsidRPr="00A8237B" w:rsidRDefault="003D152F">
            <w:pPr>
              <w:jc w:val="center"/>
              <w:rPr>
                <w:rFonts w:ascii="Open" w:hAnsi="Open"/>
                <w:sz w:val="24"/>
                <w:szCs w:val="24"/>
              </w:rPr>
            </w:pPr>
          </w:p>
        </w:tc>
      </w:tr>
      <w:tr w:rsidR="003D152F" w:rsidRPr="00A8237B" w:rsidTr="006370F8">
        <w:trPr>
          <w:cantSplit/>
          <w:trHeight w:val="129"/>
          <w:tblHeader/>
        </w:trPr>
        <w:tc>
          <w:tcPr>
            <w:tcW w:w="534" w:type="dxa"/>
            <w:vMerge/>
            <w:vAlign w:val="center"/>
            <w:hideMark/>
          </w:tcPr>
          <w:p w:rsidR="003D152F" w:rsidRPr="00A8237B" w:rsidRDefault="003D152F">
            <w:pPr>
              <w:rPr>
                <w:rFonts w:ascii="Open" w:eastAsia="Arial" w:hAnsi="Open" w:cs="Arial"/>
                <w:sz w:val="24"/>
                <w:szCs w:val="24"/>
              </w:rPr>
            </w:pPr>
          </w:p>
        </w:tc>
        <w:tc>
          <w:tcPr>
            <w:tcW w:w="1417" w:type="dxa"/>
            <w:shd w:val="clear" w:color="auto" w:fill="FFFFFF"/>
            <w:hideMark/>
          </w:tcPr>
          <w:p w:rsidR="003D152F" w:rsidRPr="00A8237B" w:rsidRDefault="003D152F">
            <w:pPr>
              <w:ind w:left="60" w:right="60"/>
              <w:rPr>
                <w:rFonts w:ascii="Open" w:eastAsia="Arial" w:hAnsi="Open" w:cs="Arial"/>
                <w:sz w:val="24"/>
                <w:szCs w:val="24"/>
              </w:rPr>
            </w:pPr>
            <w:r w:rsidRPr="00A8237B">
              <w:rPr>
                <w:rFonts w:ascii="Open" w:eastAsia="Arial" w:hAnsi="Open" w:cs="Arial"/>
                <w:sz w:val="24"/>
                <w:szCs w:val="24"/>
              </w:rPr>
              <w:t>Total</w:t>
            </w:r>
          </w:p>
        </w:tc>
        <w:tc>
          <w:tcPr>
            <w:tcW w:w="1559" w:type="dxa"/>
            <w:shd w:val="clear" w:color="auto" w:fill="FFFFFF"/>
            <w:hideMark/>
          </w:tcPr>
          <w:p w:rsidR="003D152F" w:rsidRPr="00A8237B" w:rsidRDefault="003D152F">
            <w:pPr>
              <w:ind w:left="60" w:right="60"/>
              <w:jc w:val="right"/>
              <w:rPr>
                <w:rFonts w:ascii="Open" w:eastAsia="Arial" w:hAnsi="Open" w:cs="Arial"/>
                <w:sz w:val="24"/>
                <w:szCs w:val="24"/>
              </w:rPr>
            </w:pPr>
            <w:r w:rsidRPr="00A8237B">
              <w:rPr>
                <w:rFonts w:ascii="Open" w:eastAsia="Arial" w:hAnsi="Open" w:cs="Arial"/>
                <w:sz w:val="24"/>
                <w:szCs w:val="24"/>
              </w:rPr>
              <w:t>881,792</w:t>
            </w:r>
          </w:p>
        </w:tc>
        <w:tc>
          <w:tcPr>
            <w:tcW w:w="709" w:type="dxa"/>
            <w:shd w:val="clear" w:color="auto" w:fill="FFFFFF"/>
            <w:hideMark/>
          </w:tcPr>
          <w:p w:rsidR="003D152F" w:rsidRPr="00A8237B" w:rsidRDefault="003D152F">
            <w:pPr>
              <w:ind w:left="60" w:right="60"/>
              <w:jc w:val="right"/>
              <w:rPr>
                <w:rFonts w:ascii="Open" w:eastAsia="Arial" w:hAnsi="Open" w:cs="Arial"/>
                <w:sz w:val="24"/>
                <w:szCs w:val="24"/>
              </w:rPr>
            </w:pPr>
            <w:r w:rsidRPr="00A8237B">
              <w:rPr>
                <w:rFonts w:ascii="Open" w:eastAsia="Arial" w:hAnsi="Open" w:cs="Arial"/>
                <w:sz w:val="24"/>
                <w:szCs w:val="24"/>
              </w:rPr>
              <w:t>72</w:t>
            </w:r>
          </w:p>
        </w:tc>
        <w:tc>
          <w:tcPr>
            <w:tcW w:w="1134" w:type="dxa"/>
            <w:shd w:val="clear" w:color="auto" w:fill="FFFFFF"/>
            <w:vAlign w:val="center"/>
          </w:tcPr>
          <w:p w:rsidR="003D152F" w:rsidRPr="00A8237B" w:rsidRDefault="003D152F">
            <w:pPr>
              <w:jc w:val="center"/>
              <w:rPr>
                <w:rFonts w:ascii="Open" w:hAnsi="Open"/>
                <w:sz w:val="24"/>
                <w:szCs w:val="24"/>
              </w:rPr>
            </w:pPr>
          </w:p>
        </w:tc>
        <w:tc>
          <w:tcPr>
            <w:tcW w:w="1134" w:type="dxa"/>
            <w:shd w:val="clear" w:color="auto" w:fill="FFFFFF"/>
            <w:vAlign w:val="center"/>
          </w:tcPr>
          <w:p w:rsidR="003D152F" w:rsidRPr="00A8237B" w:rsidRDefault="003D152F">
            <w:pPr>
              <w:jc w:val="center"/>
              <w:rPr>
                <w:rFonts w:ascii="Open" w:hAnsi="Open"/>
                <w:sz w:val="24"/>
                <w:szCs w:val="24"/>
              </w:rPr>
            </w:pPr>
          </w:p>
        </w:tc>
        <w:tc>
          <w:tcPr>
            <w:tcW w:w="1134" w:type="dxa"/>
            <w:shd w:val="clear" w:color="auto" w:fill="FFFFFF"/>
            <w:vAlign w:val="center"/>
          </w:tcPr>
          <w:p w:rsidR="003D152F" w:rsidRPr="00A8237B" w:rsidRDefault="003D152F">
            <w:pPr>
              <w:jc w:val="center"/>
              <w:rPr>
                <w:rFonts w:ascii="Open" w:hAnsi="Open"/>
                <w:sz w:val="24"/>
                <w:szCs w:val="24"/>
              </w:rPr>
            </w:pPr>
          </w:p>
        </w:tc>
      </w:tr>
      <w:tr w:rsidR="003D152F" w:rsidRPr="00A8237B" w:rsidTr="006370F8">
        <w:trPr>
          <w:cantSplit/>
          <w:trHeight w:val="381"/>
        </w:trPr>
        <w:tc>
          <w:tcPr>
            <w:tcW w:w="7621" w:type="dxa"/>
            <w:gridSpan w:val="7"/>
            <w:shd w:val="clear" w:color="auto" w:fill="FFFFFF"/>
            <w:hideMark/>
          </w:tcPr>
          <w:p w:rsidR="003D152F" w:rsidRPr="00A8237B" w:rsidRDefault="003D152F">
            <w:pPr>
              <w:ind w:left="60" w:right="60"/>
              <w:rPr>
                <w:rFonts w:ascii="Open" w:eastAsia="Arial" w:hAnsi="Open" w:cs="Arial"/>
                <w:sz w:val="24"/>
                <w:szCs w:val="24"/>
              </w:rPr>
            </w:pPr>
            <w:r w:rsidRPr="00A8237B">
              <w:rPr>
                <w:rFonts w:ascii="Open" w:eastAsia="Arial" w:hAnsi="Open" w:cs="Arial"/>
                <w:sz w:val="24"/>
                <w:szCs w:val="24"/>
              </w:rPr>
              <w:t>a. Predictors: (Constant), work motivation, work environment, work discipline</w:t>
            </w:r>
          </w:p>
          <w:p w:rsidR="003D152F" w:rsidRPr="00A8237B" w:rsidRDefault="003D152F">
            <w:pPr>
              <w:ind w:left="60" w:right="60"/>
              <w:rPr>
                <w:rFonts w:ascii="Open" w:eastAsia="Arial" w:hAnsi="Open" w:cs="Arial"/>
                <w:sz w:val="24"/>
                <w:szCs w:val="24"/>
              </w:rPr>
            </w:pPr>
            <w:r w:rsidRPr="00A8237B">
              <w:rPr>
                <w:rFonts w:ascii="Open" w:eastAsia="Arial" w:hAnsi="Open" w:cs="Arial"/>
                <w:sz w:val="24"/>
                <w:szCs w:val="24"/>
              </w:rPr>
              <w:t>b. Dependent Variable: Work productivity</w:t>
            </w:r>
          </w:p>
        </w:tc>
      </w:tr>
    </w:tbl>
    <w:p w:rsidR="003D152F" w:rsidRPr="00A8237B" w:rsidRDefault="003D152F" w:rsidP="003D152F">
      <w:pPr>
        <w:rPr>
          <w:rFonts w:ascii="Open" w:hAnsi="Open"/>
          <w:i/>
          <w:color w:val="000000"/>
          <w:sz w:val="24"/>
          <w:szCs w:val="24"/>
        </w:rPr>
      </w:pPr>
      <w:r w:rsidRPr="00A8237B">
        <w:rPr>
          <w:rFonts w:ascii="Open" w:hAnsi="Open"/>
          <w:i/>
          <w:color w:val="000000"/>
          <w:sz w:val="24"/>
          <w:szCs w:val="24"/>
        </w:rPr>
        <w:t>Source: Data processed in 2022</w:t>
      </w:r>
    </w:p>
    <w:p w:rsidR="003D152F" w:rsidRPr="00A8237B" w:rsidRDefault="003D152F" w:rsidP="003D152F">
      <w:pPr>
        <w:ind w:firstLine="720"/>
        <w:jc w:val="both"/>
        <w:rPr>
          <w:rFonts w:ascii="Open" w:hAnsi="Open"/>
          <w:sz w:val="24"/>
          <w:szCs w:val="24"/>
        </w:rPr>
      </w:pPr>
      <w:r w:rsidRPr="00A8237B">
        <w:rPr>
          <w:rFonts w:ascii="Open" w:hAnsi="Open"/>
          <w:sz w:val="24"/>
          <w:szCs w:val="24"/>
        </w:rPr>
        <w:t xml:space="preserve">Based on the simultaneous test results from the table above, </w:t>
      </w:r>
      <w:proofErr w:type="spellStart"/>
      <w:r w:rsidRPr="00A8237B">
        <w:rPr>
          <w:rFonts w:ascii="Open" w:hAnsi="Open"/>
          <w:sz w:val="24"/>
          <w:szCs w:val="24"/>
        </w:rPr>
        <w:t>F</w:t>
      </w:r>
      <w:r w:rsidRPr="00A8237B">
        <w:rPr>
          <w:rFonts w:ascii="Open" w:hAnsi="Open"/>
          <w:sz w:val="24"/>
          <w:szCs w:val="24"/>
          <w:vertAlign w:val="subscript"/>
        </w:rPr>
        <w:t>count</w:t>
      </w:r>
      <w:proofErr w:type="spellEnd"/>
      <w:r w:rsidRPr="00A8237B">
        <w:rPr>
          <w:rFonts w:ascii="Open" w:hAnsi="Open"/>
          <w:sz w:val="24"/>
          <w:szCs w:val="24"/>
        </w:rPr>
        <w:t xml:space="preserve"> = 17,490 &gt; </w:t>
      </w:r>
      <w:proofErr w:type="spellStart"/>
      <w:r w:rsidRPr="00A8237B">
        <w:rPr>
          <w:rFonts w:ascii="Open" w:hAnsi="Open"/>
          <w:sz w:val="24"/>
          <w:szCs w:val="24"/>
        </w:rPr>
        <w:t>F</w:t>
      </w:r>
      <w:r w:rsidRPr="00A8237B">
        <w:rPr>
          <w:rFonts w:ascii="Open" w:hAnsi="Open"/>
          <w:sz w:val="24"/>
          <w:szCs w:val="24"/>
          <w:vertAlign w:val="subscript"/>
        </w:rPr>
        <w:t>table</w:t>
      </w:r>
      <w:proofErr w:type="spellEnd"/>
      <w:r w:rsidRPr="00A8237B">
        <w:rPr>
          <w:rFonts w:ascii="Open" w:hAnsi="Open"/>
          <w:sz w:val="24"/>
          <w:szCs w:val="24"/>
        </w:rPr>
        <w:t xml:space="preserve"> = 2.120 which means that there is an influence of work motivation, work environment, and work discipline on the work productivity of the Hi Duck Restaurant employees. Welcome to Bandar Lampung.</w:t>
      </w:r>
    </w:p>
    <w:p w:rsidR="003D152F" w:rsidRPr="00A8237B" w:rsidRDefault="003D152F" w:rsidP="003D152F">
      <w:pPr>
        <w:ind w:firstLine="720"/>
        <w:jc w:val="both"/>
        <w:rPr>
          <w:rFonts w:ascii="Open" w:hAnsi="Open"/>
          <w:sz w:val="24"/>
          <w:szCs w:val="24"/>
        </w:rPr>
      </w:pPr>
    </w:p>
    <w:p w:rsidR="003D152F" w:rsidRPr="00A8237B" w:rsidRDefault="003D152F" w:rsidP="003D152F">
      <w:pPr>
        <w:ind w:firstLine="720"/>
        <w:jc w:val="both"/>
        <w:rPr>
          <w:rFonts w:ascii="Open" w:hAnsi="Open"/>
          <w:sz w:val="24"/>
          <w:szCs w:val="24"/>
        </w:rPr>
      </w:pPr>
      <w:r w:rsidRPr="00A8237B">
        <w:rPr>
          <w:rFonts w:ascii="Open" w:hAnsi="Open"/>
          <w:sz w:val="24"/>
          <w:szCs w:val="24"/>
        </w:rPr>
        <w:t>The coefficient of determination aims to measure how far the model's ability to explain the variation in the dependent variable. The coefficient of determination is 0 &lt; R</w:t>
      </w:r>
      <w:r w:rsidRPr="00A8237B">
        <w:rPr>
          <w:rFonts w:ascii="Open" w:hAnsi="Open"/>
          <w:sz w:val="24"/>
          <w:szCs w:val="24"/>
          <w:vertAlign w:val="superscript"/>
        </w:rPr>
        <w:t>2</w:t>
      </w:r>
      <w:r w:rsidRPr="00A8237B">
        <w:rPr>
          <w:rFonts w:ascii="Open" w:hAnsi="Open"/>
          <w:sz w:val="24"/>
          <w:szCs w:val="24"/>
        </w:rPr>
        <w:t xml:space="preserve">&lt; 1. The coefficient of determination that is close to one means that the independent variables provide almost all the information needed to predict the dependent variable. </w:t>
      </w:r>
      <w:proofErr w:type="spellStart"/>
      <w:r w:rsidRPr="00A8237B">
        <w:rPr>
          <w:rFonts w:ascii="Open" w:hAnsi="Open"/>
          <w:sz w:val="24"/>
          <w:szCs w:val="24"/>
        </w:rPr>
        <w:t>Use</w:t>
      </w:r>
      <w:r w:rsidRPr="00A8237B">
        <w:rPr>
          <w:rFonts w:ascii="Open" w:hAnsi="Open"/>
          <w:i/>
          <w:sz w:val="24"/>
          <w:szCs w:val="24"/>
        </w:rPr>
        <w:t>R</w:t>
      </w:r>
      <w:proofErr w:type="spellEnd"/>
      <w:r w:rsidRPr="00A8237B">
        <w:rPr>
          <w:rFonts w:ascii="Open" w:hAnsi="Open"/>
          <w:i/>
          <w:sz w:val="24"/>
          <w:szCs w:val="24"/>
        </w:rPr>
        <w:t xml:space="preserve"> square </w:t>
      </w:r>
      <w:r w:rsidRPr="00A8237B">
        <w:rPr>
          <w:rFonts w:ascii="Open" w:hAnsi="Open"/>
          <w:sz w:val="24"/>
          <w:szCs w:val="24"/>
        </w:rPr>
        <w:t xml:space="preserve">is biased towards the number of independent variables included in the model. Any additional independent variables into the model, </w:t>
      </w:r>
      <w:proofErr w:type="spellStart"/>
      <w:r w:rsidRPr="00A8237B">
        <w:rPr>
          <w:rFonts w:ascii="Open" w:hAnsi="Open"/>
          <w:sz w:val="24"/>
          <w:szCs w:val="24"/>
        </w:rPr>
        <w:t>then</w:t>
      </w:r>
      <w:r w:rsidRPr="00A8237B">
        <w:rPr>
          <w:rFonts w:ascii="Open" w:hAnsi="Open"/>
          <w:i/>
          <w:sz w:val="24"/>
          <w:szCs w:val="24"/>
        </w:rPr>
        <w:t>R</w:t>
      </w:r>
      <w:proofErr w:type="spellEnd"/>
      <w:r w:rsidRPr="00A8237B">
        <w:rPr>
          <w:rFonts w:ascii="Open" w:hAnsi="Open"/>
          <w:i/>
          <w:sz w:val="24"/>
          <w:szCs w:val="24"/>
        </w:rPr>
        <w:t xml:space="preserve"> square </w:t>
      </w:r>
      <w:r w:rsidRPr="00A8237B">
        <w:rPr>
          <w:rFonts w:ascii="Open" w:hAnsi="Open"/>
          <w:sz w:val="24"/>
          <w:szCs w:val="24"/>
        </w:rPr>
        <w:t xml:space="preserve">must increase regardless of whether the independent variable has a significant effect or not. </w:t>
      </w:r>
      <w:proofErr w:type="spellStart"/>
      <w:r w:rsidRPr="00A8237B">
        <w:rPr>
          <w:rFonts w:ascii="Open" w:hAnsi="Open"/>
          <w:sz w:val="24"/>
          <w:szCs w:val="24"/>
        </w:rPr>
        <w:t>Unlike</w:t>
      </w:r>
      <w:r w:rsidRPr="00A8237B">
        <w:rPr>
          <w:rFonts w:ascii="Open" w:hAnsi="Open"/>
          <w:i/>
          <w:sz w:val="24"/>
          <w:szCs w:val="24"/>
        </w:rPr>
        <w:t>R</w:t>
      </w:r>
      <w:proofErr w:type="spellEnd"/>
      <w:r w:rsidRPr="00A8237B">
        <w:rPr>
          <w:rFonts w:ascii="Open" w:hAnsi="Open"/>
          <w:i/>
          <w:sz w:val="24"/>
          <w:szCs w:val="24"/>
        </w:rPr>
        <w:t xml:space="preserve"> square</w:t>
      </w:r>
      <w:r w:rsidRPr="00A8237B">
        <w:rPr>
          <w:rFonts w:ascii="Open" w:hAnsi="Open"/>
          <w:sz w:val="24"/>
          <w:szCs w:val="24"/>
        </w:rPr>
        <w:t xml:space="preserve">, </w:t>
      </w:r>
      <w:proofErr w:type="spellStart"/>
      <w:r w:rsidRPr="00A8237B">
        <w:rPr>
          <w:rFonts w:ascii="Open" w:hAnsi="Open"/>
          <w:sz w:val="24"/>
          <w:szCs w:val="24"/>
        </w:rPr>
        <w:t>mark</w:t>
      </w:r>
      <w:r w:rsidRPr="00A8237B">
        <w:rPr>
          <w:rFonts w:ascii="Open" w:hAnsi="Open"/>
          <w:i/>
          <w:sz w:val="24"/>
          <w:szCs w:val="24"/>
        </w:rPr>
        <w:t>adjusted</w:t>
      </w:r>
      <w:proofErr w:type="spellEnd"/>
      <w:r w:rsidRPr="00A8237B">
        <w:rPr>
          <w:rFonts w:ascii="Open" w:hAnsi="Open"/>
          <w:i/>
          <w:sz w:val="24"/>
          <w:szCs w:val="24"/>
        </w:rPr>
        <w:t xml:space="preserve"> R square </w:t>
      </w:r>
      <w:r w:rsidRPr="00A8237B">
        <w:rPr>
          <w:rFonts w:ascii="Open" w:hAnsi="Open"/>
          <w:sz w:val="24"/>
          <w:szCs w:val="24"/>
        </w:rPr>
        <w:t>can go up or down when there are additional independent variables into the model (</w:t>
      </w:r>
      <w:proofErr w:type="spellStart"/>
      <w:r w:rsidRPr="00A8237B">
        <w:rPr>
          <w:rFonts w:ascii="Open" w:hAnsi="Open"/>
          <w:sz w:val="24"/>
          <w:szCs w:val="24"/>
        </w:rPr>
        <w:t>Ghozali</w:t>
      </w:r>
      <w:proofErr w:type="spellEnd"/>
      <w:r w:rsidRPr="00A8237B">
        <w:rPr>
          <w:rFonts w:ascii="Open" w:hAnsi="Open"/>
          <w:sz w:val="24"/>
          <w:szCs w:val="24"/>
        </w:rPr>
        <w:t>, 2011).</w:t>
      </w:r>
    </w:p>
    <w:p w:rsidR="003D152F" w:rsidRPr="006370F8" w:rsidRDefault="006370F8" w:rsidP="003D152F">
      <w:pPr>
        <w:rPr>
          <w:rFonts w:ascii="Open" w:hAnsi="Open"/>
          <w:b/>
          <w:sz w:val="24"/>
          <w:szCs w:val="24"/>
          <w:lang w:val="id-ID"/>
        </w:rPr>
      </w:pPr>
      <w:proofErr w:type="gramStart"/>
      <w:r>
        <w:rPr>
          <w:rFonts w:ascii="Open" w:hAnsi="Open"/>
          <w:b/>
          <w:sz w:val="24"/>
          <w:szCs w:val="24"/>
        </w:rPr>
        <w:t xml:space="preserve">Table </w:t>
      </w:r>
      <w:r>
        <w:rPr>
          <w:rFonts w:ascii="Open" w:hAnsi="Open"/>
          <w:b/>
          <w:sz w:val="24"/>
          <w:szCs w:val="24"/>
          <w:lang w:val="id-ID"/>
        </w:rPr>
        <w:t>6.</w:t>
      </w:r>
      <w:proofErr w:type="gramEnd"/>
      <w:r>
        <w:rPr>
          <w:rFonts w:ascii="Open" w:hAnsi="Open"/>
          <w:b/>
          <w:sz w:val="24"/>
          <w:szCs w:val="24"/>
          <w:lang w:val="id-ID"/>
        </w:rPr>
        <w:t xml:space="preserve"> </w:t>
      </w:r>
      <w:r w:rsidR="003D152F" w:rsidRPr="00A8237B">
        <w:rPr>
          <w:rFonts w:ascii="Open" w:hAnsi="Open"/>
          <w:b/>
          <w:sz w:val="24"/>
          <w:szCs w:val="24"/>
        </w:rPr>
        <w:t xml:space="preserve">Determinant Coefficient Test </w:t>
      </w:r>
      <w:proofErr w:type="gramStart"/>
      <w:r w:rsidR="003D152F" w:rsidRPr="00A8237B">
        <w:rPr>
          <w:rFonts w:ascii="Open" w:hAnsi="Open"/>
          <w:b/>
          <w:sz w:val="24"/>
          <w:szCs w:val="24"/>
        </w:rPr>
        <w:t>Results</w:t>
      </w:r>
      <w:r w:rsidR="003D152F" w:rsidRPr="00A8237B">
        <w:rPr>
          <w:rFonts w:ascii="Open" w:hAnsi="Open"/>
          <w:b/>
          <w:i/>
          <w:sz w:val="24"/>
          <w:szCs w:val="24"/>
        </w:rPr>
        <w:t>(</w:t>
      </w:r>
      <w:proofErr w:type="gramEnd"/>
      <w:r w:rsidR="003D152F" w:rsidRPr="00A8237B">
        <w:rPr>
          <w:rFonts w:ascii="Open" w:hAnsi="Open"/>
          <w:b/>
          <w:i/>
          <w:sz w:val="24"/>
          <w:szCs w:val="24"/>
        </w:rPr>
        <w:t>Adjust R</w:t>
      </w:r>
      <w:r w:rsidR="003D152F" w:rsidRPr="00A8237B">
        <w:rPr>
          <w:rFonts w:ascii="Open" w:hAnsi="Open"/>
          <w:b/>
          <w:i/>
          <w:sz w:val="24"/>
          <w:szCs w:val="24"/>
          <w:vertAlign w:val="superscript"/>
        </w:rPr>
        <w:t>2</w:t>
      </w:r>
      <w:r w:rsidR="003D152F" w:rsidRPr="00A8237B">
        <w:rPr>
          <w:rFonts w:ascii="Open" w:hAnsi="Open"/>
          <w:b/>
          <w:i/>
          <w:sz w:val="24"/>
          <w:szCs w:val="24"/>
        </w:rPr>
        <w:t>)</w:t>
      </w:r>
    </w:p>
    <w:tbl>
      <w:tblPr>
        <w:tblW w:w="7686" w:type="dxa"/>
        <w:jc w:val="center"/>
        <w:tblInd w:w="-786" w:type="dxa"/>
        <w:tblBorders>
          <w:top w:val="single" w:sz="6" w:space="0" w:color="000000"/>
          <w:bottom w:val="single" w:sz="6" w:space="0" w:color="000000"/>
        </w:tblBorders>
        <w:tblLayout w:type="fixed"/>
        <w:tblLook w:val="04A0" w:firstRow="1" w:lastRow="0" w:firstColumn="1" w:lastColumn="0" w:noHBand="0" w:noVBand="1"/>
      </w:tblPr>
      <w:tblGrid>
        <w:gridCol w:w="1167"/>
        <w:gridCol w:w="850"/>
        <w:gridCol w:w="1134"/>
        <w:gridCol w:w="2272"/>
        <w:gridCol w:w="2263"/>
      </w:tblGrid>
      <w:tr w:rsidR="003D152F" w:rsidRPr="006370F8" w:rsidTr="006370F8">
        <w:trPr>
          <w:cantSplit/>
          <w:trHeight w:val="194"/>
          <w:tblHeader/>
          <w:jc w:val="center"/>
        </w:trPr>
        <w:tc>
          <w:tcPr>
            <w:tcW w:w="7686" w:type="dxa"/>
            <w:gridSpan w:val="5"/>
            <w:shd w:val="clear" w:color="auto" w:fill="FFFFFF"/>
            <w:vAlign w:val="center"/>
            <w:hideMark/>
          </w:tcPr>
          <w:p w:rsidR="003D152F" w:rsidRPr="006370F8" w:rsidRDefault="003D152F">
            <w:pPr>
              <w:ind w:left="60" w:right="60"/>
              <w:jc w:val="center"/>
              <w:rPr>
                <w:rFonts w:ascii="Open" w:eastAsia="Arial" w:hAnsi="Open" w:cs="Arial"/>
              </w:rPr>
            </w:pPr>
            <w:r w:rsidRPr="006370F8">
              <w:rPr>
                <w:rFonts w:ascii="Open" w:eastAsia="Arial" w:hAnsi="Open" w:cs="Arial"/>
                <w:b/>
              </w:rPr>
              <w:t>Model Summary</w:t>
            </w:r>
          </w:p>
        </w:tc>
      </w:tr>
      <w:tr w:rsidR="003D152F" w:rsidRPr="006370F8" w:rsidTr="006370F8">
        <w:trPr>
          <w:cantSplit/>
          <w:trHeight w:val="377"/>
          <w:tblHeader/>
          <w:jc w:val="center"/>
        </w:trPr>
        <w:tc>
          <w:tcPr>
            <w:tcW w:w="1167" w:type="dxa"/>
            <w:shd w:val="clear" w:color="auto" w:fill="FFFFFF"/>
            <w:vAlign w:val="bottom"/>
            <w:hideMark/>
          </w:tcPr>
          <w:p w:rsidR="003D152F" w:rsidRPr="006370F8" w:rsidRDefault="003D152F">
            <w:pPr>
              <w:ind w:left="60" w:right="60"/>
              <w:rPr>
                <w:rFonts w:ascii="Open" w:eastAsia="Arial" w:hAnsi="Open" w:cs="Arial"/>
              </w:rPr>
            </w:pPr>
            <w:r w:rsidRPr="006370F8">
              <w:rPr>
                <w:rFonts w:ascii="Open" w:eastAsia="Arial" w:hAnsi="Open" w:cs="Arial"/>
              </w:rPr>
              <w:t>Model</w:t>
            </w:r>
          </w:p>
        </w:tc>
        <w:tc>
          <w:tcPr>
            <w:tcW w:w="850"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R</w:t>
            </w:r>
          </w:p>
        </w:tc>
        <w:tc>
          <w:tcPr>
            <w:tcW w:w="1134"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R Square</w:t>
            </w:r>
          </w:p>
        </w:tc>
        <w:tc>
          <w:tcPr>
            <w:tcW w:w="2272"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Adjusted R Square</w:t>
            </w:r>
          </w:p>
        </w:tc>
        <w:tc>
          <w:tcPr>
            <w:tcW w:w="2263" w:type="dxa"/>
            <w:shd w:val="clear" w:color="auto" w:fill="FFFFFF"/>
            <w:vAlign w:val="bottom"/>
            <w:hideMark/>
          </w:tcPr>
          <w:p w:rsidR="003D152F" w:rsidRPr="006370F8" w:rsidRDefault="003D152F">
            <w:pPr>
              <w:ind w:left="60" w:right="60"/>
              <w:jc w:val="center"/>
              <w:rPr>
                <w:rFonts w:ascii="Open" w:eastAsia="Arial" w:hAnsi="Open" w:cs="Arial"/>
              </w:rPr>
            </w:pPr>
            <w:r w:rsidRPr="006370F8">
              <w:rPr>
                <w:rFonts w:ascii="Open" w:eastAsia="Arial" w:hAnsi="Open" w:cs="Arial"/>
              </w:rPr>
              <w:t>Std. Error of the Estimate</w:t>
            </w:r>
          </w:p>
        </w:tc>
      </w:tr>
      <w:tr w:rsidR="003D152F" w:rsidRPr="006370F8" w:rsidTr="006370F8">
        <w:trPr>
          <w:cantSplit/>
          <w:trHeight w:val="194"/>
          <w:tblHeader/>
          <w:jc w:val="center"/>
        </w:trPr>
        <w:tc>
          <w:tcPr>
            <w:tcW w:w="1167" w:type="dxa"/>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1</w:t>
            </w:r>
          </w:p>
        </w:tc>
        <w:tc>
          <w:tcPr>
            <w:tcW w:w="850"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,862</w:t>
            </w:r>
            <w:r w:rsidRPr="006370F8">
              <w:rPr>
                <w:rFonts w:ascii="Open" w:eastAsia="Arial" w:hAnsi="Open" w:cs="Arial"/>
                <w:vertAlign w:val="superscript"/>
              </w:rPr>
              <w:t>a</w:t>
            </w:r>
          </w:p>
        </w:tc>
        <w:tc>
          <w:tcPr>
            <w:tcW w:w="1134"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,538</w:t>
            </w:r>
          </w:p>
        </w:tc>
        <w:tc>
          <w:tcPr>
            <w:tcW w:w="2272"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,357</w:t>
            </w:r>
          </w:p>
        </w:tc>
        <w:tc>
          <w:tcPr>
            <w:tcW w:w="2263" w:type="dxa"/>
            <w:shd w:val="clear" w:color="auto" w:fill="FFFFFF"/>
            <w:hideMark/>
          </w:tcPr>
          <w:p w:rsidR="003D152F" w:rsidRPr="006370F8" w:rsidRDefault="003D152F">
            <w:pPr>
              <w:ind w:left="60" w:right="60"/>
              <w:jc w:val="right"/>
              <w:rPr>
                <w:rFonts w:ascii="Open" w:eastAsia="Arial" w:hAnsi="Open" w:cs="Arial"/>
              </w:rPr>
            </w:pPr>
            <w:r w:rsidRPr="006370F8">
              <w:rPr>
                <w:rFonts w:ascii="Open" w:eastAsia="Arial" w:hAnsi="Open" w:cs="Arial"/>
              </w:rPr>
              <w:t>2,18346</w:t>
            </w:r>
          </w:p>
        </w:tc>
      </w:tr>
      <w:tr w:rsidR="003D152F" w:rsidRPr="006370F8" w:rsidTr="006370F8">
        <w:trPr>
          <w:cantSplit/>
          <w:trHeight w:val="30"/>
          <w:jc w:val="center"/>
        </w:trPr>
        <w:tc>
          <w:tcPr>
            <w:tcW w:w="7686" w:type="dxa"/>
            <w:gridSpan w:val="5"/>
            <w:shd w:val="clear" w:color="auto" w:fill="FFFFFF"/>
            <w:hideMark/>
          </w:tcPr>
          <w:p w:rsidR="003D152F" w:rsidRPr="006370F8" w:rsidRDefault="003D152F">
            <w:pPr>
              <w:ind w:left="60" w:right="60"/>
              <w:rPr>
                <w:rFonts w:ascii="Open" w:eastAsia="Arial" w:hAnsi="Open" w:cs="Arial"/>
              </w:rPr>
            </w:pPr>
            <w:r w:rsidRPr="006370F8">
              <w:rPr>
                <w:rFonts w:ascii="Open" w:eastAsia="Arial" w:hAnsi="Open" w:cs="Arial"/>
              </w:rPr>
              <w:t>a. Predictors: (Constant), work motivation, work environment, work discipline</w:t>
            </w:r>
          </w:p>
        </w:tc>
      </w:tr>
    </w:tbl>
    <w:p w:rsidR="003D152F" w:rsidRPr="00A8237B" w:rsidRDefault="003D152F" w:rsidP="006370F8">
      <w:pPr>
        <w:rPr>
          <w:rFonts w:ascii="Open" w:hAnsi="Open"/>
          <w:i/>
          <w:color w:val="000000"/>
          <w:sz w:val="24"/>
          <w:szCs w:val="24"/>
        </w:rPr>
      </w:pPr>
      <w:r w:rsidRPr="00A8237B">
        <w:rPr>
          <w:rFonts w:ascii="Open" w:hAnsi="Open"/>
          <w:i/>
          <w:color w:val="000000"/>
          <w:sz w:val="24"/>
          <w:szCs w:val="24"/>
        </w:rPr>
        <w:t>Source: Data processed in 2022</w:t>
      </w:r>
    </w:p>
    <w:p w:rsidR="003D152F" w:rsidRPr="00A8237B" w:rsidRDefault="003D152F" w:rsidP="003D152F">
      <w:pPr>
        <w:rPr>
          <w:rFonts w:ascii="Open" w:hAnsi="Open"/>
          <w:color w:val="000000"/>
          <w:sz w:val="24"/>
          <w:szCs w:val="24"/>
        </w:rPr>
      </w:pPr>
    </w:p>
    <w:p w:rsidR="003D152F" w:rsidRPr="00A8237B" w:rsidRDefault="003D152F" w:rsidP="003D152F">
      <w:pPr>
        <w:ind w:firstLine="720"/>
        <w:jc w:val="both"/>
        <w:rPr>
          <w:rFonts w:ascii="Open" w:hAnsi="Open"/>
          <w:color w:val="000000"/>
          <w:sz w:val="24"/>
          <w:szCs w:val="24"/>
        </w:rPr>
      </w:pPr>
      <w:r w:rsidRPr="00A8237B">
        <w:rPr>
          <w:rFonts w:ascii="Open" w:hAnsi="Open"/>
          <w:color w:val="000000"/>
          <w:sz w:val="24"/>
          <w:szCs w:val="24"/>
        </w:rPr>
        <w:lastRenderedPageBreak/>
        <w:t xml:space="preserve">The results of the R value test table are 0.861, meaning the relationship between the independent variables (work motivation, work environment and work discipline) to the dependent variable (work productivity) is 86.1%. </w:t>
      </w:r>
      <w:proofErr w:type="gramStart"/>
      <w:r w:rsidRPr="00A8237B">
        <w:rPr>
          <w:rFonts w:ascii="Open" w:hAnsi="Open"/>
          <w:color w:val="000000"/>
          <w:sz w:val="24"/>
          <w:szCs w:val="24"/>
        </w:rPr>
        <w:t xml:space="preserve">While the results of the coefficient of determination are </w:t>
      </w:r>
      <w:proofErr w:type="spellStart"/>
      <w:r w:rsidRPr="00A8237B">
        <w:rPr>
          <w:rFonts w:ascii="Open" w:hAnsi="Open"/>
          <w:color w:val="000000"/>
          <w:sz w:val="24"/>
          <w:szCs w:val="24"/>
        </w:rPr>
        <w:t>R</w:t>
      </w:r>
      <w:r w:rsidRPr="00A8237B">
        <w:rPr>
          <w:rFonts w:ascii="Open" w:hAnsi="Open"/>
          <w:i/>
          <w:color w:val="000000"/>
          <w:sz w:val="24"/>
          <w:szCs w:val="24"/>
        </w:rPr>
        <w:t>square</w:t>
      </w:r>
      <w:proofErr w:type="spellEnd"/>
      <w:r w:rsidRPr="00A8237B">
        <w:rPr>
          <w:rFonts w:ascii="Open" w:hAnsi="Open"/>
          <w:i/>
          <w:color w:val="000000"/>
          <w:sz w:val="24"/>
          <w:szCs w:val="24"/>
        </w:rPr>
        <w:t xml:space="preserve"> </w:t>
      </w:r>
      <w:r w:rsidRPr="00A8237B">
        <w:rPr>
          <w:rFonts w:ascii="Open" w:hAnsi="Open"/>
          <w:color w:val="000000"/>
          <w:sz w:val="24"/>
          <w:szCs w:val="24"/>
        </w:rPr>
        <w:t>of 0.538.</w:t>
      </w:r>
      <w:proofErr w:type="gramEnd"/>
      <w:r w:rsidRPr="00A8237B">
        <w:rPr>
          <w:rFonts w:ascii="Open" w:hAnsi="Open"/>
          <w:color w:val="000000"/>
          <w:sz w:val="24"/>
          <w:szCs w:val="24"/>
        </w:rPr>
        <w:t xml:space="preserve"> This means that all independent variables (X) which include work motivation, work environment and work discipline have a joint contribution of 53.8% to the related variable (Y) work productivity while the rest is explained by other factors outside of this </w:t>
      </w:r>
      <w:proofErr w:type="gramStart"/>
      <w:r w:rsidRPr="00A8237B">
        <w:rPr>
          <w:rFonts w:ascii="Open" w:hAnsi="Open"/>
          <w:color w:val="000000"/>
          <w:sz w:val="24"/>
          <w:szCs w:val="24"/>
        </w:rPr>
        <w:t>study .</w:t>
      </w:r>
      <w:proofErr w:type="gramEnd"/>
    </w:p>
    <w:p w:rsidR="003D152F" w:rsidRPr="00A8237B" w:rsidRDefault="003D152F" w:rsidP="003D152F">
      <w:pPr>
        <w:numPr>
          <w:ilvl w:val="2"/>
          <w:numId w:val="23"/>
        </w:numPr>
        <w:ind w:left="284" w:hanging="284"/>
        <w:jc w:val="both"/>
        <w:rPr>
          <w:rFonts w:ascii="Open" w:hAnsi="Open"/>
          <w:color w:val="000000"/>
          <w:sz w:val="24"/>
          <w:szCs w:val="24"/>
        </w:rPr>
      </w:pPr>
      <w:r w:rsidRPr="00A8237B">
        <w:rPr>
          <w:rFonts w:ascii="Open" w:hAnsi="Open"/>
          <w:b/>
          <w:color w:val="000000"/>
          <w:sz w:val="24"/>
          <w:szCs w:val="24"/>
        </w:rPr>
        <w:t>Effect of work motivation on work productivity</w:t>
      </w:r>
    </w:p>
    <w:p w:rsidR="003D152F" w:rsidRPr="00A8237B" w:rsidRDefault="003D152F" w:rsidP="003D152F">
      <w:pPr>
        <w:ind w:firstLine="720"/>
        <w:jc w:val="both"/>
        <w:rPr>
          <w:rFonts w:ascii="Open" w:hAnsi="Open"/>
          <w:sz w:val="24"/>
          <w:szCs w:val="24"/>
        </w:rPr>
      </w:pPr>
      <w:r w:rsidRPr="00A8237B">
        <w:rPr>
          <w:rFonts w:ascii="Open" w:hAnsi="Open"/>
          <w:sz w:val="24"/>
          <w:szCs w:val="24"/>
        </w:rPr>
        <w:t xml:space="preserve">Based on the results of the t </w:t>
      </w:r>
      <w:proofErr w:type="spellStart"/>
      <w:r w:rsidRPr="00A8237B">
        <w:rPr>
          <w:rFonts w:ascii="Open" w:hAnsi="Open"/>
          <w:sz w:val="24"/>
          <w:szCs w:val="24"/>
        </w:rPr>
        <w:t>test</w:t>
      </w:r>
      <w:r w:rsidRPr="00A8237B">
        <w:rPr>
          <w:rFonts w:ascii="Open" w:hAnsi="Open"/>
          <w:sz w:val="24"/>
          <w:szCs w:val="24"/>
          <w:vertAlign w:val="subscript"/>
        </w:rPr>
        <w:t>count</w:t>
      </w:r>
      <w:proofErr w:type="spellEnd"/>
      <w:r w:rsidRPr="00A8237B">
        <w:rPr>
          <w:rFonts w:ascii="Open" w:hAnsi="Open"/>
          <w:sz w:val="24"/>
          <w:szCs w:val="24"/>
        </w:rPr>
        <w:t xml:space="preserve"> for the work motivation variable of 7.606 (</w:t>
      </w:r>
      <w:proofErr w:type="spellStart"/>
      <w:r w:rsidRPr="00A8237B">
        <w:rPr>
          <w:rFonts w:ascii="Open" w:hAnsi="Open"/>
          <w:sz w:val="24"/>
          <w:szCs w:val="24"/>
        </w:rPr>
        <w:t>t</w:t>
      </w:r>
      <w:r w:rsidRPr="00A8237B">
        <w:rPr>
          <w:rFonts w:ascii="Open" w:hAnsi="Open"/>
          <w:sz w:val="24"/>
          <w:szCs w:val="24"/>
          <w:vertAlign w:val="subscript"/>
        </w:rPr>
        <w:t>count</w:t>
      </w:r>
      <w:proofErr w:type="spellEnd"/>
      <w:r w:rsidRPr="00A8237B">
        <w:rPr>
          <w:rFonts w:ascii="Open" w:hAnsi="Open"/>
          <w:sz w:val="24"/>
          <w:szCs w:val="24"/>
        </w:rPr>
        <w:t>=</w:t>
      </w:r>
      <w:r w:rsidRPr="00A8237B">
        <w:rPr>
          <w:rFonts w:ascii="Open" w:hAnsi="Open"/>
          <w:sz w:val="24"/>
          <w:szCs w:val="24"/>
          <w:vertAlign w:val="subscript"/>
        </w:rPr>
        <w:t xml:space="preserve"> </w:t>
      </w:r>
      <w:r w:rsidRPr="00A8237B">
        <w:rPr>
          <w:rFonts w:ascii="Open" w:hAnsi="Open"/>
          <w:sz w:val="24"/>
          <w:szCs w:val="24"/>
        </w:rPr>
        <w:t xml:space="preserve">7,606 &gt; </w:t>
      </w:r>
      <w:proofErr w:type="spellStart"/>
      <w:r w:rsidRPr="00A8237B">
        <w:rPr>
          <w:rFonts w:ascii="Open" w:hAnsi="Open"/>
          <w:sz w:val="24"/>
          <w:szCs w:val="24"/>
        </w:rPr>
        <w:t>t</w:t>
      </w:r>
      <w:r w:rsidRPr="00A8237B">
        <w:rPr>
          <w:rFonts w:ascii="Open" w:hAnsi="Open"/>
          <w:sz w:val="24"/>
          <w:szCs w:val="24"/>
          <w:vertAlign w:val="subscript"/>
        </w:rPr>
        <w:t>table</w:t>
      </w:r>
      <w:proofErr w:type="spellEnd"/>
      <w:r w:rsidRPr="00A8237B">
        <w:rPr>
          <w:rFonts w:ascii="Open" w:hAnsi="Open"/>
          <w:sz w:val="24"/>
          <w:szCs w:val="24"/>
        </w:rPr>
        <w:t xml:space="preserve"> = 1.658) and sig = 0.000 &lt;0.05 which means that there is an influence of work motivation on the work productivity of the employees of the Hi Duck Restaurant. </w:t>
      </w:r>
      <w:proofErr w:type="spellStart"/>
      <w:r w:rsidRPr="00A8237B">
        <w:rPr>
          <w:rFonts w:ascii="Open" w:hAnsi="Open"/>
          <w:sz w:val="24"/>
          <w:szCs w:val="24"/>
        </w:rPr>
        <w:t>Slamet</w:t>
      </w:r>
      <w:proofErr w:type="spellEnd"/>
      <w:r w:rsidRPr="00A8237B">
        <w:rPr>
          <w:rFonts w:ascii="Open" w:hAnsi="Open"/>
          <w:sz w:val="24"/>
          <w:szCs w:val="24"/>
        </w:rPr>
        <w:t xml:space="preserve"> Bandar Lampung. Work motivation is a process of directing and influencing activities related to work and group members. Work motivation is an effort to influence and direct a group. Work motivation in the organization is directed to influence the people they lead, so they want to do as expected or directed by other people who lead them. (</w:t>
      </w:r>
      <w:proofErr w:type="spellStart"/>
      <w:r w:rsidRPr="00A8237B">
        <w:rPr>
          <w:rFonts w:ascii="Open" w:hAnsi="Open"/>
          <w:sz w:val="24"/>
          <w:szCs w:val="24"/>
        </w:rPr>
        <w:t>Wahjosumidjo</w:t>
      </w:r>
      <w:proofErr w:type="spellEnd"/>
      <w:r w:rsidRPr="00A8237B">
        <w:rPr>
          <w:rFonts w:ascii="Open" w:hAnsi="Open"/>
          <w:sz w:val="24"/>
          <w:szCs w:val="24"/>
        </w:rPr>
        <w:t>, 2012:32).</w:t>
      </w:r>
    </w:p>
    <w:p w:rsidR="003D152F" w:rsidRPr="006370F8" w:rsidRDefault="003D152F" w:rsidP="006370F8">
      <w:pPr>
        <w:ind w:firstLine="720"/>
        <w:jc w:val="both"/>
        <w:rPr>
          <w:rFonts w:ascii="Open" w:hAnsi="Open"/>
          <w:sz w:val="24"/>
          <w:szCs w:val="24"/>
          <w:highlight w:val="white"/>
          <w:lang w:val="id-ID"/>
        </w:rPr>
      </w:pPr>
      <w:r w:rsidRPr="00A8237B">
        <w:rPr>
          <w:rFonts w:ascii="Open" w:hAnsi="Open"/>
          <w:sz w:val="24"/>
          <w:szCs w:val="24"/>
        </w:rPr>
        <w:t xml:space="preserve">According to </w:t>
      </w:r>
      <w:proofErr w:type="spellStart"/>
      <w:r w:rsidRPr="00A8237B">
        <w:rPr>
          <w:rFonts w:ascii="Open" w:hAnsi="Open"/>
          <w:sz w:val="24"/>
          <w:szCs w:val="24"/>
        </w:rPr>
        <w:t>Elpis</w:t>
      </w:r>
      <w:proofErr w:type="spellEnd"/>
      <w:r w:rsidRPr="00A8237B">
        <w:rPr>
          <w:rFonts w:ascii="Open" w:hAnsi="Open"/>
          <w:sz w:val="24"/>
          <w:szCs w:val="24"/>
        </w:rPr>
        <w:t xml:space="preserve"> </w:t>
      </w:r>
      <w:proofErr w:type="spellStart"/>
      <w:r w:rsidRPr="00A8237B">
        <w:rPr>
          <w:rFonts w:ascii="Open" w:hAnsi="Open"/>
          <w:sz w:val="24"/>
          <w:szCs w:val="24"/>
        </w:rPr>
        <w:t>Anto</w:t>
      </w:r>
      <w:proofErr w:type="spellEnd"/>
      <w:r w:rsidRPr="00A8237B">
        <w:rPr>
          <w:rFonts w:ascii="Open" w:hAnsi="Open"/>
          <w:sz w:val="24"/>
          <w:szCs w:val="24"/>
        </w:rPr>
        <w:t xml:space="preserve"> </w:t>
      </w:r>
      <w:proofErr w:type="spellStart"/>
      <w:r w:rsidRPr="00A8237B">
        <w:rPr>
          <w:rFonts w:ascii="Open" w:hAnsi="Open"/>
          <w:sz w:val="24"/>
          <w:szCs w:val="24"/>
        </w:rPr>
        <w:t>Manalu's</w:t>
      </w:r>
      <w:proofErr w:type="spellEnd"/>
      <w:r w:rsidRPr="00A8237B">
        <w:rPr>
          <w:rFonts w:ascii="Open" w:hAnsi="Open"/>
          <w:sz w:val="24"/>
          <w:szCs w:val="24"/>
        </w:rPr>
        <w:t xml:space="preserve"> research (2014) that work motivation influences the work productivity of employees of the Forestry and Plantation Office of Central </w:t>
      </w:r>
      <w:proofErr w:type="spellStart"/>
      <w:r w:rsidRPr="00A8237B">
        <w:rPr>
          <w:rFonts w:ascii="Open" w:hAnsi="Open"/>
          <w:sz w:val="24"/>
          <w:szCs w:val="24"/>
        </w:rPr>
        <w:t>Tapanuli</w:t>
      </w:r>
      <w:proofErr w:type="spellEnd"/>
      <w:r w:rsidRPr="00A8237B">
        <w:rPr>
          <w:rFonts w:ascii="Open" w:hAnsi="Open"/>
          <w:sz w:val="24"/>
          <w:szCs w:val="24"/>
        </w:rPr>
        <w:t xml:space="preserve"> Regency. Likewise research </w:t>
      </w:r>
      <w:proofErr w:type="spellStart"/>
      <w:r w:rsidRPr="00A8237B">
        <w:rPr>
          <w:rFonts w:ascii="Open" w:hAnsi="Open"/>
          <w:sz w:val="24"/>
          <w:szCs w:val="24"/>
        </w:rPr>
        <w:t>resultsTsaqib</w:t>
      </w:r>
      <w:proofErr w:type="spellEnd"/>
      <w:r w:rsidRPr="00A8237B">
        <w:rPr>
          <w:rFonts w:ascii="Open" w:hAnsi="Open"/>
          <w:sz w:val="24"/>
          <w:szCs w:val="24"/>
        </w:rPr>
        <w:t xml:space="preserve"> </w:t>
      </w:r>
      <w:proofErr w:type="spellStart"/>
      <w:r w:rsidRPr="00A8237B">
        <w:rPr>
          <w:rFonts w:ascii="Open" w:hAnsi="Open"/>
          <w:sz w:val="24"/>
          <w:szCs w:val="24"/>
        </w:rPr>
        <w:t>Faizal</w:t>
      </w:r>
      <w:proofErr w:type="spellEnd"/>
      <w:r w:rsidRPr="00A8237B">
        <w:rPr>
          <w:rFonts w:ascii="Open" w:hAnsi="Open"/>
          <w:sz w:val="24"/>
          <w:szCs w:val="24"/>
        </w:rPr>
        <w:t xml:space="preserve"> Akbar</w:t>
      </w:r>
      <w:r w:rsidRPr="00A8237B">
        <w:rPr>
          <w:rFonts w:ascii="Open" w:hAnsi="Open"/>
          <w:sz w:val="24"/>
          <w:szCs w:val="24"/>
          <w:highlight w:val="white"/>
        </w:rPr>
        <w:t xml:space="preserve"> (2017) who mentioned that there </w:t>
      </w:r>
      <w:proofErr w:type="spellStart"/>
      <w:r w:rsidRPr="00A8237B">
        <w:rPr>
          <w:rFonts w:ascii="Open" w:hAnsi="Open"/>
          <w:sz w:val="24"/>
          <w:szCs w:val="24"/>
          <w:highlight w:val="white"/>
        </w:rPr>
        <w:t>are</w:t>
      </w:r>
      <w:r w:rsidRPr="00A8237B">
        <w:rPr>
          <w:rFonts w:ascii="Open" w:hAnsi="Open"/>
          <w:sz w:val="24"/>
          <w:szCs w:val="24"/>
        </w:rPr>
        <w:t>significant</w:t>
      </w:r>
      <w:proofErr w:type="spellEnd"/>
      <w:r w:rsidRPr="00A8237B">
        <w:rPr>
          <w:rFonts w:ascii="Open" w:hAnsi="Open"/>
          <w:sz w:val="24"/>
          <w:szCs w:val="24"/>
        </w:rPr>
        <w:t xml:space="preserve"> and positive influence of work motivation on the work productivity of employees of the </w:t>
      </w:r>
      <w:proofErr w:type="spellStart"/>
      <w:r w:rsidRPr="00A8237B">
        <w:rPr>
          <w:rFonts w:ascii="Open" w:hAnsi="Open"/>
          <w:sz w:val="24"/>
          <w:szCs w:val="24"/>
        </w:rPr>
        <w:t>Muhammadiyah</w:t>
      </w:r>
      <w:proofErr w:type="spellEnd"/>
      <w:r w:rsidRPr="00A8237B">
        <w:rPr>
          <w:rFonts w:ascii="Open" w:hAnsi="Open"/>
          <w:sz w:val="24"/>
          <w:szCs w:val="24"/>
        </w:rPr>
        <w:t xml:space="preserve"> Education Institute in </w:t>
      </w:r>
      <w:proofErr w:type="spellStart"/>
      <w:r w:rsidRPr="00A8237B">
        <w:rPr>
          <w:rFonts w:ascii="Open" w:hAnsi="Open"/>
          <w:sz w:val="24"/>
          <w:szCs w:val="24"/>
        </w:rPr>
        <w:t>Kartasura</w:t>
      </w:r>
      <w:proofErr w:type="spellEnd"/>
      <w:r w:rsidRPr="00A8237B">
        <w:rPr>
          <w:rFonts w:ascii="Open" w:hAnsi="Open"/>
          <w:sz w:val="24"/>
          <w:szCs w:val="24"/>
        </w:rPr>
        <w:t xml:space="preserve">. While the research results of </w:t>
      </w:r>
      <w:proofErr w:type="spellStart"/>
      <w:r w:rsidRPr="00A8237B">
        <w:rPr>
          <w:rFonts w:ascii="Open" w:hAnsi="Open"/>
          <w:sz w:val="24"/>
          <w:szCs w:val="24"/>
        </w:rPr>
        <w:t>Arif</w:t>
      </w:r>
      <w:proofErr w:type="spellEnd"/>
      <w:r w:rsidRPr="00A8237B">
        <w:rPr>
          <w:rFonts w:ascii="Open" w:hAnsi="Open"/>
          <w:sz w:val="24"/>
          <w:szCs w:val="24"/>
        </w:rPr>
        <w:t xml:space="preserve"> Yusuf </w:t>
      </w:r>
      <w:proofErr w:type="spellStart"/>
      <w:r w:rsidRPr="00A8237B">
        <w:rPr>
          <w:rFonts w:ascii="Open" w:hAnsi="Open"/>
          <w:sz w:val="24"/>
          <w:szCs w:val="24"/>
        </w:rPr>
        <w:t>Hamali</w:t>
      </w:r>
      <w:proofErr w:type="spellEnd"/>
      <w:r w:rsidRPr="00A8237B">
        <w:rPr>
          <w:rFonts w:ascii="Open" w:hAnsi="Open"/>
          <w:sz w:val="24"/>
          <w:szCs w:val="24"/>
        </w:rPr>
        <w:t xml:space="preserve"> (2013) employee work productivity at PT X Bandung is not associated with work motivation. </w:t>
      </w:r>
      <w:proofErr w:type="spellStart"/>
      <w:r w:rsidRPr="00A8237B">
        <w:rPr>
          <w:rFonts w:ascii="Open" w:hAnsi="Open"/>
          <w:sz w:val="24"/>
          <w:szCs w:val="24"/>
        </w:rPr>
        <w:t>Rafika</w:t>
      </w:r>
      <w:proofErr w:type="spellEnd"/>
      <w:r w:rsidRPr="00A8237B">
        <w:rPr>
          <w:rFonts w:ascii="Open" w:hAnsi="Open"/>
          <w:sz w:val="24"/>
          <w:szCs w:val="24"/>
        </w:rPr>
        <w:t xml:space="preserve"> </w:t>
      </w:r>
      <w:proofErr w:type="spellStart"/>
      <w:r w:rsidRPr="00A8237B">
        <w:rPr>
          <w:rFonts w:ascii="Open" w:hAnsi="Open"/>
          <w:sz w:val="24"/>
          <w:szCs w:val="24"/>
        </w:rPr>
        <w:t>Faris</w:t>
      </w:r>
      <w:proofErr w:type="spellEnd"/>
      <w:r w:rsidRPr="00A8237B">
        <w:rPr>
          <w:rFonts w:ascii="Open" w:hAnsi="Open"/>
          <w:sz w:val="24"/>
          <w:szCs w:val="24"/>
        </w:rPr>
        <w:t xml:space="preserve"> (2016) employee work productivity at UD Food </w:t>
      </w:r>
      <w:proofErr w:type="spellStart"/>
      <w:r w:rsidRPr="00A8237B">
        <w:rPr>
          <w:rFonts w:ascii="Open" w:hAnsi="Open"/>
          <w:sz w:val="24"/>
          <w:szCs w:val="24"/>
        </w:rPr>
        <w:t>Sukses</w:t>
      </w:r>
      <w:proofErr w:type="spellEnd"/>
      <w:r w:rsidRPr="00A8237B">
        <w:rPr>
          <w:rFonts w:ascii="Open" w:hAnsi="Open"/>
          <w:sz w:val="24"/>
          <w:szCs w:val="24"/>
        </w:rPr>
        <w:t xml:space="preserve"> </w:t>
      </w:r>
      <w:proofErr w:type="spellStart"/>
      <w:r w:rsidRPr="00A8237B">
        <w:rPr>
          <w:rFonts w:ascii="Open" w:hAnsi="Open"/>
          <w:sz w:val="24"/>
          <w:szCs w:val="24"/>
        </w:rPr>
        <w:t>Makmur</w:t>
      </w:r>
      <w:proofErr w:type="spellEnd"/>
      <w:r w:rsidRPr="00A8237B">
        <w:rPr>
          <w:rFonts w:ascii="Open" w:hAnsi="Open"/>
          <w:sz w:val="24"/>
          <w:szCs w:val="24"/>
        </w:rPr>
        <w:t xml:space="preserve"> is not associated with work motivation. </w:t>
      </w:r>
      <w:proofErr w:type="spellStart"/>
      <w:r w:rsidRPr="00A8237B">
        <w:rPr>
          <w:rFonts w:ascii="Open" w:hAnsi="Open"/>
          <w:sz w:val="24"/>
          <w:szCs w:val="24"/>
        </w:rPr>
        <w:t>Ardika</w:t>
      </w:r>
      <w:proofErr w:type="spellEnd"/>
      <w:r w:rsidRPr="00A8237B">
        <w:rPr>
          <w:rFonts w:ascii="Open" w:hAnsi="Open"/>
          <w:sz w:val="24"/>
          <w:szCs w:val="24"/>
        </w:rPr>
        <w:t xml:space="preserve"> </w:t>
      </w:r>
      <w:proofErr w:type="spellStart"/>
      <w:r w:rsidRPr="00A8237B">
        <w:rPr>
          <w:rFonts w:ascii="Open" w:hAnsi="Open"/>
          <w:sz w:val="24"/>
          <w:szCs w:val="24"/>
        </w:rPr>
        <w:t>Sulaiman</w:t>
      </w:r>
      <w:proofErr w:type="spellEnd"/>
      <w:r w:rsidRPr="00A8237B">
        <w:rPr>
          <w:rFonts w:ascii="Open" w:hAnsi="Open"/>
          <w:sz w:val="24"/>
          <w:szCs w:val="24"/>
        </w:rPr>
        <w:t xml:space="preserve"> (2014) the productivity of </w:t>
      </w:r>
      <w:proofErr w:type="spellStart"/>
      <w:r w:rsidRPr="00A8237B">
        <w:rPr>
          <w:rFonts w:ascii="Open" w:hAnsi="Open"/>
          <w:sz w:val="24"/>
          <w:szCs w:val="24"/>
        </w:rPr>
        <w:t>Subang</w:t>
      </w:r>
      <w:proofErr w:type="spellEnd"/>
      <w:r w:rsidRPr="00A8237B">
        <w:rPr>
          <w:rFonts w:ascii="Open" w:hAnsi="Open"/>
          <w:sz w:val="24"/>
          <w:szCs w:val="24"/>
        </w:rPr>
        <w:t xml:space="preserve"> Regency Carving Crafts employees is not associated with work motivation. Sis </w:t>
      </w:r>
      <w:proofErr w:type="spellStart"/>
      <w:r w:rsidRPr="00A8237B">
        <w:rPr>
          <w:rFonts w:ascii="Open" w:hAnsi="Open"/>
          <w:sz w:val="24"/>
          <w:szCs w:val="24"/>
        </w:rPr>
        <w:t>Wartono</w:t>
      </w:r>
      <w:proofErr w:type="spellEnd"/>
      <w:r w:rsidRPr="00A8237B">
        <w:rPr>
          <w:rFonts w:ascii="Open" w:hAnsi="Open"/>
          <w:sz w:val="24"/>
          <w:szCs w:val="24"/>
        </w:rPr>
        <w:t xml:space="preserve"> (2016) employee work productivity at PT </w:t>
      </w:r>
      <w:proofErr w:type="spellStart"/>
      <w:r w:rsidRPr="00A8237B">
        <w:rPr>
          <w:rFonts w:ascii="Open" w:hAnsi="Open"/>
          <w:sz w:val="24"/>
          <w:szCs w:val="24"/>
        </w:rPr>
        <w:t>Dua</w:t>
      </w:r>
      <w:proofErr w:type="spellEnd"/>
      <w:r w:rsidRPr="00A8237B">
        <w:rPr>
          <w:rFonts w:ascii="Open" w:hAnsi="Open"/>
          <w:sz w:val="24"/>
          <w:szCs w:val="24"/>
        </w:rPr>
        <w:t xml:space="preserve"> Putra </w:t>
      </w:r>
      <w:proofErr w:type="spellStart"/>
      <w:r w:rsidRPr="00A8237B">
        <w:rPr>
          <w:rFonts w:ascii="Open" w:hAnsi="Open"/>
          <w:sz w:val="24"/>
          <w:szCs w:val="24"/>
        </w:rPr>
        <w:t>Utama</w:t>
      </w:r>
      <w:proofErr w:type="spellEnd"/>
      <w:r w:rsidRPr="00A8237B">
        <w:rPr>
          <w:rFonts w:ascii="Open" w:hAnsi="Open"/>
          <w:sz w:val="24"/>
          <w:szCs w:val="24"/>
        </w:rPr>
        <w:t xml:space="preserve"> </w:t>
      </w:r>
      <w:proofErr w:type="spellStart"/>
      <w:r w:rsidRPr="00A8237B">
        <w:rPr>
          <w:rFonts w:ascii="Open" w:hAnsi="Open"/>
          <w:sz w:val="24"/>
          <w:szCs w:val="24"/>
        </w:rPr>
        <w:t>Makmur</w:t>
      </w:r>
      <w:proofErr w:type="spellEnd"/>
      <w:r w:rsidRPr="00A8237B">
        <w:rPr>
          <w:rFonts w:ascii="Open" w:hAnsi="Open"/>
          <w:sz w:val="24"/>
          <w:szCs w:val="24"/>
        </w:rPr>
        <w:t xml:space="preserve"> in </w:t>
      </w:r>
      <w:proofErr w:type="spellStart"/>
      <w:r w:rsidRPr="00A8237B">
        <w:rPr>
          <w:rFonts w:ascii="Open" w:hAnsi="Open"/>
          <w:sz w:val="24"/>
          <w:szCs w:val="24"/>
        </w:rPr>
        <w:t>Pati</w:t>
      </w:r>
      <w:proofErr w:type="spellEnd"/>
      <w:r w:rsidRPr="00A8237B">
        <w:rPr>
          <w:rFonts w:ascii="Open" w:hAnsi="Open"/>
          <w:sz w:val="24"/>
          <w:szCs w:val="24"/>
        </w:rPr>
        <w:t xml:space="preserve"> Regency is not associated with work motivation. </w:t>
      </w:r>
      <w:proofErr w:type="spellStart"/>
      <w:r w:rsidRPr="00A8237B">
        <w:rPr>
          <w:rFonts w:ascii="Open" w:hAnsi="Open"/>
          <w:sz w:val="24"/>
          <w:szCs w:val="24"/>
        </w:rPr>
        <w:t>Dwi</w:t>
      </w:r>
      <w:proofErr w:type="spellEnd"/>
      <w:r w:rsidRPr="00A8237B">
        <w:rPr>
          <w:rFonts w:ascii="Open" w:hAnsi="Open"/>
          <w:sz w:val="24"/>
          <w:szCs w:val="24"/>
        </w:rPr>
        <w:t xml:space="preserve"> </w:t>
      </w:r>
      <w:proofErr w:type="spellStart"/>
      <w:r w:rsidRPr="00A8237B">
        <w:rPr>
          <w:rFonts w:ascii="Open" w:hAnsi="Open"/>
          <w:sz w:val="24"/>
          <w:szCs w:val="24"/>
        </w:rPr>
        <w:t>Tanto</w:t>
      </w:r>
      <w:proofErr w:type="spellEnd"/>
      <w:r w:rsidRPr="00A8237B">
        <w:rPr>
          <w:rFonts w:ascii="Open" w:hAnsi="Open"/>
          <w:sz w:val="24"/>
          <w:szCs w:val="24"/>
        </w:rPr>
        <w:t xml:space="preserve"> </w:t>
      </w:r>
      <w:proofErr w:type="gramStart"/>
      <w:r w:rsidRPr="00A8237B">
        <w:rPr>
          <w:rFonts w:ascii="Open" w:hAnsi="Open"/>
          <w:sz w:val="24"/>
          <w:szCs w:val="24"/>
        </w:rPr>
        <w:t>et al</w:t>
      </w:r>
      <w:proofErr w:type="gramEnd"/>
      <w:r w:rsidRPr="00A8237B">
        <w:rPr>
          <w:rFonts w:ascii="Open" w:hAnsi="Open"/>
          <w:sz w:val="24"/>
          <w:szCs w:val="24"/>
        </w:rPr>
        <w:t xml:space="preserve"> (2012) </w:t>
      </w:r>
      <w:proofErr w:type="spellStart"/>
      <w:r w:rsidRPr="00A8237B">
        <w:rPr>
          <w:rFonts w:ascii="Open" w:hAnsi="Open"/>
          <w:sz w:val="24"/>
          <w:szCs w:val="24"/>
        </w:rPr>
        <w:t>productivity</w:t>
      </w:r>
      <w:r w:rsidRPr="00A8237B">
        <w:rPr>
          <w:rFonts w:ascii="Open" w:hAnsi="Open"/>
          <w:sz w:val="24"/>
          <w:szCs w:val="24"/>
          <w:highlight w:val="white"/>
        </w:rPr>
        <w:t>workers</w:t>
      </w:r>
      <w:proofErr w:type="spellEnd"/>
      <w:r w:rsidRPr="00A8237B">
        <w:rPr>
          <w:rFonts w:ascii="Open" w:hAnsi="Open"/>
          <w:sz w:val="24"/>
          <w:szCs w:val="24"/>
          <w:highlight w:val="white"/>
        </w:rPr>
        <w:t xml:space="preserve"> on light steel roofing at Green Hills Housing Malang are also not related to work motivation.</w:t>
      </w:r>
    </w:p>
    <w:p w:rsidR="003D152F" w:rsidRPr="00A8237B" w:rsidRDefault="003D152F" w:rsidP="003D152F">
      <w:pPr>
        <w:jc w:val="both"/>
        <w:rPr>
          <w:rFonts w:ascii="Open" w:hAnsi="Open"/>
          <w:sz w:val="24"/>
          <w:szCs w:val="24"/>
        </w:rPr>
      </w:pPr>
    </w:p>
    <w:p w:rsidR="003D152F" w:rsidRPr="00A8237B" w:rsidRDefault="003D152F" w:rsidP="003D152F">
      <w:pPr>
        <w:numPr>
          <w:ilvl w:val="2"/>
          <w:numId w:val="23"/>
        </w:numPr>
        <w:ind w:left="284" w:hanging="284"/>
        <w:jc w:val="both"/>
        <w:rPr>
          <w:rFonts w:ascii="Open" w:hAnsi="Open"/>
          <w:color w:val="000000"/>
          <w:sz w:val="24"/>
          <w:szCs w:val="24"/>
        </w:rPr>
      </w:pPr>
      <w:r w:rsidRPr="00A8237B">
        <w:rPr>
          <w:rFonts w:ascii="Open" w:hAnsi="Open"/>
          <w:b/>
          <w:color w:val="000000"/>
          <w:sz w:val="24"/>
          <w:szCs w:val="24"/>
        </w:rPr>
        <w:t>The influence of the work environment on work productivity</w:t>
      </w:r>
    </w:p>
    <w:p w:rsidR="003D152F" w:rsidRPr="00A8237B" w:rsidRDefault="003D152F" w:rsidP="003D152F">
      <w:pPr>
        <w:ind w:firstLine="720"/>
        <w:jc w:val="both"/>
        <w:rPr>
          <w:rFonts w:ascii="Open" w:hAnsi="Open"/>
          <w:sz w:val="24"/>
          <w:szCs w:val="24"/>
        </w:rPr>
      </w:pPr>
      <w:r w:rsidRPr="00A8237B">
        <w:rPr>
          <w:rFonts w:ascii="Open" w:hAnsi="Open"/>
          <w:sz w:val="24"/>
          <w:szCs w:val="24"/>
        </w:rPr>
        <w:t xml:space="preserve">Based on the results of the t </w:t>
      </w:r>
      <w:proofErr w:type="spellStart"/>
      <w:r w:rsidRPr="00A8237B">
        <w:rPr>
          <w:rFonts w:ascii="Open" w:hAnsi="Open"/>
          <w:sz w:val="24"/>
          <w:szCs w:val="24"/>
        </w:rPr>
        <w:t>test</w:t>
      </w:r>
      <w:r w:rsidRPr="00A8237B">
        <w:rPr>
          <w:rFonts w:ascii="Open" w:hAnsi="Open"/>
          <w:sz w:val="24"/>
          <w:szCs w:val="24"/>
          <w:vertAlign w:val="subscript"/>
        </w:rPr>
        <w:t>count</w:t>
      </w:r>
      <w:proofErr w:type="spellEnd"/>
      <w:r w:rsidRPr="00A8237B">
        <w:rPr>
          <w:rFonts w:ascii="Open" w:hAnsi="Open"/>
          <w:sz w:val="24"/>
          <w:szCs w:val="24"/>
        </w:rPr>
        <w:t xml:space="preserve"> for the work environment variable of 5.279 (</w:t>
      </w:r>
      <w:proofErr w:type="spellStart"/>
      <w:r w:rsidRPr="00A8237B">
        <w:rPr>
          <w:rFonts w:ascii="Open" w:hAnsi="Open"/>
          <w:sz w:val="24"/>
          <w:szCs w:val="24"/>
        </w:rPr>
        <w:t>t</w:t>
      </w:r>
      <w:r w:rsidRPr="00A8237B">
        <w:rPr>
          <w:rFonts w:ascii="Open" w:hAnsi="Open"/>
          <w:sz w:val="24"/>
          <w:szCs w:val="24"/>
          <w:vertAlign w:val="subscript"/>
        </w:rPr>
        <w:t>count</w:t>
      </w:r>
      <w:proofErr w:type="spellEnd"/>
      <w:r w:rsidRPr="00A8237B">
        <w:rPr>
          <w:rFonts w:ascii="Open" w:hAnsi="Open"/>
          <w:sz w:val="24"/>
          <w:szCs w:val="24"/>
        </w:rPr>
        <w:t>=</w:t>
      </w:r>
      <w:r w:rsidRPr="00A8237B">
        <w:rPr>
          <w:rFonts w:ascii="Open" w:hAnsi="Open"/>
          <w:sz w:val="24"/>
          <w:szCs w:val="24"/>
          <w:vertAlign w:val="subscript"/>
        </w:rPr>
        <w:t xml:space="preserve"> </w:t>
      </w:r>
      <w:r w:rsidRPr="00A8237B">
        <w:rPr>
          <w:rFonts w:ascii="Open" w:hAnsi="Open"/>
          <w:sz w:val="24"/>
          <w:szCs w:val="24"/>
        </w:rPr>
        <w:t xml:space="preserve">5,279&gt; </w:t>
      </w:r>
      <w:proofErr w:type="spellStart"/>
      <w:r w:rsidRPr="00A8237B">
        <w:rPr>
          <w:rFonts w:ascii="Open" w:hAnsi="Open"/>
          <w:sz w:val="24"/>
          <w:szCs w:val="24"/>
        </w:rPr>
        <w:t>t</w:t>
      </w:r>
      <w:r w:rsidRPr="00A8237B">
        <w:rPr>
          <w:rFonts w:ascii="Open" w:hAnsi="Open"/>
          <w:sz w:val="24"/>
          <w:szCs w:val="24"/>
          <w:vertAlign w:val="subscript"/>
        </w:rPr>
        <w:t>table</w:t>
      </w:r>
      <w:proofErr w:type="spellEnd"/>
      <w:r w:rsidRPr="00A8237B">
        <w:rPr>
          <w:rFonts w:ascii="Open" w:hAnsi="Open"/>
          <w:sz w:val="24"/>
          <w:szCs w:val="24"/>
        </w:rPr>
        <w:t xml:space="preserve"> = 1.658) and sig = 0.026 &lt;0.05 which means that there is an influence of the work environment on the work productivity of the employees of the Hi Duck Restaurant. Welcome to Bandar Lampung. </w:t>
      </w:r>
      <w:proofErr w:type="spellStart"/>
      <w:r w:rsidRPr="00A8237B">
        <w:rPr>
          <w:rFonts w:ascii="Open" w:hAnsi="Open"/>
          <w:sz w:val="24"/>
          <w:szCs w:val="24"/>
        </w:rPr>
        <w:t>Malayu</w:t>
      </w:r>
      <w:proofErr w:type="spellEnd"/>
      <w:r w:rsidRPr="00A8237B">
        <w:rPr>
          <w:rFonts w:ascii="Open" w:hAnsi="Open"/>
          <w:sz w:val="24"/>
          <w:szCs w:val="24"/>
        </w:rPr>
        <w:t xml:space="preserve"> SP. </w:t>
      </w:r>
      <w:proofErr w:type="spellStart"/>
      <w:r w:rsidRPr="00A8237B">
        <w:rPr>
          <w:rFonts w:ascii="Open" w:hAnsi="Open"/>
          <w:sz w:val="24"/>
          <w:szCs w:val="24"/>
        </w:rPr>
        <w:t>Hasibuan</w:t>
      </w:r>
      <w:proofErr w:type="spellEnd"/>
      <w:r w:rsidRPr="00A8237B">
        <w:rPr>
          <w:rFonts w:ascii="Open" w:hAnsi="Open"/>
          <w:sz w:val="24"/>
          <w:szCs w:val="24"/>
        </w:rPr>
        <w:t xml:space="preserve"> (2013: 193) states that the work environment is a tool used by managers to communicate with employees so that they are willing to change behavior and as an effort to increase awareness and willingness to comply with all company regulations and applicable social norms.</w:t>
      </w:r>
    </w:p>
    <w:p w:rsidR="003D152F" w:rsidRPr="00A8237B" w:rsidRDefault="003D152F" w:rsidP="003D152F">
      <w:pPr>
        <w:ind w:firstLine="720"/>
        <w:jc w:val="both"/>
        <w:rPr>
          <w:rFonts w:ascii="Open" w:hAnsi="Open"/>
          <w:sz w:val="24"/>
          <w:szCs w:val="24"/>
        </w:rPr>
      </w:pPr>
      <w:r w:rsidRPr="00A8237B">
        <w:rPr>
          <w:rFonts w:ascii="Open" w:hAnsi="Open"/>
          <w:sz w:val="24"/>
          <w:szCs w:val="24"/>
        </w:rPr>
        <w:lastRenderedPageBreak/>
        <w:t xml:space="preserve">According to the results of </w:t>
      </w:r>
      <w:proofErr w:type="spellStart"/>
      <w:r w:rsidRPr="00A8237B">
        <w:rPr>
          <w:rFonts w:ascii="Open" w:hAnsi="Open"/>
          <w:sz w:val="24"/>
          <w:szCs w:val="24"/>
        </w:rPr>
        <w:t>Elpis</w:t>
      </w:r>
      <w:proofErr w:type="spellEnd"/>
      <w:r w:rsidRPr="00A8237B">
        <w:rPr>
          <w:rFonts w:ascii="Open" w:hAnsi="Open"/>
          <w:sz w:val="24"/>
          <w:szCs w:val="24"/>
        </w:rPr>
        <w:t xml:space="preserve"> </w:t>
      </w:r>
      <w:proofErr w:type="spellStart"/>
      <w:r w:rsidRPr="00A8237B">
        <w:rPr>
          <w:rFonts w:ascii="Open" w:hAnsi="Open"/>
          <w:sz w:val="24"/>
          <w:szCs w:val="24"/>
        </w:rPr>
        <w:t>Anto</w:t>
      </w:r>
      <w:proofErr w:type="spellEnd"/>
      <w:r w:rsidRPr="00A8237B">
        <w:rPr>
          <w:rFonts w:ascii="Open" w:hAnsi="Open"/>
          <w:sz w:val="24"/>
          <w:szCs w:val="24"/>
        </w:rPr>
        <w:t xml:space="preserve"> </w:t>
      </w:r>
      <w:proofErr w:type="spellStart"/>
      <w:r w:rsidRPr="00A8237B">
        <w:rPr>
          <w:rFonts w:ascii="Open" w:hAnsi="Open"/>
          <w:sz w:val="24"/>
          <w:szCs w:val="24"/>
        </w:rPr>
        <w:t>Manalu's</w:t>
      </w:r>
      <w:proofErr w:type="spellEnd"/>
      <w:r w:rsidRPr="00A8237B">
        <w:rPr>
          <w:rFonts w:ascii="Open" w:hAnsi="Open"/>
          <w:sz w:val="24"/>
          <w:szCs w:val="24"/>
        </w:rPr>
        <w:t xml:space="preserve"> research (2014) discipline affects the work productivity of employees of the Forestry and Plantation Office of Central </w:t>
      </w:r>
      <w:proofErr w:type="spellStart"/>
      <w:r w:rsidRPr="00A8237B">
        <w:rPr>
          <w:rFonts w:ascii="Open" w:hAnsi="Open"/>
          <w:sz w:val="24"/>
          <w:szCs w:val="24"/>
        </w:rPr>
        <w:t>Tapanuli</w:t>
      </w:r>
      <w:proofErr w:type="spellEnd"/>
      <w:r w:rsidRPr="00A8237B">
        <w:rPr>
          <w:rFonts w:ascii="Open" w:hAnsi="Open"/>
          <w:sz w:val="24"/>
          <w:szCs w:val="24"/>
        </w:rPr>
        <w:t xml:space="preserve"> Regency. </w:t>
      </w:r>
      <w:proofErr w:type="gramStart"/>
      <w:r w:rsidRPr="00A8237B">
        <w:rPr>
          <w:rFonts w:ascii="Open" w:hAnsi="Open"/>
          <w:sz w:val="24"/>
          <w:szCs w:val="24"/>
        </w:rPr>
        <w:t xml:space="preserve">Likewise research </w:t>
      </w:r>
      <w:proofErr w:type="spellStart"/>
      <w:r w:rsidRPr="00A8237B">
        <w:rPr>
          <w:rFonts w:ascii="Open" w:hAnsi="Open"/>
          <w:sz w:val="24"/>
          <w:szCs w:val="24"/>
        </w:rPr>
        <w:t>resultsTsaqib</w:t>
      </w:r>
      <w:proofErr w:type="spellEnd"/>
      <w:r w:rsidRPr="00A8237B">
        <w:rPr>
          <w:rFonts w:ascii="Open" w:hAnsi="Open"/>
          <w:sz w:val="24"/>
          <w:szCs w:val="24"/>
        </w:rPr>
        <w:t xml:space="preserve"> </w:t>
      </w:r>
      <w:proofErr w:type="spellStart"/>
      <w:r w:rsidRPr="00A8237B">
        <w:rPr>
          <w:rFonts w:ascii="Open" w:hAnsi="Open"/>
          <w:sz w:val="24"/>
          <w:szCs w:val="24"/>
        </w:rPr>
        <w:t>Faizal</w:t>
      </w:r>
      <w:proofErr w:type="spellEnd"/>
      <w:r w:rsidRPr="00A8237B">
        <w:rPr>
          <w:rFonts w:ascii="Open" w:hAnsi="Open"/>
          <w:sz w:val="24"/>
          <w:szCs w:val="24"/>
        </w:rPr>
        <w:t xml:space="preserve"> Akbar</w:t>
      </w:r>
      <w:r w:rsidRPr="00A8237B">
        <w:rPr>
          <w:rFonts w:ascii="Open" w:hAnsi="Open"/>
          <w:sz w:val="24"/>
          <w:szCs w:val="24"/>
          <w:highlight w:val="white"/>
        </w:rPr>
        <w:t xml:space="preserve"> (2017) who mentioned that there </w:t>
      </w:r>
      <w:proofErr w:type="spellStart"/>
      <w:r w:rsidRPr="00A8237B">
        <w:rPr>
          <w:rFonts w:ascii="Open" w:hAnsi="Open"/>
          <w:sz w:val="24"/>
          <w:szCs w:val="24"/>
          <w:highlight w:val="white"/>
        </w:rPr>
        <w:t>are</w:t>
      </w:r>
      <w:r w:rsidRPr="00A8237B">
        <w:rPr>
          <w:rFonts w:ascii="Open" w:hAnsi="Open"/>
          <w:sz w:val="24"/>
          <w:szCs w:val="24"/>
        </w:rPr>
        <w:t>significant</w:t>
      </w:r>
      <w:proofErr w:type="spellEnd"/>
      <w:r w:rsidRPr="00A8237B">
        <w:rPr>
          <w:rFonts w:ascii="Open" w:hAnsi="Open"/>
          <w:sz w:val="24"/>
          <w:szCs w:val="24"/>
        </w:rPr>
        <w:t xml:space="preserve"> and positive influence of the work environment on the work productivity of employees of the </w:t>
      </w:r>
      <w:proofErr w:type="spellStart"/>
      <w:r w:rsidRPr="00A8237B">
        <w:rPr>
          <w:rFonts w:ascii="Open" w:hAnsi="Open"/>
          <w:sz w:val="24"/>
          <w:szCs w:val="24"/>
        </w:rPr>
        <w:t>Muhammadiyah</w:t>
      </w:r>
      <w:proofErr w:type="spellEnd"/>
      <w:r w:rsidRPr="00A8237B">
        <w:rPr>
          <w:rFonts w:ascii="Open" w:hAnsi="Open"/>
          <w:sz w:val="24"/>
          <w:szCs w:val="24"/>
        </w:rPr>
        <w:t xml:space="preserve"> Education Institute in </w:t>
      </w:r>
      <w:proofErr w:type="spellStart"/>
      <w:r w:rsidRPr="00A8237B">
        <w:rPr>
          <w:rFonts w:ascii="Open" w:hAnsi="Open"/>
          <w:sz w:val="24"/>
          <w:szCs w:val="24"/>
        </w:rPr>
        <w:t>Kartasura</w:t>
      </w:r>
      <w:proofErr w:type="spellEnd"/>
      <w:r w:rsidRPr="00A8237B">
        <w:rPr>
          <w:rFonts w:ascii="Open" w:hAnsi="Open"/>
          <w:sz w:val="24"/>
          <w:szCs w:val="24"/>
        </w:rPr>
        <w:t>.</w:t>
      </w:r>
      <w:proofErr w:type="gramEnd"/>
      <w:r w:rsidRPr="00A8237B">
        <w:rPr>
          <w:rFonts w:ascii="Open" w:hAnsi="Open"/>
          <w:sz w:val="24"/>
          <w:szCs w:val="24"/>
        </w:rPr>
        <w:t xml:space="preserve"> Sis </w:t>
      </w:r>
      <w:proofErr w:type="spellStart"/>
      <w:r w:rsidRPr="00A8237B">
        <w:rPr>
          <w:rFonts w:ascii="Open" w:hAnsi="Open"/>
          <w:sz w:val="24"/>
          <w:szCs w:val="24"/>
        </w:rPr>
        <w:t>Wartono's</w:t>
      </w:r>
      <w:proofErr w:type="spellEnd"/>
      <w:r w:rsidRPr="00A8237B">
        <w:rPr>
          <w:rFonts w:ascii="Open" w:hAnsi="Open"/>
          <w:sz w:val="24"/>
          <w:szCs w:val="24"/>
        </w:rPr>
        <w:t xml:space="preserve"> research (2016) shows that there is an influence of the work environment on employee work productivity at PT </w:t>
      </w:r>
      <w:proofErr w:type="spellStart"/>
      <w:r w:rsidRPr="00A8237B">
        <w:rPr>
          <w:rFonts w:ascii="Open" w:hAnsi="Open"/>
          <w:sz w:val="24"/>
          <w:szCs w:val="24"/>
        </w:rPr>
        <w:t>Dua</w:t>
      </w:r>
      <w:proofErr w:type="spellEnd"/>
      <w:r w:rsidRPr="00A8237B">
        <w:rPr>
          <w:rFonts w:ascii="Open" w:hAnsi="Open"/>
          <w:sz w:val="24"/>
          <w:szCs w:val="24"/>
        </w:rPr>
        <w:t xml:space="preserve"> Putra </w:t>
      </w:r>
      <w:proofErr w:type="spellStart"/>
      <w:r w:rsidRPr="00A8237B">
        <w:rPr>
          <w:rFonts w:ascii="Open" w:hAnsi="Open"/>
          <w:sz w:val="24"/>
          <w:szCs w:val="24"/>
        </w:rPr>
        <w:t>Utama</w:t>
      </w:r>
      <w:proofErr w:type="spellEnd"/>
      <w:r w:rsidRPr="00A8237B">
        <w:rPr>
          <w:rFonts w:ascii="Open" w:hAnsi="Open"/>
          <w:sz w:val="24"/>
          <w:szCs w:val="24"/>
        </w:rPr>
        <w:t xml:space="preserve"> </w:t>
      </w:r>
      <w:proofErr w:type="spellStart"/>
      <w:r w:rsidRPr="00A8237B">
        <w:rPr>
          <w:rFonts w:ascii="Open" w:hAnsi="Open"/>
          <w:sz w:val="24"/>
          <w:szCs w:val="24"/>
        </w:rPr>
        <w:t>Makmur</w:t>
      </w:r>
      <w:proofErr w:type="spellEnd"/>
      <w:r w:rsidRPr="00A8237B">
        <w:rPr>
          <w:rFonts w:ascii="Open" w:hAnsi="Open"/>
          <w:sz w:val="24"/>
          <w:szCs w:val="24"/>
        </w:rPr>
        <w:t xml:space="preserve"> in </w:t>
      </w:r>
      <w:proofErr w:type="spellStart"/>
      <w:r w:rsidRPr="00A8237B">
        <w:rPr>
          <w:rFonts w:ascii="Open" w:hAnsi="Open"/>
          <w:sz w:val="24"/>
          <w:szCs w:val="24"/>
        </w:rPr>
        <w:t>Pati</w:t>
      </w:r>
      <w:proofErr w:type="spellEnd"/>
      <w:r w:rsidRPr="00A8237B">
        <w:rPr>
          <w:rFonts w:ascii="Open" w:hAnsi="Open"/>
          <w:sz w:val="24"/>
          <w:szCs w:val="24"/>
        </w:rPr>
        <w:t xml:space="preserve"> Regency. While the research results of </w:t>
      </w:r>
      <w:proofErr w:type="spellStart"/>
      <w:r w:rsidRPr="00A8237B">
        <w:rPr>
          <w:rFonts w:ascii="Open" w:hAnsi="Open"/>
          <w:sz w:val="24"/>
          <w:szCs w:val="24"/>
        </w:rPr>
        <w:t>Arif</w:t>
      </w:r>
      <w:proofErr w:type="spellEnd"/>
      <w:r w:rsidRPr="00A8237B">
        <w:rPr>
          <w:rFonts w:ascii="Open" w:hAnsi="Open"/>
          <w:sz w:val="24"/>
          <w:szCs w:val="24"/>
        </w:rPr>
        <w:t xml:space="preserve"> Yusuf </w:t>
      </w:r>
      <w:proofErr w:type="spellStart"/>
      <w:r w:rsidRPr="00A8237B">
        <w:rPr>
          <w:rFonts w:ascii="Open" w:hAnsi="Open"/>
          <w:sz w:val="24"/>
          <w:szCs w:val="24"/>
        </w:rPr>
        <w:t>Hamali</w:t>
      </w:r>
      <w:proofErr w:type="spellEnd"/>
      <w:r w:rsidRPr="00A8237B">
        <w:rPr>
          <w:rFonts w:ascii="Open" w:hAnsi="Open"/>
          <w:sz w:val="24"/>
          <w:szCs w:val="24"/>
        </w:rPr>
        <w:t xml:space="preserve"> (2013) employee work productivity at PT X Bandung is not related to the work environment. </w:t>
      </w:r>
      <w:proofErr w:type="spellStart"/>
      <w:r w:rsidRPr="00A8237B">
        <w:rPr>
          <w:rFonts w:ascii="Open" w:hAnsi="Open"/>
          <w:sz w:val="24"/>
          <w:szCs w:val="24"/>
        </w:rPr>
        <w:t>Rafika</w:t>
      </w:r>
      <w:proofErr w:type="spellEnd"/>
      <w:r w:rsidRPr="00A8237B">
        <w:rPr>
          <w:rFonts w:ascii="Open" w:hAnsi="Open"/>
          <w:sz w:val="24"/>
          <w:szCs w:val="24"/>
        </w:rPr>
        <w:t xml:space="preserve"> </w:t>
      </w:r>
      <w:proofErr w:type="spellStart"/>
      <w:r w:rsidRPr="00A8237B">
        <w:rPr>
          <w:rFonts w:ascii="Open" w:hAnsi="Open"/>
          <w:sz w:val="24"/>
          <w:szCs w:val="24"/>
        </w:rPr>
        <w:t>Faris</w:t>
      </w:r>
      <w:proofErr w:type="spellEnd"/>
      <w:r w:rsidRPr="00A8237B">
        <w:rPr>
          <w:rFonts w:ascii="Open" w:hAnsi="Open"/>
          <w:sz w:val="24"/>
          <w:szCs w:val="24"/>
        </w:rPr>
        <w:t xml:space="preserve"> (2016) employee work productivity at UD Food </w:t>
      </w:r>
      <w:proofErr w:type="spellStart"/>
      <w:r w:rsidRPr="00A8237B">
        <w:rPr>
          <w:rFonts w:ascii="Open" w:hAnsi="Open"/>
          <w:sz w:val="24"/>
          <w:szCs w:val="24"/>
        </w:rPr>
        <w:t>Sukses</w:t>
      </w:r>
      <w:proofErr w:type="spellEnd"/>
      <w:r w:rsidRPr="00A8237B">
        <w:rPr>
          <w:rFonts w:ascii="Open" w:hAnsi="Open"/>
          <w:sz w:val="24"/>
          <w:szCs w:val="24"/>
        </w:rPr>
        <w:t xml:space="preserve"> </w:t>
      </w:r>
      <w:proofErr w:type="spellStart"/>
      <w:r w:rsidRPr="00A8237B">
        <w:rPr>
          <w:rFonts w:ascii="Open" w:hAnsi="Open"/>
          <w:sz w:val="24"/>
          <w:szCs w:val="24"/>
        </w:rPr>
        <w:t>Makmur</w:t>
      </w:r>
      <w:proofErr w:type="spellEnd"/>
      <w:r w:rsidRPr="00A8237B">
        <w:rPr>
          <w:rFonts w:ascii="Open" w:hAnsi="Open"/>
          <w:sz w:val="24"/>
          <w:szCs w:val="24"/>
        </w:rPr>
        <w:t xml:space="preserve"> is not related to the work environment. </w:t>
      </w:r>
      <w:proofErr w:type="spellStart"/>
      <w:r w:rsidRPr="00A8237B">
        <w:rPr>
          <w:rFonts w:ascii="Open" w:hAnsi="Open"/>
          <w:sz w:val="24"/>
          <w:szCs w:val="24"/>
        </w:rPr>
        <w:t>Ardika</w:t>
      </w:r>
      <w:proofErr w:type="spellEnd"/>
      <w:r w:rsidRPr="00A8237B">
        <w:rPr>
          <w:rFonts w:ascii="Open" w:hAnsi="Open"/>
          <w:sz w:val="24"/>
          <w:szCs w:val="24"/>
        </w:rPr>
        <w:t xml:space="preserve"> </w:t>
      </w:r>
      <w:proofErr w:type="spellStart"/>
      <w:r w:rsidRPr="00A8237B">
        <w:rPr>
          <w:rFonts w:ascii="Open" w:hAnsi="Open"/>
          <w:sz w:val="24"/>
          <w:szCs w:val="24"/>
        </w:rPr>
        <w:t>Sulaiman</w:t>
      </w:r>
      <w:proofErr w:type="spellEnd"/>
      <w:r w:rsidRPr="00A8237B">
        <w:rPr>
          <w:rFonts w:ascii="Open" w:hAnsi="Open"/>
          <w:sz w:val="24"/>
          <w:szCs w:val="24"/>
        </w:rPr>
        <w:t xml:space="preserve"> (2014) </w:t>
      </w:r>
      <w:proofErr w:type="gramStart"/>
      <w:r w:rsidRPr="00A8237B">
        <w:rPr>
          <w:rFonts w:ascii="Open" w:hAnsi="Open"/>
          <w:sz w:val="24"/>
          <w:szCs w:val="24"/>
        </w:rPr>
        <w:t>The</w:t>
      </w:r>
      <w:proofErr w:type="gramEnd"/>
      <w:r w:rsidRPr="00A8237B">
        <w:rPr>
          <w:rFonts w:ascii="Open" w:hAnsi="Open"/>
          <w:sz w:val="24"/>
          <w:szCs w:val="24"/>
        </w:rPr>
        <w:t xml:space="preserve"> productivity of </w:t>
      </w:r>
      <w:proofErr w:type="spellStart"/>
      <w:r w:rsidRPr="00A8237B">
        <w:rPr>
          <w:rFonts w:ascii="Open" w:hAnsi="Open"/>
          <w:sz w:val="24"/>
          <w:szCs w:val="24"/>
        </w:rPr>
        <w:t>Subang</w:t>
      </w:r>
      <w:proofErr w:type="spellEnd"/>
      <w:r w:rsidRPr="00A8237B">
        <w:rPr>
          <w:rFonts w:ascii="Open" w:hAnsi="Open"/>
          <w:sz w:val="24"/>
          <w:szCs w:val="24"/>
        </w:rPr>
        <w:t xml:space="preserve"> Regency Carving Crafts employees is not related to the work environment. </w:t>
      </w:r>
      <w:proofErr w:type="spellStart"/>
      <w:r w:rsidRPr="00A8237B">
        <w:rPr>
          <w:rFonts w:ascii="Open" w:hAnsi="Open"/>
          <w:sz w:val="24"/>
          <w:szCs w:val="24"/>
        </w:rPr>
        <w:t>Dwi</w:t>
      </w:r>
      <w:proofErr w:type="spellEnd"/>
      <w:r w:rsidRPr="00A8237B">
        <w:rPr>
          <w:rFonts w:ascii="Open" w:hAnsi="Open"/>
          <w:sz w:val="24"/>
          <w:szCs w:val="24"/>
        </w:rPr>
        <w:t xml:space="preserve"> </w:t>
      </w:r>
      <w:proofErr w:type="spellStart"/>
      <w:r w:rsidRPr="00A8237B">
        <w:rPr>
          <w:rFonts w:ascii="Open" w:hAnsi="Open"/>
          <w:sz w:val="24"/>
          <w:szCs w:val="24"/>
        </w:rPr>
        <w:t>Tanto</w:t>
      </w:r>
      <w:proofErr w:type="spellEnd"/>
      <w:r w:rsidRPr="00A8237B">
        <w:rPr>
          <w:rFonts w:ascii="Open" w:hAnsi="Open"/>
          <w:sz w:val="24"/>
          <w:szCs w:val="24"/>
        </w:rPr>
        <w:t xml:space="preserve"> </w:t>
      </w:r>
      <w:proofErr w:type="gramStart"/>
      <w:r w:rsidRPr="00A8237B">
        <w:rPr>
          <w:rFonts w:ascii="Open" w:hAnsi="Open"/>
          <w:sz w:val="24"/>
          <w:szCs w:val="24"/>
        </w:rPr>
        <w:t>et al</w:t>
      </w:r>
      <w:proofErr w:type="gramEnd"/>
      <w:r w:rsidRPr="00A8237B">
        <w:rPr>
          <w:rFonts w:ascii="Open" w:hAnsi="Open"/>
          <w:sz w:val="24"/>
          <w:szCs w:val="24"/>
        </w:rPr>
        <w:t xml:space="preserve"> (2012) </w:t>
      </w:r>
      <w:proofErr w:type="spellStart"/>
      <w:r w:rsidRPr="00A8237B">
        <w:rPr>
          <w:rFonts w:ascii="Open" w:hAnsi="Open"/>
          <w:sz w:val="24"/>
          <w:szCs w:val="24"/>
        </w:rPr>
        <w:t>productivity</w:t>
      </w:r>
      <w:r w:rsidRPr="00A8237B">
        <w:rPr>
          <w:rFonts w:ascii="Open" w:hAnsi="Open"/>
          <w:sz w:val="24"/>
          <w:szCs w:val="24"/>
          <w:highlight w:val="white"/>
        </w:rPr>
        <w:t>workers</w:t>
      </w:r>
      <w:proofErr w:type="spellEnd"/>
      <w:r w:rsidRPr="00A8237B">
        <w:rPr>
          <w:rFonts w:ascii="Open" w:hAnsi="Open"/>
          <w:sz w:val="24"/>
          <w:szCs w:val="24"/>
          <w:highlight w:val="white"/>
        </w:rPr>
        <w:t xml:space="preserve"> on light steel roofing at the Green Hills Malang housing complex are also not connected to the work environment.</w:t>
      </w:r>
    </w:p>
    <w:p w:rsidR="003D152F" w:rsidRPr="00A8237B" w:rsidRDefault="003D152F" w:rsidP="003D152F">
      <w:pPr>
        <w:jc w:val="both"/>
        <w:rPr>
          <w:rFonts w:ascii="Open" w:hAnsi="Open"/>
          <w:sz w:val="24"/>
          <w:szCs w:val="24"/>
        </w:rPr>
      </w:pPr>
    </w:p>
    <w:p w:rsidR="003D152F" w:rsidRPr="00A8237B" w:rsidRDefault="003D152F" w:rsidP="003D152F">
      <w:pPr>
        <w:numPr>
          <w:ilvl w:val="2"/>
          <w:numId w:val="23"/>
        </w:numPr>
        <w:ind w:left="284" w:hanging="284"/>
        <w:jc w:val="both"/>
        <w:rPr>
          <w:rFonts w:ascii="Open" w:hAnsi="Open"/>
          <w:color w:val="000000"/>
          <w:sz w:val="24"/>
          <w:szCs w:val="24"/>
        </w:rPr>
      </w:pPr>
      <w:r w:rsidRPr="00A8237B">
        <w:rPr>
          <w:rFonts w:ascii="Open" w:hAnsi="Open"/>
          <w:b/>
          <w:color w:val="000000"/>
          <w:sz w:val="24"/>
          <w:szCs w:val="24"/>
        </w:rPr>
        <w:t>Effect of work discipline on work productivity</w:t>
      </w:r>
    </w:p>
    <w:p w:rsidR="003D152F" w:rsidRPr="00A8237B" w:rsidRDefault="003D152F" w:rsidP="003D152F">
      <w:pPr>
        <w:ind w:firstLine="720"/>
        <w:jc w:val="both"/>
        <w:rPr>
          <w:rFonts w:ascii="Open" w:hAnsi="Open"/>
          <w:sz w:val="24"/>
          <w:szCs w:val="24"/>
        </w:rPr>
      </w:pPr>
      <w:proofErr w:type="gramStart"/>
      <w:r w:rsidRPr="00A8237B">
        <w:rPr>
          <w:rFonts w:ascii="Open" w:hAnsi="Open"/>
          <w:sz w:val="24"/>
          <w:szCs w:val="24"/>
        </w:rPr>
        <w:t>t</w:t>
      </w:r>
      <w:proofErr w:type="gramEnd"/>
      <w:r w:rsidRPr="00A8237B">
        <w:rPr>
          <w:rFonts w:ascii="Open" w:hAnsi="Open"/>
          <w:sz w:val="24"/>
          <w:szCs w:val="24"/>
        </w:rPr>
        <w:t xml:space="preserve"> test </w:t>
      </w:r>
      <w:proofErr w:type="spellStart"/>
      <w:r w:rsidRPr="00A8237B">
        <w:rPr>
          <w:rFonts w:ascii="Open" w:hAnsi="Open"/>
          <w:sz w:val="24"/>
          <w:szCs w:val="24"/>
        </w:rPr>
        <w:t>results</w:t>
      </w:r>
      <w:r w:rsidRPr="00A8237B">
        <w:rPr>
          <w:rFonts w:ascii="Open" w:hAnsi="Open"/>
          <w:sz w:val="24"/>
          <w:szCs w:val="24"/>
          <w:vertAlign w:val="subscript"/>
        </w:rPr>
        <w:t>count</w:t>
      </w:r>
      <w:proofErr w:type="spellEnd"/>
      <w:r w:rsidRPr="00A8237B">
        <w:rPr>
          <w:rFonts w:ascii="Open" w:hAnsi="Open"/>
          <w:sz w:val="24"/>
          <w:szCs w:val="24"/>
        </w:rPr>
        <w:t xml:space="preserve"> for the work discipline variable of 6.608 (</w:t>
      </w:r>
      <w:proofErr w:type="spellStart"/>
      <w:r w:rsidRPr="00A8237B">
        <w:rPr>
          <w:rFonts w:ascii="Open" w:hAnsi="Open"/>
          <w:sz w:val="24"/>
          <w:szCs w:val="24"/>
        </w:rPr>
        <w:t>t</w:t>
      </w:r>
      <w:r w:rsidRPr="00A8237B">
        <w:rPr>
          <w:rFonts w:ascii="Open" w:hAnsi="Open"/>
          <w:sz w:val="24"/>
          <w:szCs w:val="24"/>
          <w:vertAlign w:val="subscript"/>
        </w:rPr>
        <w:t>count</w:t>
      </w:r>
      <w:proofErr w:type="spellEnd"/>
      <w:r w:rsidRPr="00A8237B">
        <w:rPr>
          <w:rFonts w:ascii="Open" w:hAnsi="Open"/>
          <w:sz w:val="24"/>
          <w:szCs w:val="24"/>
        </w:rPr>
        <w:t>=</w:t>
      </w:r>
      <w:r w:rsidRPr="00A8237B">
        <w:rPr>
          <w:rFonts w:ascii="Open" w:hAnsi="Open"/>
          <w:sz w:val="24"/>
          <w:szCs w:val="24"/>
          <w:vertAlign w:val="subscript"/>
        </w:rPr>
        <w:t xml:space="preserve"> </w:t>
      </w:r>
      <w:r w:rsidRPr="00A8237B">
        <w:rPr>
          <w:rFonts w:ascii="Open" w:hAnsi="Open"/>
          <w:sz w:val="24"/>
          <w:szCs w:val="24"/>
        </w:rPr>
        <w:t xml:space="preserve">6,608&gt; </w:t>
      </w:r>
      <w:proofErr w:type="spellStart"/>
      <w:r w:rsidRPr="00A8237B">
        <w:rPr>
          <w:rFonts w:ascii="Open" w:hAnsi="Open"/>
          <w:sz w:val="24"/>
          <w:szCs w:val="24"/>
        </w:rPr>
        <w:t>t</w:t>
      </w:r>
      <w:r w:rsidRPr="00A8237B">
        <w:rPr>
          <w:rFonts w:ascii="Open" w:hAnsi="Open"/>
          <w:sz w:val="24"/>
          <w:szCs w:val="24"/>
          <w:vertAlign w:val="subscript"/>
        </w:rPr>
        <w:t>table</w:t>
      </w:r>
      <w:proofErr w:type="spellEnd"/>
      <w:r w:rsidRPr="00A8237B">
        <w:rPr>
          <w:rFonts w:ascii="Open" w:hAnsi="Open"/>
          <w:sz w:val="24"/>
          <w:szCs w:val="24"/>
        </w:rPr>
        <w:t xml:space="preserve"> = 1.658) and sig = 0.013 &lt;0.05 which means that there is an influence of work discipline on the work productivity of the employees of the Hi Duck Restaurant. </w:t>
      </w:r>
      <w:proofErr w:type="spellStart"/>
      <w:r w:rsidRPr="00A8237B">
        <w:rPr>
          <w:rFonts w:ascii="Open" w:hAnsi="Open"/>
          <w:sz w:val="24"/>
          <w:szCs w:val="24"/>
        </w:rPr>
        <w:t>Slamet</w:t>
      </w:r>
      <w:proofErr w:type="spellEnd"/>
      <w:r w:rsidRPr="00A8237B">
        <w:rPr>
          <w:rFonts w:ascii="Open" w:hAnsi="Open"/>
          <w:sz w:val="24"/>
          <w:szCs w:val="24"/>
        </w:rPr>
        <w:t xml:space="preserve"> Bandar Lampung. Work discipline is all income in the form of money, direct goods or indirect goods received by employees as compensation or services provided to the company. </w:t>
      </w:r>
      <w:proofErr w:type="gramStart"/>
      <w:r w:rsidRPr="00A8237B">
        <w:rPr>
          <w:rFonts w:ascii="Open" w:hAnsi="Open"/>
          <w:sz w:val="24"/>
          <w:szCs w:val="24"/>
        </w:rPr>
        <w:t>As well as additional financial or non-financial work discipline given based on company policy to all employees and efforts to improve their welfare such as holiday allowances and pensions.</w:t>
      </w:r>
      <w:proofErr w:type="gramEnd"/>
    </w:p>
    <w:p w:rsidR="003D152F" w:rsidRPr="00A8237B" w:rsidRDefault="003D152F" w:rsidP="003D152F">
      <w:pPr>
        <w:ind w:firstLine="720"/>
        <w:jc w:val="both"/>
        <w:rPr>
          <w:rFonts w:ascii="Open" w:hAnsi="Open"/>
          <w:sz w:val="24"/>
          <w:szCs w:val="24"/>
        </w:rPr>
      </w:pPr>
      <w:r w:rsidRPr="00A8237B">
        <w:rPr>
          <w:rFonts w:ascii="Open" w:hAnsi="Open"/>
          <w:sz w:val="24"/>
          <w:szCs w:val="24"/>
        </w:rPr>
        <w:t xml:space="preserve">According to the research results of </w:t>
      </w:r>
      <w:proofErr w:type="spellStart"/>
      <w:r w:rsidRPr="00A8237B">
        <w:rPr>
          <w:rFonts w:ascii="Open" w:hAnsi="Open"/>
          <w:sz w:val="24"/>
          <w:szCs w:val="24"/>
        </w:rPr>
        <w:t>Rafika</w:t>
      </w:r>
      <w:proofErr w:type="spellEnd"/>
      <w:r w:rsidRPr="00A8237B">
        <w:rPr>
          <w:rFonts w:ascii="Open" w:hAnsi="Open"/>
          <w:sz w:val="24"/>
          <w:szCs w:val="24"/>
        </w:rPr>
        <w:t xml:space="preserve"> </w:t>
      </w:r>
      <w:proofErr w:type="spellStart"/>
      <w:r w:rsidRPr="00A8237B">
        <w:rPr>
          <w:rFonts w:ascii="Open" w:hAnsi="Open"/>
          <w:sz w:val="24"/>
          <w:szCs w:val="24"/>
        </w:rPr>
        <w:t>Faris</w:t>
      </w:r>
      <w:proofErr w:type="spellEnd"/>
      <w:r w:rsidRPr="00A8237B">
        <w:rPr>
          <w:rFonts w:ascii="Open" w:hAnsi="Open"/>
          <w:sz w:val="24"/>
          <w:szCs w:val="24"/>
        </w:rPr>
        <w:t xml:space="preserve"> (2016) states that work discipline has a significant and positive impact on employee work productivity at UD Food </w:t>
      </w:r>
      <w:proofErr w:type="spellStart"/>
      <w:r w:rsidRPr="00A8237B">
        <w:rPr>
          <w:rFonts w:ascii="Open" w:hAnsi="Open"/>
          <w:sz w:val="24"/>
          <w:szCs w:val="24"/>
        </w:rPr>
        <w:t>Sukses</w:t>
      </w:r>
      <w:proofErr w:type="spellEnd"/>
      <w:r w:rsidRPr="00A8237B">
        <w:rPr>
          <w:rFonts w:ascii="Open" w:hAnsi="Open"/>
          <w:sz w:val="24"/>
          <w:szCs w:val="24"/>
        </w:rPr>
        <w:t xml:space="preserve"> </w:t>
      </w:r>
      <w:proofErr w:type="spellStart"/>
      <w:r w:rsidRPr="00A8237B">
        <w:rPr>
          <w:rFonts w:ascii="Open" w:hAnsi="Open"/>
          <w:sz w:val="24"/>
          <w:szCs w:val="24"/>
        </w:rPr>
        <w:t>Makmur</w:t>
      </w:r>
      <w:proofErr w:type="spellEnd"/>
      <w:r w:rsidRPr="00A8237B">
        <w:rPr>
          <w:rFonts w:ascii="Open" w:hAnsi="Open"/>
          <w:sz w:val="24"/>
          <w:szCs w:val="24"/>
        </w:rPr>
        <w:t xml:space="preserve">. Likewise research </w:t>
      </w:r>
      <w:proofErr w:type="spellStart"/>
      <w:r w:rsidRPr="00A8237B">
        <w:rPr>
          <w:rFonts w:ascii="Open" w:hAnsi="Open"/>
          <w:sz w:val="24"/>
          <w:szCs w:val="24"/>
        </w:rPr>
        <w:t>resultsTsaqib</w:t>
      </w:r>
      <w:proofErr w:type="spellEnd"/>
      <w:r w:rsidRPr="00A8237B">
        <w:rPr>
          <w:rFonts w:ascii="Open" w:hAnsi="Open"/>
          <w:sz w:val="24"/>
          <w:szCs w:val="24"/>
        </w:rPr>
        <w:t xml:space="preserve"> </w:t>
      </w:r>
      <w:proofErr w:type="spellStart"/>
      <w:r w:rsidRPr="00A8237B">
        <w:rPr>
          <w:rFonts w:ascii="Open" w:hAnsi="Open"/>
          <w:sz w:val="24"/>
          <w:szCs w:val="24"/>
        </w:rPr>
        <w:t>Faizal</w:t>
      </w:r>
      <w:proofErr w:type="spellEnd"/>
      <w:r w:rsidRPr="00A8237B">
        <w:rPr>
          <w:rFonts w:ascii="Open" w:hAnsi="Open"/>
          <w:sz w:val="24"/>
          <w:szCs w:val="24"/>
        </w:rPr>
        <w:t xml:space="preserve"> Akbar</w:t>
      </w:r>
      <w:r w:rsidRPr="00A8237B">
        <w:rPr>
          <w:rFonts w:ascii="Open" w:hAnsi="Open"/>
          <w:sz w:val="24"/>
          <w:szCs w:val="24"/>
          <w:highlight w:val="white"/>
        </w:rPr>
        <w:t xml:space="preserve"> (2017) who mentioned that there </w:t>
      </w:r>
      <w:proofErr w:type="spellStart"/>
      <w:r w:rsidRPr="00A8237B">
        <w:rPr>
          <w:rFonts w:ascii="Open" w:hAnsi="Open"/>
          <w:sz w:val="24"/>
          <w:szCs w:val="24"/>
          <w:highlight w:val="white"/>
        </w:rPr>
        <w:t>are</w:t>
      </w:r>
      <w:r w:rsidRPr="00A8237B">
        <w:rPr>
          <w:rFonts w:ascii="Open" w:hAnsi="Open"/>
          <w:sz w:val="24"/>
          <w:szCs w:val="24"/>
        </w:rPr>
        <w:t>significant</w:t>
      </w:r>
      <w:proofErr w:type="spellEnd"/>
      <w:r w:rsidRPr="00A8237B">
        <w:rPr>
          <w:rFonts w:ascii="Open" w:hAnsi="Open"/>
          <w:sz w:val="24"/>
          <w:szCs w:val="24"/>
        </w:rPr>
        <w:t xml:space="preserve"> and positive influence of work motivation on the work productivity of employees of the </w:t>
      </w:r>
      <w:proofErr w:type="spellStart"/>
      <w:r w:rsidRPr="00A8237B">
        <w:rPr>
          <w:rFonts w:ascii="Open" w:hAnsi="Open"/>
          <w:sz w:val="24"/>
          <w:szCs w:val="24"/>
        </w:rPr>
        <w:t>Muhammadiyah</w:t>
      </w:r>
      <w:proofErr w:type="spellEnd"/>
      <w:r w:rsidRPr="00A8237B">
        <w:rPr>
          <w:rFonts w:ascii="Open" w:hAnsi="Open"/>
          <w:sz w:val="24"/>
          <w:szCs w:val="24"/>
        </w:rPr>
        <w:t xml:space="preserve"> Education Institute in </w:t>
      </w:r>
      <w:proofErr w:type="spellStart"/>
      <w:r w:rsidRPr="00A8237B">
        <w:rPr>
          <w:rFonts w:ascii="Open" w:hAnsi="Open"/>
          <w:sz w:val="24"/>
          <w:szCs w:val="24"/>
        </w:rPr>
        <w:t>Kartasura</w:t>
      </w:r>
      <w:proofErr w:type="spellEnd"/>
      <w:r w:rsidRPr="00A8237B">
        <w:rPr>
          <w:rFonts w:ascii="Open" w:hAnsi="Open"/>
          <w:sz w:val="24"/>
          <w:szCs w:val="24"/>
        </w:rPr>
        <w:t xml:space="preserve">. According to </w:t>
      </w:r>
      <w:proofErr w:type="spellStart"/>
      <w:r w:rsidRPr="00A8237B">
        <w:rPr>
          <w:rFonts w:ascii="Open" w:hAnsi="Open"/>
          <w:sz w:val="24"/>
          <w:szCs w:val="24"/>
        </w:rPr>
        <w:t>Arif</w:t>
      </w:r>
      <w:proofErr w:type="spellEnd"/>
      <w:r w:rsidRPr="00A8237B">
        <w:rPr>
          <w:rFonts w:ascii="Open" w:hAnsi="Open"/>
          <w:sz w:val="24"/>
          <w:szCs w:val="24"/>
        </w:rPr>
        <w:t xml:space="preserve"> Yusuf </w:t>
      </w:r>
      <w:proofErr w:type="spellStart"/>
      <w:r w:rsidRPr="00A8237B">
        <w:rPr>
          <w:rFonts w:ascii="Open" w:hAnsi="Open"/>
          <w:sz w:val="24"/>
          <w:szCs w:val="24"/>
        </w:rPr>
        <w:t>Hamali</w:t>
      </w:r>
      <w:proofErr w:type="spellEnd"/>
      <w:r w:rsidRPr="00A8237B">
        <w:rPr>
          <w:rFonts w:ascii="Open" w:hAnsi="Open"/>
          <w:sz w:val="24"/>
          <w:szCs w:val="24"/>
        </w:rPr>
        <w:t xml:space="preserve"> (2013) in his research, he stated that he did not discuss the effect of compensation on employee work productivity at PT X Bandung. Likewise with the results of </w:t>
      </w:r>
      <w:proofErr w:type="spellStart"/>
      <w:r w:rsidRPr="00A8237B">
        <w:rPr>
          <w:rFonts w:ascii="Open" w:hAnsi="Open"/>
          <w:sz w:val="24"/>
          <w:szCs w:val="24"/>
        </w:rPr>
        <w:t>Elpis</w:t>
      </w:r>
      <w:proofErr w:type="spellEnd"/>
      <w:r w:rsidRPr="00A8237B">
        <w:rPr>
          <w:rFonts w:ascii="Open" w:hAnsi="Open"/>
          <w:sz w:val="24"/>
          <w:szCs w:val="24"/>
        </w:rPr>
        <w:t xml:space="preserve"> </w:t>
      </w:r>
      <w:proofErr w:type="spellStart"/>
      <w:r w:rsidRPr="00A8237B">
        <w:rPr>
          <w:rFonts w:ascii="Open" w:hAnsi="Open"/>
          <w:sz w:val="24"/>
          <w:szCs w:val="24"/>
        </w:rPr>
        <w:t>Anto</w:t>
      </w:r>
      <w:proofErr w:type="spellEnd"/>
      <w:r w:rsidRPr="00A8237B">
        <w:rPr>
          <w:rFonts w:ascii="Open" w:hAnsi="Open"/>
          <w:sz w:val="24"/>
          <w:szCs w:val="24"/>
        </w:rPr>
        <w:t xml:space="preserve"> </w:t>
      </w:r>
      <w:proofErr w:type="spellStart"/>
      <w:r w:rsidRPr="00A8237B">
        <w:rPr>
          <w:rFonts w:ascii="Open" w:hAnsi="Open"/>
          <w:sz w:val="24"/>
          <w:szCs w:val="24"/>
        </w:rPr>
        <w:t>Manalu's</w:t>
      </w:r>
      <w:proofErr w:type="spellEnd"/>
      <w:r w:rsidRPr="00A8237B">
        <w:rPr>
          <w:rFonts w:ascii="Open" w:hAnsi="Open"/>
          <w:sz w:val="24"/>
          <w:szCs w:val="24"/>
        </w:rPr>
        <w:t xml:space="preserve"> research (2014) which states that employee work discipline has a significant effect on the work productivity of employees of the Forestry and Plantation Office of Central </w:t>
      </w:r>
      <w:proofErr w:type="spellStart"/>
      <w:r w:rsidRPr="00A8237B">
        <w:rPr>
          <w:rFonts w:ascii="Open" w:hAnsi="Open"/>
          <w:sz w:val="24"/>
          <w:szCs w:val="24"/>
        </w:rPr>
        <w:t>Tapanuli</w:t>
      </w:r>
      <w:proofErr w:type="spellEnd"/>
      <w:r w:rsidRPr="00A8237B">
        <w:rPr>
          <w:rFonts w:ascii="Open" w:hAnsi="Open"/>
          <w:sz w:val="24"/>
          <w:szCs w:val="24"/>
        </w:rPr>
        <w:t xml:space="preserve"> Regency. Furthermore, Sis </w:t>
      </w:r>
      <w:proofErr w:type="spellStart"/>
      <w:r w:rsidRPr="00A8237B">
        <w:rPr>
          <w:rFonts w:ascii="Open" w:hAnsi="Open"/>
          <w:sz w:val="24"/>
          <w:szCs w:val="24"/>
        </w:rPr>
        <w:t>Wartono's</w:t>
      </w:r>
      <w:proofErr w:type="spellEnd"/>
      <w:r w:rsidRPr="00A8237B">
        <w:rPr>
          <w:rFonts w:ascii="Open" w:hAnsi="Open"/>
          <w:sz w:val="24"/>
          <w:szCs w:val="24"/>
        </w:rPr>
        <w:t xml:space="preserve"> research (2016) shows that there is an effect of work discipline on employee work productivity at PT </w:t>
      </w:r>
      <w:proofErr w:type="spellStart"/>
      <w:r w:rsidRPr="00A8237B">
        <w:rPr>
          <w:rFonts w:ascii="Open" w:hAnsi="Open"/>
          <w:sz w:val="24"/>
          <w:szCs w:val="24"/>
        </w:rPr>
        <w:t>Dua</w:t>
      </w:r>
      <w:proofErr w:type="spellEnd"/>
      <w:r w:rsidRPr="00A8237B">
        <w:rPr>
          <w:rFonts w:ascii="Open" w:hAnsi="Open"/>
          <w:sz w:val="24"/>
          <w:szCs w:val="24"/>
        </w:rPr>
        <w:t xml:space="preserve"> Putra </w:t>
      </w:r>
      <w:proofErr w:type="spellStart"/>
      <w:r w:rsidRPr="00A8237B">
        <w:rPr>
          <w:rFonts w:ascii="Open" w:hAnsi="Open"/>
          <w:sz w:val="24"/>
          <w:szCs w:val="24"/>
        </w:rPr>
        <w:t>Utama</w:t>
      </w:r>
      <w:proofErr w:type="spellEnd"/>
      <w:r w:rsidRPr="00A8237B">
        <w:rPr>
          <w:rFonts w:ascii="Open" w:hAnsi="Open"/>
          <w:sz w:val="24"/>
          <w:szCs w:val="24"/>
        </w:rPr>
        <w:t xml:space="preserve"> </w:t>
      </w:r>
      <w:proofErr w:type="spellStart"/>
      <w:r w:rsidRPr="00A8237B">
        <w:rPr>
          <w:rFonts w:ascii="Open" w:hAnsi="Open"/>
          <w:sz w:val="24"/>
          <w:szCs w:val="24"/>
        </w:rPr>
        <w:t>Makmur</w:t>
      </w:r>
      <w:proofErr w:type="spellEnd"/>
      <w:r w:rsidRPr="00A8237B">
        <w:rPr>
          <w:rFonts w:ascii="Open" w:hAnsi="Open"/>
          <w:sz w:val="24"/>
          <w:szCs w:val="24"/>
        </w:rPr>
        <w:t xml:space="preserve"> in </w:t>
      </w:r>
      <w:proofErr w:type="spellStart"/>
      <w:r w:rsidRPr="00A8237B">
        <w:rPr>
          <w:rFonts w:ascii="Open" w:hAnsi="Open"/>
          <w:sz w:val="24"/>
          <w:szCs w:val="24"/>
        </w:rPr>
        <w:t>Pati</w:t>
      </w:r>
      <w:proofErr w:type="spellEnd"/>
      <w:r w:rsidRPr="00A8237B">
        <w:rPr>
          <w:rFonts w:ascii="Open" w:hAnsi="Open"/>
          <w:sz w:val="24"/>
          <w:szCs w:val="24"/>
        </w:rPr>
        <w:t xml:space="preserve"> Regency. </w:t>
      </w:r>
      <w:proofErr w:type="spellStart"/>
      <w:r w:rsidRPr="00A8237B">
        <w:rPr>
          <w:rFonts w:ascii="Open" w:hAnsi="Open"/>
          <w:sz w:val="24"/>
          <w:szCs w:val="24"/>
        </w:rPr>
        <w:t>Ardika</w:t>
      </w:r>
      <w:proofErr w:type="spellEnd"/>
      <w:r w:rsidRPr="00A8237B">
        <w:rPr>
          <w:rFonts w:ascii="Open" w:hAnsi="Open"/>
          <w:sz w:val="24"/>
          <w:szCs w:val="24"/>
        </w:rPr>
        <w:t xml:space="preserve"> </w:t>
      </w:r>
      <w:proofErr w:type="spellStart"/>
      <w:r w:rsidRPr="00A8237B">
        <w:rPr>
          <w:rFonts w:ascii="Open" w:hAnsi="Open"/>
          <w:sz w:val="24"/>
          <w:szCs w:val="24"/>
        </w:rPr>
        <w:t>Sulaiman</w:t>
      </w:r>
      <w:proofErr w:type="spellEnd"/>
      <w:r w:rsidRPr="00A8237B">
        <w:rPr>
          <w:rFonts w:ascii="Open" w:hAnsi="Open"/>
          <w:sz w:val="24"/>
          <w:szCs w:val="24"/>
        </w:rPr>
        <w:t xml:space="preserve"> (2014) </w:t>
      </w:r>
      <w:proofErr w:type="gramStart"/>
      <w:r w:rsidRPr="00A8237B">
        <w:rPr>
          <w:rFonts w:ascii="Open" w:hAnsi="Open"/>
          <w:sz w:val="24"/>
          <w:szCs w:val="24"/>
        </w:rPr>
        <w:t>The</w:t>
      </w:r>
      <w:proofErr w:type="gramEnd"/>
      <w:r w:rsidRPr="00A8237B">
        <w:rPr>
          <w:rFonts w:ascii="Open" w:hAnsi="Open"/>
          <w:sz w:val="24"/>
          <w:szCs w:val="24"/>
        </w:rPr>
        <w:t xml:space="preserve"> productivity of </w:t>
      </w:r>
      <w:proofErr w:type="spellStart"/>
      <w:r w:rsidRPr="00A8237B">
        <w:rPr>
          <w:rFonts w:ascii="Open" w:hAnsi="Open"/>
          <w:sz w:val="24"/>
          <w:szCs w:val="24"/>
        </w:rPr>
        <w:t>Subang</w:t>
      </w:r>
      <w:proofErr w:type="spellEnd"/>
      <w:r w:rsidRPr="00A8237B">
        <w:rPr>
          <w:rFonts w:ascii="Open" w:hAnsi="Open"/>
          <w:sz w:val="24"/>
          <w:szCs w:val="24"/>
        </w:rPr>
        <w:t xml:space="preserve"> Regency Carving Crafts employees is not associated with work discipline. </w:t>
      </w:r>
      <w:proofErr w:type="spellStart"/>
      <w:r w:rsidRPr="00A8237B">
        <w:rPr>
          <w:rFonts w:ascii="Open" w:hAnsi="Open"/>
          <w:sz w:val="24"/>
          <w:szCs w:val="24"/>
        </w:rPr>
        <w:t>Dwi</w:t>
      </w:r>
      <w:proofErr w:type="spellEnd"/>
      <w:r w:rsidRPr="00A8237B">
        <w:rPr>
          <w:rFonts w:ascii="Open" w:hAnsi="Open"/>
          <w:sz w:val="24"/>
          <w:szCs w:val="24"/>
        </w:rPr>
        <w:t xml:space="preserve"> </w:t>
      </w:r>
      <w:proofErr w:type="spellStart"/>
      <w:r w:rsidRPr="00A8237B">
        <w:rPr>
          <w:rFonts w:ascii="Open" w:hAnsi="Open"/>
          <w:sz w:val="24"/>
          <w:szCs w:val="24"/>
        </w:rPr>
        <w:t>Tanto</w:t>
      </w:r>
      <w:proofErr w:type="spellEnd"/>
      <w:r w:rsidRPr="00A8237B">
        <w:rPr>
          <w:rFonts w:ascii="Open" w:hAnsi="Open"/>
          <w:sz w:val="24"/>
          <w:szCs w:val="24"/>
        </w:rPr>
        <w:t xml:space="preserve"> </w:t>
      </w:r>
      <w:proofErr w:type="gramStart"/>
      <w:r w:rsidRPr="00A8237B">
        <w:rPr>
          <w:rFonts w:ascii="Open" w:hAnsi="Open"/>
          <w:sz w:val="24"/>
          <w:szCs w:val="24"/>
        </w:rPr>
        <w:t>et al</w:t>
      </w:r>
      <w:proofErr w:type="gramEnd"/>
      <w:r w:rsidRPr="00A8237B">
        <w:rPr>
          <w:rFonts w:ascii="Open" w:hAnsi="Open"/>
          <w:sz w:val="24"/>
          <w:szCs w:val="24"/>
        </w:rPr>
        <w:t xml:space="preserve"> (2012) </w:t>
      </w:r>
      <w:proofErr w:type="spellStart"/>
      <w:r w:rsidRPr="00A8237B">
        <w:rPr>
          <w:rFonts w:ascii="Open" w:hAnsi="Open"/>
          <w:sz w:val="24"/>
          <w:szCs w:val="24"/>
        </w:rPr>
        <w:lastRenderedPageBreak/>
        <w:t>productivity</w:t>
      </w:r>
      <w:r w:rsidRPr="00A8237B">
        <w:rPr>
          <w:rFonts w:ascii="Open" w:hAnsi="Open"/>
          <w:sz w:val="24"/>
          <w:szCs w:val="24"/>
          <w:highlight w:val="white"/>
        </w:rPr>
        <w:t>workers</w:t>
      </w:r>
      <w:proofErr w:type="spellEnd"/>
      <w:r w:rsidRPr="00A8237B">
        <w:rPr>
          <w:rFonts w:ascii="Open" w:hAnsi="Open"/>
          <w:sz w:val="24"/>
          <w:szCs w:val="24"/>
          <w:highlight w:val="white"/>
        </w:rPr>
        <w:t xml:space="preserve"> on light steel roofing at Green Hills Housing Malang are also not associated with work discipline.</w:t>
      </w:r>
    </w:p>
    <w:p w:rsidR="007673D4" w:rsidRPr="00A8237B" w:rsidRDefault="007673D4" w:rsidP="00E93146">
      <w:pPr>
        <w:ind w:firstLine="360"/>
        <w:jc w:val="both"/>
        <w:rPr>
          <w:rFonts w:ascii="Open" w:hAnsi="Open"/>
          <w:sz w:val="24"/>
          <w:szCs w:val="24"/>
        </w:rPr>
      </w:pPr>
    </w:p>
    <w:p w:rsidR="007673D4" w:rsidRPr="00A8237B" w:rsidRDefault="007673D4" w:rsidP="007673D4">
      <w:pPr>
        <w:keepNext/>
        <w:spacing w:before="240" w:after="120"/>
        <w:jc w:val="center"/>
        <w:rPr>
          <w:rFonts w:ascii="Open" w:hAnsi="Open" w:cs="Open"/>
          <w:b/>
          <w:color w:val="000000"/>
          <w:sz w:val="24"/>
          <w:szCs w:val="24"/>
          <w:lang w:val="id-ID"/>
        </w:rPr>
      </w:pPr>
      <w:r w:rsidRPr="00A8237B">
        <w:rPr>
          <w:rFonts w:ascii="Open" w:hAnsi="Open" w:cs="Open"/>
          <w:b/>
          <w:color w:val="000000"/>
          <w:sz w:val="24"/>
          <w:szCs w:val="24"/>
        </w:rPr>
        <w:t>CONCLUSION</w:t>
      </w:r>
    </w:p>
    <w:p w:rsidR="003D152F" w:rsidRPr="00A8237B" w:rsidRDefault="003D152F" w:rsidP="003D152F">
      <w:pPr>
        <w:ind w:firstLine="360"/>
        <w:jc w:val="both"/>
        <w:rPr>
          <w:rFonts w:ascii="Open" w:hAnsi="Open"/>
          <w:sz w:val="24"/>
          <w:szCs w:val="24"/>
        </w:rPr>
      </w:pPr>
      <w:r w:rsidRPr="00A8237B">
        <w:rPr>
          <w:rFonts w:ascii="Open" w:hAnsi="Open"/>
          <w:sz w:val="24"/>
          <w:szCs w:val="24"/>
        </w:rPr>
        <w:t>Based on the results of research and discussion, it can be concluded that</w:t>
      </w:r>
    </w:p>
    <w:p w:rsidR="003D152F" w:rsidRPr="00A8237B" w:rsidRDefault="003D152F" w:rsidP="003D152F">
      <w:pPr>
        <w:numPr>
          <w:ilvl w:val="0"/>
          <w:numId w:val="24"/>
        </w:numPr>
        <w:ind w:left="360"/>
        <w:jc w:val="both"/>
        <w:rPr>
          <w:rFonts w:ascii="Open" w:hAnsi="Open"/>
          <w:sz w:val="24"/>
          <w:szCs w:val="24"/>
        </w:rPr>
      </w:pPr>
      <w:r w:rsidRPr="00A8237B">
        <w:rPr>
          <w:rFonts w:ascii="Open" w:hAnsi="Open"/>
          <w:color w:val="000000"/>
          <w:sz w:val="24"/>
          <w:szCs w:val="24"/>
        </w:rPr>
        <w:t xml:space="preserve">There is </w:t>
      </w:r>
      <w:proofErr w:type="spellStart"/>
      <w:r w:rsidRPr="00A8237B">
        <w:rPr>
          <w:rFonts w:ascii="Open" w:hAnsi="Open"/>
          <w:color w:val="000000"/>
          <w:sz w:val="24"/>
          <w:szCs w:val="24"/>
        </w:rPr>
        <w:t>influence</w:t>
      </w:r>
      <w:r w:rsidRPr="00A8237B">
        <w:rPr>
          <w:rFonts w:ascii="Open" w:hAnsi="Open"/>
          <w:color w:val="000000"/>
          <w:sz w:val="24"/>
          <w:szCs w:val="24"/>
          <w:shd w:val="clear" w:color="auto" w:fill="FEFEFE"/>
        </w:rPr>
        <w:t>partially</w:t>
      </w:r>
      <w:proofErr w:type="spellEnd"/>
      <w:r w:rsidRPr="00A8237B">
        <w:rPr>
          <w:rFonts w:ascii="Open" w:hAnsi="Open"/>
          <w:color w:val="000000"/>
          <w:sz w:val="24"/>
          <w:szCs w:val="24"/>
        </w:rPr>
        <w:t xml:space="preserve"> work motivation on work productivity of Duck Restaurant employees Hi. Welcome to Bandar Lampung.</w:t>
      </w:r>
    </w:p>
    <w:p w:rsidR="003D152F" w:rsidRPr="00A8237B" w:rsidRDefault="003D152F" w:rsidP="003D152F">
      <w:pPr>
        <w:numPr>
          <w:ilvl w:val="0"/>
          <w:numId w:val="24"/>
        </w:numPr>
        <w:ind w:left="360"/>
        <w:jc w:val="both"/>
        <w:rPr>
          <w:rFonts w:ascii="Open" w:hAnsi="Open"/>
          <w:sz w:val="24"/>
          <w:szCs w:val="24"/>
        </w:rPr>
      </w:pPr>
      <w:r w:rsidRPr="00A8237B">
        <w:rPr>
          <w:rFonts w:ascii="Open" w:hAnsi="Open"/>
          <w:color w:val="000000"/>
          <w:sz w:val="24"/>
          <w:szCs w:val="24"/>
        </w:rPr>
        <w:t xml:space="preserve">There is </w:t>
      </w:r>
      <w:proofErr w:type="spellStart"/>
      <w:r w:rsidRPr="00A8237B">
        <w:rPr>
          <w:rFonts w:ascii="Open" w:hAnsi="Open"/>
          <w:color w:val="000000"/>
          <w:sz w:val="24"/>
          <w:szCs w:val="24"/>
        </w:rPr>
        <w:t>influence</w:t>
      </w:r>
      <w:r w:rsidRPr="00A8237B">
        <w:rPr>
          <w:rFonts w:ascii="Open" w:hAnsi="Open"/>
          <w:color w:val="000000"/>
          <w:sz w:val="24"/>
          <w:szCs w:val="24"/>
          <w:shd w:val="clear" w:color="auto" w:fill="FEFEFE"/>
        </w:rPr>
        <w:t>partially</w:t>
      </w:r>
      <w:proofErr w:type="spellEnd"/>
      <w:r w:rsidRPr="00A8237B">
        <w:rPr>
          <w:rFonts w:ascii="Open" w:hAnsi="Open"/>
          <w:color w:val="000000"/>
          <w:sz w:val="24"/>
          <w:szCs w:val="24"/>
        </w:rPr>
        <w:t xml:space="preserve"> work environment on the work productivity of Hi Duck Restaurant employees. Welcome to Bandar Lampung.</w:t>
      </w:r>
    </w:p>
    <w:p w:rsidR="003D152F" w:rsidRPr="00A8237B" w:rsidRDefault="003D152F" w:rsidP="003D152F">
      <w:pPr>
        <w:numPr>
          <w:ilvl w:val="0"/>
          <w:numId w:val="24"/>
        </w:numPr>
        <w:ind w:left="360"/>
        <w:jc w:val="both"/>
        <w:rPr>
          <w:rFonts w:ascii="Open" w:hAnsi="Open"/>
          <w:sz w:val="24"/>
          <w:szCs w:val="24"/>
        </w:rPr>
      </w:pPr>
      <w:r w:rsidRPr="00A8237B">
        <w:rPr>
          <w:rFonts w:ascii="Open" w:hAnsi="Open"/>
          <w:color w:val="000000"/>
          <w:sz w:val="24"/>
          <w:szCs w:val="24"/>
        </w:rPr>
        <w:t xml:space="preserve">There is </w:t>
      </w:r>
      <w:proofErr w:type="spellStart"/>
      <w:r w:rsidRPr="00A8237B">
        <w:rPr>
          <w:rFonts w:ascii="Open" w:hAnsi="Open"/>
          <w:color w:val="000000"/>
          <w:sz w:val="24"/>
          <w:szCs w:val="24"/>
        </w:rPr>
        <w:t>influence</w:t>
      </w:r>
      <w:r w:rsidRPr="00A8237B">
        <w:rPr>
          <w:rFonts w:ascii="Open" w:hAnsi="Open"/>
          <w:color w:val="000000"/>
          <w:sz w:val="24"/>
          <w:szCs w:val="24"/>
          <w:shd w:val="clear" w:color="auto" w:fill="FEFEFE"/>
        </w:rPr>
        <w:t>partially</w:t>
      </w:r>
      <w:proofErr w:type="spellEnd"/>
      <w:r w:rsidRPr="00A8237B">
        <w:rPr>
          <w:rFonts w:ascii="Open" w:hAnsi="Open"/>
          <w:color w:val="000000"/>
          <w:sz w:val="24"/>
          <w:szCs w:val="24"/>
        </w:rPr>
        <w:t xml:space="preserve"> work discipline on work productivity of Hi Duck Restaurant employees. Welcome to Bandar Lampung.</w:t>
      </w:r>
    </w:p>
    <w:p w:rsidR="003D152F" w:rsidRPr="00A8237B" w:rsidRDefault="003D152F" w:rsidP="003D152F">
      <w:pPr>
        <w:numPr>
          <w:ilvl w:val="0"/>
          <w:numId w:val="24"/>
        </w:numPr>
        <w:ind w:left="360"/>
        <w:jc w:val="both"/>
        <w:rPr>
          <w:rFonts w:ascii="Open" w:hAnsi="Open"/>
          <w:sz w:val="24"/>
          <w:szCs w:val="24"/>
        </w:rPr>
      </w:pPr>
      <w:r w:rsidRPr="00A8237B">
        <w:rPr>
          <w:rFonts w:ascii="Open" w:hAnsi="Open"/>
          <w:color w:val="000000"/>
          <w:sz w:val="24"/>
          <w:szCs w:val="24"/>
        </w:rPr>
        <w:t xml:space="preserve">There is </w:t>
      </w:r>
      <w:proofErr w:type="spellStart"/>
      <w:r w:rsidRPr="00A8237B">
        <w:rPr>
          <w:rFonts w:ascii="Open" w:hAnsi="Open"/>
          <w:color w:val="000000"/>
          <w:sz w:val="24"/>
          <w:szCs w:val="24"/>
        </w:rPr>
        <w:t>influence</w:t>
      </w:r>
      <w:r w:rsidRPr="00A8237B">
        <w:rPr>
          <w:rFonts w:ascii="Open" w:hAnsi="Open"/>
          <w:color w:val="000000"/>
          <w:sz w:val="24"/>
          <w:szCs w:val="24"/>
          <w:shd w:val="clear" w:color="auto" w:fill="FEFEFE"/>
        </w:rPr>
        <w:t>simultaneously</w:t>
      </w:r>
      <w:proofErr w:type="spellEnd"/>
      <w:r w:rsidRPr="00A8237B">
        <w:rPr>
          <w:rFonts w:ascii="Open" w:hAnsi="Open"/>
          <w:color w:val="000000"/>
          <w:sz w:val="24"/>
          <w:szCs w:val="24"/>
        </w:rPr>
        <w:t xml:space="preserve"> work motivation, work environment and work discipline on work productivity</w:t>
      </w:r>
      <w:r w:rsidRPr="00A8237B">
        <w:rPr>
          <w:rFonts w:ascii="Open" w:hAnsi="Open"/>
          <w:color w:val="000000"/>
          <w:sz w:val="24"/>
          <w:szCs w:val="24"/>
          <w:shd w:val="clear" w:color="auto" w:fill="FEFEFE"/>
        </w:rPr>
        <w:t xml:space="preserve"> at Hi Duck Restaurant. Welcome to Bandar Lampung.</w:t>
      </w:r>
    </w:p>
    <w:p w:rsidR="006370F8" w:rsidRDefault="006370F8" w:rsidP="006370F8">
      <w:pPr>
        <w:jc w:val="center"/>
        <w:rPr>
          <w:rFonts w:ascii="Open" w:hAnsi="Open" w:cs="Open"/>
          <w:b/>
          <w:color w:val="000000"/>
          <w:sz w:val="24"/>
          <w:szCs w:val="24"/>
          <w:lang w:val="id-ID"/>
        </w:rPr>
      </w:pPr>
    </w:p>
    <w:p w:rsidR="003D152F" w:rsidRPr="006370F8" w:rsidRDefault="006370F8" w:rsidP="006370F8">
      <w:pPr>
        <w:jc w:val="center"/>
        <w:rPr>
          <w:rFonts w:ascii="Open" w:hAnsi="Open"/>
          <w:b/>
          <w:color w:val="000000"/>
          <w:sz w:val="24"/>
          <w:szCs w:val="24"/>
          <w:lang w:val="id-ID"/>
        </w:rPr>
      </w:pPr>
      <w:r>
        <w:rPr>
          <w:rFonts w:ascii="Open" w:hAnsi="Open" w:cs="Open"/>
          <w:b/>
          <w:color w:val="000000"/>
          <w:sz w:val="24"/>
          <w:szCs w:val="24"/>
          <w:lang w:val="id-ID"/>
        </w:rPr>
        <w:t>SUGGESTIONS</w:t>
      </w:r>
    </w:p>
    <w:p w:rsidR="003D152F" w:rsidRPr="00A8237B" w:rsidRDefault="003D152F" w:rsidP="003D152F">
      <w:pPr>
        <w:ind w:firstLine="360"/>
        <w:jc w:val="both"/>
        <w:rPr>
          <w:rFonts w:ascii="Open" w:hAnsi="Open"/>
          <w:sz w:val="24"/>
          <w:szCs w:val="24"/>
        </w:rPr>
      </w:pPr>
      <w:r w:rsidRPr="00A8237B">
        <w:rPr>
          <w:rFonts w:ascii="Open" w:hAnsi="Open"/>
          <w:sz w:val="24"/>
          <w:szCs w:val="24"/>
        </w:rPr>
        <w:t>Based on the conclusions above, the suggestions that can be given by researchers are:</w:t>
      </w:r>
    </w:p>
    <w:p w:rsidR="003D152F" w:rsidRPr="00A8237B" w:rsidRDefault="003D152F" w:rsidP="003D152F">
      <w:pPr>
        <w:widowControl w:val="0"/>
        <w:numPr>
          <w:ilvl w:val="0"/>
          <w:numId w:val="25"/>
        </w:numPr>
        <w:ind w:left="360"/>
        <w:jc w:val="both"/>
        <w:rPr>
          <w:rFonts w:ascii="Open" w:hAnsi="Open"/>
          <w:sz w:val="24"/>
          <w:szCs w:val="24"/>
        </w:rPr>
      </w:pPr>
      <w:r w:rsidRPr="00A8237B">
        <w:rPr>
          <w:rFonts w:ascii="Open" w:hAnsi="Open"/>
          <w:color w:val="000000"/>
          <w:sz w:val="24"/>
          <w:szCs w:val="24"/>
        </w:rPr>
        <w:t xml:space="preserve">Preferably the head of the Hi Duck Restaurant. </w:t>
      </w:r>
      <w:proofErr w:type="spellStart"/>
      <w:r w:rsidRPr="00A8237B">
        <w:rPr>
          <w:rFonts w:ascii="Open" w:hAnsi="Open"/>
          <w:color w:val="000000"/>
          <w:sz w:val="24"/>
          <w:szCs w:val="24"/>
        </w:rPr>
        <w:t>Slamet</w:t>
      </w:r>
      <w:proofErr w:type="spellEnd"/>
      <w:r w:rsidRPr="00A8237B">
        <w:rPr>
          <w:rFonts w:ascii="Open" w:hAnsi="Open"/>
          <w:color w:val="000000"/>
          <w:sz w:val="24"/>
          <w:szCs w:val="24"/>
        </w:rPr>
        <w:t xml:space="preserve"> Bandar Lampung can provide good work motivation at work, so that it can support better work productivity in the future.</w:t>
      </w:r>
    </w:p>
    <w:p w:rsidR="003D152F" w:rsidRPr="00A8237B" w:rsidRDefault="003D152F" w:rsidP="003D152F">
      <w:pPr>
        <w:widowControl w:val="0"/>
        <w:numPr>
          <w:ilvl w:val="0"/>
          <w:numId w:val="25"/>
        </w:numPr>
        <w:ind w:left="360"/>
        <w:jc w:val="both"/>
        <w:rPr>
          <w:rFonts w:ascii="Open" w:hAnsi="Open"/>
          <w:sz w:val="24"/>
          <w:szCs w:val="24"/>
        </w:rPr>
      </w:pPr>
      <w:r w:rsidRPr="00A8237B">
        <w:rPr>
          <w:rFonts w:ascii="Open" w:hAnsi="Open"/>
          <w:color w:val="000000"/>
          <w:sz w:val="24"/>
          <w:szCs w:val="24"/>
        </w:rPr>
        <w:t xml:space="preserve">It is hoped that the leadership of the Hi Duck Restaurant. </w:t>
      </w:r>
      <w:proofErr w:type="spellStart"/>
      <w:r w:rsidRPr="00A8237B">
        <w:rPr>
          <w:rFonts w:ascii="Open" w:hAnsi="Open"/>
          <w:color w:val="000000"/>
          <w:sz w:val="24"/>
          <w:szCs w:val="24"/>
        </w:rPr>
        <w:t>Slamet</w:t>
      </w:r>
      <w:proofErr w:type="spellEnd"/>
      <w:r w:rsidRPr="00A8237B">
        <w:rPr>
          <w:rFonts w:ascii="Open" w:hAnsi="Open"/>
          <w:color w:val="000000"/>
          <w:sz w:val="24"/>
          <w:szCs w:val="24"/>
        </w:rPr>
        <w:t xml:space="preserve"> Bandar Lampung can maintain a work environment, motivation and work discipline so that it can support the work productivity of its employees.</w:t>
      </w:r>
    </w:p>
    <w:p w:rsidR="003D152F" w:rsidRPr="00A8237B" w:rsidRDefault="003D152F" w:rsidP="003D152F">
      <w:pPr>
        <w:widowControl w:val="0"/>
        <w:numPr>
          <w:ilvl w:val="0"/>
          <w:numId w:val="25"/>
        </w:numPr>
        <w:ind w:left="360"/>
        <w:jc w:val="both"/>
        <w:rPr>
          <w:rFonts w:ascii="Open" w:hAnsi="Open"/>
          <w:sz w:val="24"/>
          <w:szCs w:val="24"/>
        </w:rPr>
      </w:pPr>
      <w:r w:rsidRPr="00A8237B">
        <w:rPr>
          <w:rFonts w:ascii="Open" w:hAnsi="Open"/>
          <w:color w:val="000000"/>
          <w:sz w:val="24"/>
          <w:szCs w:val="24"/>
        </w:rPr>
        <w:t xml:space="preserve">Preferably employees of Hi Duck Restaurant </w:t>
      </w:r>
      <w:proofErr w:type="gramStart"/>
      <w:r w:rsidRPr="00A8237B">
        <w:rPr>
          <w:rFonts w:ascii="Open" w:hAnsi="Open"/>
          <w:color w:val="000000"/>
          <w:sz w:val="24"/>
          <w:szCs w:val="24"/>
        </w:rPr>
        <w:t>company</w:t>
      </w:r>
      <w:proofErr w:type="gramEnd"/>
      <w:r w:rsidRPr="00A8237B">
        <w:rPr>
          <w:rFonts w:ascii="Open" w:hAnsi="Open"/>
          <w:color w:val="000000"/>
          <w:sz w:val="24"/>
          <w:szCs w:val="24"/>
        </w:rPr>
        <w:t xml:space="preserve">. </w:t>
      </w:r>
      <w:proofErr w:type="spellStart"/>
      <w:r w:rsidRPr="00A8237B">
        <w:rPr>
          <w:rFonts w:ascii="Open" w:hAnsi="Open"/>
          <w:color w:val="000000"/>
          <w:sz w:val="24"/>
          <w:szCs w:val="24"/>
        </w:rPr>
        <w:t>Slamet</w:t>
      </w:r>
      <w:proofErr w:type="spellEnd"/>
      <w:r w:rsidRPr="00A8237B">
        <w:rPr>
          <w:rFonts w:ascii="Open" w:hAnsi="Open"/>
          <w:color w:val="000000"/>
          <w:sz w:val="24"/>
          <w:szCs w:val="24"/>
        </w:rPr>
        <w:t xml:space="preserve"> Bandar Lampung can improve the work environment and work motivation and discipline so that it can make a good contribution in achieving optimal work productivity.</w:t>
      </w:r>
    </w:p>
    <w:p w:rsidR="006370F8" w:rsidRPr="006370F8" w:rsidRDefault="007673D4" w:rsidP="006370F8">
      <w:pPr>
        <w:spacing w:line="276" w:lineRule="auto"/>
        <w:ind w:left="207" w:firstLine="360"/>
        <w:jc w:val="center"/>
        <w:rPr>
          <w:rFonts w:ascii="Open" w:hAnsi="Open"/>
          <w:color w:val="000000"/>
          <w:sz w:val="24"/>
          <w:szCs w:val="24"/>
          <w:lang w:val="id-ID"/>
        </w:rPr>
      </w:pPr>
      <w:r w:rsidRPr="00A8237B">
        <w:rPr>
          <w:rFonts w:ascii="Open" w:hAnsi="Open" w:cs="Open"/>
          <w:b/>
          <w:color w:val="000000"/>
          <w:sz w:val="24"/>
          <w:szCs w:val="24"/>
        </w:rPr>
        <w:br/>
        <w:t>REFERENCES</w:t>
      </w:r>
    </w:p>
    <w:p w:rsidR="006370F8" w:rsidRPr="00A8237B" w:rsidRDefault="006370F8" w:rsidP="003D152F">
      <w:pPr>
        <w:ind w:left="567" w:hanging="567"/>
        <w:jc w:val="both"/>
        <w:rPr>
          <w:rFonts w:ascii="Open" w:hAnsi="Open"/>
          <w:sz w:val="24"/>
          <w:szCs w:val="24"/>
        </w:rPr>
      </w:pPr>
      <w:proofErr w:type="spellStart"/>
      <w:proofErr w:type="gramStart"/>
      <w:r w:rsidRPr="00A8237B">
        <w:rPr>
          <w:rFonts w:ascii="Open" w:hAnsi="Open"/>
          <w:sz w:val="24"/>
          <w:szCs w:val="24"/>
        </w:rPr>
        <w:t>Ahmadi</w:t>
      </w:r>
      <w:proofErr w:type="spellEnd"/>
      <w:r w:rsidRPr="00A8237B">
        <w:rPr>
          <w:rFonts w:ascii="Open" w:hAnsi="Open"/>
          <w:sz w:val="24"/>
          <w:szCs w:val="24"/>
        </w:rPr>
        <w:t xml:space="preserve">, 2013, </w:t>
      </w:r>
      <w:r w:rsidRPr="00A8237B">
        <w:rPr>
          <w:rFonts w:ascii="Open" w:hAnsi="Open"/>
          <w:i/>
          <w:sz w:val="24"/>
          <w:szCs w:val="24"/>
          <w:highlight w:val="white"/>
        </w:rPr>
        <w:t>Marketing Management and Service Marketing</w:t>
      </w:r>
      <w:r w:rsidRPr="00A8237B">
        <w:rPr>
          <w:rFonts w:ascii="Open" w:hAnsi="Open"/>
          <w:sz w:val="24"/>
          <w:szCs w:val="24"/>
          <w:highlight w:val="white"/>
        </w:rPr>
        <w:t>.</w:t>
      </w:r>
      <w:proofErr w:type="gramEnd"/>
      <w:r w:rsidRPr="00A8237B">
        <w:rPr>
          <w:rFonts w:ascii="Open" w:hAnsi="Open"/>
          <w:sz w:val="24"/>
          <w:szCs w:val="24"/>
          <w:highlight w:val="white"/>
        </w:rPr>
        <w:t xml:space="preserve"> Print. 7. CV Alphabet. Bandung</w:t>
      </w:r>
    </w:p>
    <w:p w:rsidR="006370F8" w:rsidRPr="00A8237B" w:rsidRDefault="006370F8" w:rsidP="003D152F">
      <w:pPr>
        <w:ind w:left="567" w:hanging="567"/>
        <w:jc w:val="both"/>
        <w:rPr>
          <w:rFonts w:ascii="Open" w:hAnsi="Open"/>
          <w:color w:val="000000"/>
          <w:sz w:val="24"/>
          <w:szCs w:val="24"/>
        </w:rPr>
      </w:pPr>
      <w:proofErr w:type="spellStart"/>
      <w:r w:rsidRPr="00A8237B">
        <w:rPr>
          <w:rFonts w:ascii="Open" w:hAnsi="Open"/>
          <w:color w:val="000000"/>
          <w:sz w:val="24"/>
          <w:szCs w:val="24"/>
          <w:highlight w:val="white"/>
        </w:rPr>
        <w:t>Ardansyah</w:t>
      </w:r>
      <w:proofErr w:type="spellEnd"/>
      <w:r w:rsidRPr="00A8237B">
        <w:rPr>
          <w:rFonts w:ascii="Open" w:hAnsi="Open"/>
          <w:color w:val="000000"/>
          <w:sz w:val="24"/>
          <w:szCs w:val="24"/>
          <w:highlight w:val="white"/>
        </w:rPr>
        <w:t xml:space="preserve"> (2014)</w:t>
      </w:r>
      <w:proofErr w:type="gramStart"/>
      <w:r w:rsidRPr="00A8237B">
        <w:rPr>
          <w:rFonts w:ascii="Open" w:hAnsi="Open"/>
          <w:color w:val="000000"/>
          <w:sz w:val="24"/>
          <w:szCs w:val="24"/>
          <w:highlight w:val="white"/>
        </w:rPr>
        <w:t>,</w:t>
      </w:r>
      <w:r w:rsidRPr="00A8237B">
        <w:rPr>
          <w:rFonts w:ascii="Open" w:hAnsi="Open"/>
          <w:i/>
          <w:color w:val="000000"/>
          <w:sz w:val="24"/>
          <w:szCs w:val="24"/>
        </w:rPr>
        <w:t>Supervision</w:t>
      </w:r>
      <w:proofErr w:type="gramEnd"/>
      <w:r w:rsidRPr="00A8237B">
        <w:rPr>
          <w:rFonts w:ascii="Open" w:hAnsi="Open"/>
          <w:i/>
          <w:color w:val="000000"/>
          <w:sz w:val="24"/>
          <w:szCs w:val="24"/>
        </w:rPr>
        <w:t>, Work Discipline, and Employee Performance</w:t>
      </w:r>
      <w:r w:rsidRPr="00A8237B">
        <w:rPr>
          <w:rFonts w:ascii="Open" w:hAnsi="Open"/>
          <w:color w:val="000000"/>
          <w:sz w:val="24"/>
          <w:szCs w:val="24"/>
        </w:rPr>
        <w:t>,</w:t>
      </w:r>
      <w:r w:rsidRPr="00A8237B">
        <w:rPr>
          <w:rFonts w:ascii="Open" w:hAnsi="Open"/>
          <w:b/>
          <w:color w:val="000000"/>
          <w:sz w:val="24"/>
          <w:szCs w:val="24"/>
        </w:rPr>
        <w:t xml:space="preserve"> </w:t>
      </w:r>
      <w:r w:rsidRPr="00A8237B">
        <w:rPr>
          <w:rFonts w:ascii="Open" w:hAnsi="Open"/>
          <w:color w:val="000000"/>
          <w:sz w:val="24"/>
          <w:szCs w:val="24"/>
        </w:rPr>
        <w:t>JMK, Vol. 16, No. 2, September 2014, 153–162, accessed from https://jurnalmanajemen.petra.ac.id/index.php/man/article/view/1892</w:t>
      </w:r>
    </w:p>
    <w:p w:rsidR="006370F8" w:rsidRPr="00A8237B" w:rsidRDefault="006370F8" w:rsidP="003D152F">
      <w:pPr>
        <w:ind w:left="567" w:hanging="567"/>
        <w:jc w:val="both"/>
        <w:rPr>
          <w:rFonts w:ascii="Open" w:hAnsi="Open"/>
          <w:color w:val="000000"/>
          <w:sz w:val="24"/>
          <w:szCs w:val="24"/>
        </w:rPr>
      </w:pPr>
      <w:proofErr w:type="spellStart"/>
      <w:r w:rsidRPr="00A8237B">
        <w:rPr>
          <w:rFonts w:ascii="Open" w:hAnsi="Open"/>
          <w:color w:val="000000"/>
          <w:sz w:val="24"/>
          <w:szCs w:val="24"/>
        </w:rPr>
        <w:t>Ardika</w:t>
      </w:r>
      <w:proofErr w:type="spellEnd"/>
      <w:r w:rsidRPr="00A8237B">
        <w:rPr>
          <w:rFonts w:ascii="Open" w:hAnsi="Open"/>
          <w:color w:val="000000"/>
          <w:sz w:val="24"/>
          <w:szCs w:val="24"/>
        </w:rPr>
        <w:t xml:space="preserve"> </w:t>
      </w:r>
      <w:proofErr w:type="spellStart"/>
      <w:r w:rsidRPr="00A8237B">
        <w:rPr>
          <w:rFonts w:ascii="Open" w:hAnsi="Open"/>
          <w:color w:val="000000"/>
          <w:sz w:val="24"/>
          <w:szCs w:val="24"/>
        </w:rPr>
        <w:t>Sulaiman</w:t>
      </w:r>
      <w:proofErr w:type="spellEnd"/>
      <w:r w:rsidRPr="00A8237B">
        <w:rPr>
          <w:rFonts w:ascii="Open" w:hAnsi="Open"/>
          <w:color w:val="000000"/>
          <w:sz w:val="24"/>
          <w:szCs w:val="24"/>
        </w:rPr>
        <w:t>, 2014</w:t>
      </w:r>
      <w:proofErr w:type="gramStart"/>
      <w:r w:rsidRPr="00A8237B">
        <w:rPr>
          <w:rFonts w:ascii="Open" w:hAnsi="Open"/>
          <w:color w:val="000000"/>
          <w:sz w:val="24"/>
          <w:szCs w:val="24"/>
        </w:rPr>
        <w:t>,</w:t>
      </w:r>
      <w:r w:rsidRPr="00A8237B">
        <w:rPr>
          <w:rFonts w:ascii="Open" w:hAnsi="Open"/>
          <w:i/>
          <w:color w:val="000000"/>
          <w:sz w:val="24"/>
          <w:szCs w:val="24"/>
        </w:rPr>
        <w:t>The</w:t>
      </w:r>
      <w:proofErr w:type="gramEnd"/>
      <w:r w:rsidRPr="00A8237B">
        <w:rPr>
          <w:rFonts w:ascii="Open" w:hAnsi="Open"/>
          <w:i/>
          <w:color w:val="000000"/>
          <w:sz w:val="24"/>
          <w:szCs w:val="24"/>
        </w:rPr>
        <w:t xml:space="preserve"> Effect of Wages and Motivation on Carving Employees' Productivity in </w:t>
      </w:r>
      <w:proofErr w:type="spellStart"/>
      <w:r w:rsidRPr="00A8237B">
        <w:rPr>
          <w:rFonts w:ascii="Open" w:hAnsi="Open"/>
          <w:i/>
          <w:color w:val="000000"/>
          <w:sz w:val="24"/>
          <w:szCs w:val="24"/>
        </w:rPr>
        <w:t>Subang</w:t>
      </w:r>
      <w:proofErr w:type="spellEnd"/>
      <w:r w:rsidRPr="00A8237B">
        <w:rPr>
          <w:rFonts w:ascii="Open" w:hAnsi="Open"/>
          <w:i/>
          <w:color w:val="000000"/>
          <w:sz w:val="24"/>
          <w:szCs w:val="24"/>
        </w:rPr>
        <w:t xml:space="preserve"> Regency, where the results of the study show that motivation influences the productivity of Carving Crafts employees in </w:t>
      </w:r>
      <w:proofErr w:type="spellStart"/>
      <w:r w:rsidRPr="00A8237B">
        <w:rPr>
          <w:rFonts w:ascii="Open" w:hAnsi="Open"/>
          <w:i/>
          <w:color w:val="000000"/>
          <w:sz w:val="24"/>
          <w:szCs w:val="24"/>
        </w:rPr>
        <w:t>Subang</w:t>
      </w:r>
      <w:proofErr w:type="spellEnd"/>
      <w:r w:rsidRPr="00A8237B">
        <w:rPr>
          <w:rFonts w:ascii="Open" w:hAnsi="Open"/>
          <w:i/>
          <w:color w:val="000000"/>
          <w:sz w:val="24"/>
          <w:szCs w:val="24"/>
        </w:rPr>
        <w:t xml:space="preserve"> Regency</w:t>
      </w:r>
      <w:r w:rsidRPr="00A8237B">
        <w:rPr>
          <w:rFonts w:ascii="Open" w:hAnsi="Open"/>
          <w:color w:val="000000"/>
          <w:sz w:val="24"/>
          <w:szCs w:val="24"/>
        </w:rPr>
        <w:t>,</w:t>
      </w:r>
      <w:r w:rsidRPr="00A8237B">
        <w:rPr>
          <w:rFonts w:ascii="Open" w:hAnsi="Open"/>
          <w:b/>
          <w:color w:val="000000"/>
          <w:sz w:val="24"/>
          <w:szCs w:val="24"/>
        </w:rPr>
        <w:t xml:space="preserve"> </w:t>
      </w:r>
      <w:r w:rsidRPr="00A8237B">
        <w:rPr>
          <w:rFonts w:ascii="Open" w:hAnsi="Open"/>
          <w:color w:val="000000"/>
          <w:sz w:val="24"/>
          <w:szCs w:val="24"/>
        </w:rPr>
        <w:t>Research journal. www</w:t>
      </w:r>
      <w:r w:rsidRPr="00A8237B">
        <w:rPr>
          <w:rFonts w:ascii="Open" w:hAnsi="Open"/>
          <w:color w:val="000000"/>
          <w:sz w:val="24"/>
          <w:szCs w:val="24"/>
          <w:highlight w:val="white"/>
        </w:rPr>
        <w:t>.portalgaruda.org/article.php?</w:t>
      </w:r>
      <w:r w:rsidRPr="00A8237B">
        <w:rPr>
          <w:rFonts w:ascii="Open" w:hAnsi="Open"/>
          <w:color w:val="000000"/>
          <w:sz w:val="24"/>
          <w:szCs w:val="24"/>
        </w:rPr>
        <w:t xml:space="preserve"> </w:t>
      </w:r>
    </w:p>
    <w:p w:rsidR="006370F8" w:rsidRPr="00A8237B" w:rsidRDefault="006370F8" w:rsidP="003D152F">
      <w:pPr>
        <w:ind w:left="567" w:hanging="567"/>
        <w:jc w:val="both"/>
        <w:rPr>
          <w:rFonts w:ascii="Open" w:hAnsi="Open"/>
          <w:sz w:val="24"/>
          <w:szCs w:val="24"/>
        </w:rPr>
      </w:pPr>
      <w:proofErr w:type="spellStart"/>
      <w:proofErr w:type="gramStart"/>
      <w:r w:rsidRPr="00A8237B">
        <w:rPr>
          <w:rFonts w:ascii="Open" w:hAnsi="Open"/>
          <w:sz w:val="24"/>
          <w:szCs w:val="24"/>
        </w:rPr>
        <w:lastRenderedPageBreak/>
        <w:t>Arikunto</w:t>
      </w:r>
      <w:proofErr w:type="spellEnd"/>
      <w:r w:rsidRPr="00A8237B">
        <w:rPr>
          <w:rFonts w:ascii="Open" w:hAnsi="Open"/>
          <w:sz w:val="24"/>
          <w:szCs w:val="24"/>
        </w:rPr>
        <w:t>, 2013,</w:t>
      </w:r>
      <w:r w:rsidRPr="00A8237B">
        <w:rPr>
          <w:rFonts w:ascii="Open" w:hAnsi="Open"/>
          <w:i/>
          <w:sz w:val="24"/>
          <w:szCs w:val="24"/>
          <w:highlight w:val="white"/>
        </w:rPr>
        <w:t xml:space="preserve"> Research methodology</w:t>
      </w:r>
      <w:r w:rsidRPr="00A8237B">
        <w:rPr>
          <w:rFonts w:ascii="Open" w:hAnsi="Open"/>
          <w:sz w:val="24"/>
          <w:szCs w:val="24"/>
          <w:highlight w:val="white"/>
        </w:rPr>
        <w:t>.</w:t>
      </w:r>
      <w:proofErr w:type="gramEnd"/>
      <w:r w:rsidRPr="00A8237B">
        <w:rPr>
          <w:rFonts w:ascii="Open" w:hAnsi="Open"/>
          <w:sz w:val="24"/>
          <w:szCs w:val="24"/>
          <w:highlight w:val="white"/>
        </w:rPr>
        <w:t xml:space="preserve"> </w:t>
      </w:r>
      <w:proofErr w:type="gramStart"/>
      <w:r w:rsidRPr="00A8237B">
        <w:rPr>
          <w:rFonts w:ascii="Open" w:hAnsi="Open"/>
          <w:sz w:val="24"/>
          <w:szCs w:val="24"/>
          <w:highlight w:val="white"/>
        </w:rPr>
        <w:t xml:space="preserve">Publisher PT. </w:t>
      </w:r>
      <w:proofErr w:type="spellStart"/>
      <w:r w:rsidRPr="00A8237B">
        <w:rPr>
          <w:rFonts w:ascii="Open" w:hAnsi="Open"/>
          <w:sz w:val="24"/>
          <w:szCs w:val="24"/>
          <w:highlight w:val="white"/>
        </w:rPr>
        <w:t>Rineka</w:t>
      </w:r>
      <w:proofErr w:type="spellEnd"/>
      <w:r w:rsidRPr="00A8237B">
        <w:rPr>
          <w:rFonts w:ascii="Open" w:hAnsi="Open"/>
          <w:sz w:val="24"/>
          <w:szCs w:val="24"/>
          <w:highlight w:val="white"/>
        </w:rPr>
        <w:t xml:space="preserve"> </w:t>
      </w:r>
      <w:proofErr w:type="spellStart"/>
      <w:r w:rsidRPr="00A8237B">
        <w:rPr>
          <w:rFonts w:ascii="Open" w:hAnsi="Open"/>
          <w:sz w:val="24"/>
          <w:szCs w:val="24"/>
          <w:highlight w:val="white"/>
        </w:rPr>
        <w:t>Cipta</w:t>
      </w:r>
      <w:proofErr w:type="spellEnd"/>
      <w:r w:rsidRPr="00A8237B">
        <w:rPr>
          <w:rFonts w:ascii="Open" w:hAnsi="Open"/>
          <w:sz w:val="24"/>
          <w:szCs w:val="24"/>
          <w:highlight w:val="white"/>
        </w:rPr>
        <w:t>.</w:t>
      </w:r>
      <w:proofErr w:type="gramEnd"/>
      <w:r w:rsidRPr="00A8237B">
        <w:rPr>
          <w:rFonts w:ascii="Open" w:hAnsi="Open"/>
          <w:sz w:val="24"/>
          <w:szCs w:val="24"/>
          <w:highlight w:val="white"/>
        </w:rPr>
        <w:t xml:space="preserve"> Jakarta.</w:t>
      </w:r>
    </w:p>
    <w:p w:rsidR="006370F8" w:rsidRPr="00A8237B" w:rsidRDefault="006370F8" w:rsidP="003D152F">
      <w:pPr>
        <w:ind w:left="567" w:hanging="567"/>
        <w:jc w:val="both"/>
        <w:rPr>
          <w:rFonts w:ascii="Open" w:hAnsi="Open"/>
          <w:sz w:val="24"/>
          <w:szCs w:val="24"/>
        </w:rPr>
      </w:pPr>
      <w:proofErr w:type="gramStart"/>
      <w:r w:rsidRPr="00A8237B">
        <w:rPr>
          <w:rFonts w:ascii="Open" w:hAnsi="Open"/>
          <w:sz w:val="24"/>
          <w:szCs w:val="24"/>
        </w:rPr>
        <w:t xml:space="preserve">Berg, 2010, </w:t>
      </w:r>
      <w:r w:rsidRPr="00A8237B">
        <w:rPr>
          <w:rFonts w:ascii="Open" w:hAnsi="Open"/>
          <w:i/>
          <w:sz w:val="24"/>
          <w:szCs w:val="24"/>
        </w:rPr>
        <w:t>Postmodern Social Theory</w:t>
      </w:r>
      <w:r w:rsidRPr="00A8237B">
        <w:rPr>
          <w:rFonts w:ascii="Open" w:hAnsi="Open"/>
          <w:sz w:val="24"/>
          <w:szCs w:val="24"/>
        </w:rPr>
        <w:t>.</w:t>
      </w:r>
      <w:proofErr w:type="gramEnd"/>
      <w:r w:rsidRPr="00A8237B">
        <w:rPr>
          <w:rFonts w:ascii="Open" w:hAnsi="Open"/>
          <w:sz w:val="24"/>
          <w:szCs w:val="24"/>
        </w:rPr>
        <w:t xml:space="preserve"> Yogyakarta: Student library.</w:t>
      </w:r>
    </w:p>
    <w:p w:rsidR="006370F8" w:rsidRPr="00A8237B" w:rsidRDefault="006370F8" w:rsidP="003D152F">
      <w:pPr>
        <w:ind w:left="567" w:hanging="567"/>
        <w:jc w:val="both"/>
        <w:rPr>
          <w:rFonts w:ascii="Open" w:hAnsi="Open"/>
          <w:color w:val="000000"/>
          <w:sz w:val="24"/>
          <w:szCs w:val="24"/>
        </w:rPr>
      </w:pPr>
      <w:proofErr w:type="gramStart"/>
      <w:r w:rsidRPr="00A8237B">
        <w:rPr>
          <w:rFonts w:ascii="Open" w:hAnsi="Open"/>
          <w:color w:val="000000"/>
          <w:sz w:val="24"/>
          <w:szCs w:val="24"/>
        </w:rPr>
        <w:t>Ferdinand, 2016</w:t>
      </w:r>
      <w:r w:rsidRPr="00A8237B">
        <w:rPr>
          <w:rFonts w:ascii="Open" w:hAnsi="Open"/>
          <w:i/>
          <w:color w:val="000000"/>
          <w:sz w:val="24"/>
          <w:szCs w:val="24"/>
        </w:rPr>
        <w:t>, Management Research Methods</w:t>
      </w:r>
      <w:r w:rsidRPr="00A8237B">
        <w:rPr>
          <w:rFonts w:ascii="Open" w:hAnsi="Open"/>
          <w:color w:val="000000"/>
          <w:sz w:val="24"/>
          <w:szCs w:val="24"/>
        </w:rPr>
        <w:t>.</w:t>
      </w:r>
      <w:proofErr w:type="gramEnd"/>
      <w:r w:rsidRPr="00A8237B">
        <w:rPr>
          <w:rFonts w:ascii="Open" w:hAnsi="Open"/>
          <w:color w:val="000000"/>
          <w:sz w:val="24"/>
          <w:szCs w:val="24"/>
        </w:rPr>
        <w:t xml:space="preserve"> </w:t>
      </w:r>
      <w:proofErr w:type="gramStart"/>
      <w:r w:rsidRPr="00A8237B">
        <w:rPr>
          <w:rFonts w:ascii="Open" w:hAnsi="Open"/>
          <w:color w:val="000000"/>
          <w:sz w:val="24"/>
          <w:szCs w:val="24"/>
        </w:rPr>
        <w:t>BP University.</w:t>
      </w:r>
      <w:proofErr w:type="gramEnd"/>
      <w:r w:rsidRPr="00A8237B">
        <w:rPr>
          <w:rFonts w:ascii="Open" w:hAnsi="Open"/>
          <w:color w:val="000000"/>
          <w:sz w:val="24"/>
          <w:szCs w:val="24"/>
        </w:rPr>
        <w:t xml:space="preserve"> </w:t>
      </w:r>
      <w:proofErr w:type="spellStart"/>
      <w:proofErr w:type="gramStart"/>
      <w:r w:rsidRPr="00A8237B">
        <w:rPr>
          <w:rFonts w:ascii="Open" w:hAnsi="Open"/>
          <w:color w:val="000000"/>
          <w:sz w:val="24"/>
          <w:szCs w:val="24"/>
        </w:rPr>
        <w:t>Diponegoro</w:t>
      </w:r>
      <w:proofErr w:type="spellEnd"/>
      <w:r w:rsidRPr="00A8237B">
        <w:rPr>
          <w:rFonts w:ascii="Open" w:hAnsi="Open"/>
          <w:color w:val="000000"/>
          <w:sz w:val="24"/>
          <w:szCs w:val="24"/>
        </w:rPr>
        <w:t>.</w:t>
      </w:r>
      <w:proofErr w:type="gramEnd"/>
      <w:r w:rsidRPr="00A8237B">
        <w:rPr>
          <w:rFonts w:ascii="Open" w:hAnsi="Open"/>
          <w:color w:val="000000"/>
          <w:sz w:val="24"/>
          <w:szCs w:val="24"/>
        </w:rPr>
        <w:t xml:space="preserve"> Semarang.</w:t>
      </w:r>
    </w:p>
    <w:p w:rsidR="006370F8" w:rsidRPr="00A8237B" w:rsidRDefault="006370F8" w:rsidP="003D152F">
      <w:pPr>
        <w:ind w:left="567" w:hanging="567"/>
        <w:jc w:val="both"/>
        <w:rPr>
          <w:rFonts w:ascii="Open" w:hAnsi="Open"/>
          <w:sz w:val="24"/>
          <w:szCs w:val="24"/>
        </w:rPr>
      </w:pPr>
      <w:r w:rsidRPr="00A8237B">
        <w:rPr>
          <w:rFonts w:ascii="Open" w:hAnsi="Open"/>
          <w:sz w:val="24"/>
          <w:szCs w:val="24"/>
        </w:rPr>
        <w:t xml:space="preserve">Gary </w:t>
      </w:r>
      <w:proofErr w:type="spellStart"/>
      <w:r w:rsidRPr="00A8237B">
        <w:rPr>
          <w:rFonts w:ascii="Open" w:hAnsi="Open"/>
          <w:sz w:val="24"/>
          <w:szCs w:val="24"/>
        </w:rPr>
        <w:t>Dessler</w:t>
      </w:r>
      <w:proofErr w:type="spellEnd"/>
      <w:r w:rsidRPr="00A8237B">
        <w:rPr>
          <w:rFonts w:ascii="Open" w:hAnsi="Open"/>
          <w:sz w:val="24"/>
          <w:szCs w:val="24"/>
        </w:rPr>
        <w:t>, 2013</w:t>
      </w:r>
      <w:r w:rsidRPr="00A8237B">
        <w:rPr>
          <w:rFonts w:ascii="Open" w:hAnsi="Open"/>
          <w:i/>
          <w:sz w:val="24"/>
          <w:szCs w:val="24"/>
        </w:rPr>
        <w:t>, Management</w:t>
      </w:r>
      <w:r w:rsidRPr="00A8237B">
        <w:rPr>
          <w:rFonts w:ascii="Open" w:hAnsi="Open"/>
          <w:sz w:val="24"/>
          <w:szCs w:val="24"/>
        </w:rPr>
        <w:t xml:space="preserve"> </w:t>
      </w:r>
      <w:r w:rsidRPr="00A8237B">
        <w:rPr>
          <w:rFonts w:ascii="Open" w:hAnsi="Open"/>
          <w:i/>
          <w:sz w:val="24"/>
          <w:szCs w:val="24"/>
        </w:rPr>
        <w:t>Human Resources</w:t>
      </w:r>
      <w:r w:rsidRPr="00A8237B">
        <w:rPr>
          <w:rFonts w:ascii="Open" w:hAnsi="Open"/>
          <w:sz w:val="24"/>
          <w:szCs w:val="24"/>
        </w:rPr>
        <w:t xml:space="preserve"> </w:t>
      </w:r>
      <w:r w:rsidRPr="00A8237B">
        <w:rPr>
          <w:rFonts w:ascii="Open" w:hAnsi="Open"/>
          <w:i/>
          <w:sz w:val="24"/>
          <w:szCs w:val="24"/>
        </w:rPr>
        <w:t>Human Resources</w:t>
      </w:r>
      <w:r w:rsidRPr="00A8237B">
        <w:rPr>
          <w:rFonts w:ascii="Open" w:hAnsi="Open"/>
          <w:sz w:val="24"/>
          <w:szCs w:val="24"/>
        </w:rPr>
        <w:t>, Volume 2</w:t>
      </w:r>
      <w:proofErr w:type="gramStart"/>
      <w:r w:rsidRPr="00A8237B">
        <w:rPr>
          <w:rFonts w:ascii="Open" w:hAnsi="Open"/>
          <w:sz w:val="24"/>
          <w:szCs w:val="24"/>
        </w:rPr>
        <w:t>,.</w:t>
      </w:r>
      <w:proofErr w:type="gramEnd"/>
      <w:r w:rsidRPr="00A8237B">
        <w:rPr>
          <w:rFonts w:ascii="Open" w:hAnsi="Open"/>
          <w:sz w:val="24"/>
          <w:szCs w:val="24"/>
        </w:rPr>
        <w:t xml:space="preserve"> </w:t>
      </w:r>
      <w:proofErr w:type="spellStart"/>
      <w:r w:rsidRPr="00A8237B">
        <w:rPr>
          <w:rFonts w:ascii="Open" w:hAnsi="Open"/>
          <w:sz w:val="24"/>
          <w:szCs w:val="24"/>
        </w:rPr>
        <w:t>Prenhalindo</w:t>
      </w:r>
      <w:proofErr w:type="spellEnd"/>
      <w:r w:rsidRPr="00A8237B">
        <w:rPr>
          <w:rFonts w:ascii="Open" w:hAnsi="Open"/>
          <w:sz w:val="24"/>
          <w:szCs w:val="24"/>
        </w:rPr>
        <w:t>, Jakarta.</w:t>
      </w:r>
    </w:p>
    <w:p w:rsidR="006370F8" w:rsidRPr="00A8237B" w:rsidRDefault="006370F8" w:rsidP="003D152F">
      <w:pPr>
        <w:ind w:left="567" w:hanging="567"/>
        <w:jc w:val="both"/>
        <w:rPr>
          <w:rFonts w:ascii="Open" w:hAnsi="Open"/>
          <w:sz w:val="24"/>
          <w:szCs w:val="24"/>
        </w:rPr>
      </w:pPr>
      <w:proofErr w:type="spellStart"/>
      <w:r w:rsidRPr="00A8237B">
        <w:rPr>
          <w:rFonts w:ascii="Open" w:hAnsi="Open"/>
          <w:sz w:val="24"/>
          <w:szCs w:val="24"/>
        </w:rPr>
        <w:t>Ghozali</w:t>
      </w:r>
      <w:proofErr w:type="spellEnd"/>
      <w:r w:rsidRPr="00A8237B">
        <w:rPr>
          <w:rFonts w:ascii="Open" w:hAnsi="Open"/>
          <w:sz w:val="24"/>
          <w:szCs w:val="24"/>
        </w:rPr>
        <w:t>, 2013,</w:t>
      </w:r>
      <w:r w:rsidRPr="00A8237B">
        <w:rPr>
          <w:rFonts w:ascii="Open" w:hAnsi="Open"/>
          <w:i/>
          <w:sz w:val="24"/>
          <w:szCs w:val="24"/>
        </w:rPr>
        <w:t xml:space="preserve"> Multivariate Analysis Application with SPSS Program</w:t>
      </w:r>
      <w:r w:rsidRPr="00A8237B">
        <w:rPr>
          <w:rFonts w:ascii="Open" w:hAnsi="Open"/>
          <w:sz w:val="24"/>
          <w:szCs w:val="24"/>
        </w:rPr>
        <w:t xml:space="preserve">, </w:t>
      </w:r>
      <w:proofErr w:type="gramStart"/>
      <w:r w:rsidRPr="00A8237B">
        <w:rPr>
          <w:rFonts w:ascii="Open" w:hAnsi="Open"/>
          <w:sz w:val="24"/>
          <w:szCs w:val="24"/>
        </w:rPr>
        <w:t>Semarang :</w:t>
      </w:r>
      <w:proofErr w:type="gramEnd"/>
      <w:r w:rsidRPr="00A8237B">
        <w:rPr>
          <w:rFonts w:ascii="Open" w:hAnsi="Open"/>
          <w:sz w:val="24"/>
          <w:szCs w:val="24"/>
        </w:rPr>
        <w:t xml:space="preserve"> UNDIP.</w:t>
      </w:r>
    </w:p>
    <w:p w:rsidR="006370F8" w:rsidRPr="00A8237B" w:rsidRDefault="006370F8" w:rsidP="003D152F">
      <w:pPr>
        <w:ind w:left="567" w:hanging="567"/>
        <w:jc w:val="both"/>
        <w:rPr>
          <w:rFonts w:ascii="Open" w:hAnsi="Open"/>
          <w:sz w:val="24"/>
          <w:szCs w:val="24"/>
        </w:rPr>
      </w:pPr>
      <w:proofErr w:type="spellStart"/>
      <w:proofErr w:type="gramStart"/>
      <w:r w:rsidRPr="00A8237B">
        <w:rPr>
          <w:rFonts w:ascii="Open" w:hAnsi="Open"/>
          <w:sz w:val="24"/>
          <w:szCs w:val="24"/>
        </w:rPr>
        <w:t>Hasibuan</w:t>
      </w:r>
      <w:proofErr w:type="spellEnd"/>
      <w:r w:rsidRPr="00A8237B">
        <w:rPr>
          <w:rFonts w:ascii="Open" w:hAnsi="Open"/>
          <w:sz w:val="24"/>
          <w:szCs w:val="24"/>
        </w:rPr>
        <w:t xml:space="preserve">, 2010, </w:t>
      </w:r>
      <w:r w:rsidRPr="00A8237B">
        <w:rPr>
          <w:rFonts w:ascii="Open" w:hAnsi="Open"/>
          <w:i/>
          <w:sz w:val="24"/>
          <w:szCs w:val="24"/>
        </w:rPr>
        <w:t>Human Resource Management</w:t>
      </w:r>
      <w:r w:rsidRPr="00A8237B">
        <w:rPr>
          <w:rFonts w:ascii="Open" w:hAnsi="Open"/>
          <w:sz w:val="24"/>
          <w:szCs w:val="24"/>
        </w:rPr>
        <w:t>.</w:t>
      </w:r>
      <w:proofErr w:type="gramEnd"/>
      <w:r w:rsidRPr="00A8237B">
        <w:rPr>
          <w:rFonts w:ascii="Open" w:hAnsi="Open"/>
          <w:sz w:val="24"/>
          <w:szCs w:val="24"/>
        </w:rPr>
        <w:t xml:space="preserve"> </w:t>
      </w:r>
      <w:proofErr w:type="spellStart"/>
      <w:r w:rsidRPr="00A8237B">
        <w:rPr>
          <w:rFonts w:ascii="Open" w:hAnsi="Open"/>
          <w:sz w:val="24"/>
          <w:szCs w:val="24"/>
        </w:rPr>
        <w:t>Eidisi</w:t>
      </w:r>
      <w:proofErr w:type="spellEnd"/>
      <w:r w:rsidRPr="00A8237B">
        <w:rPr>
          <w:rFonts w:ascii="Open" w:hAnsi="Open"/>
          <w:sz w:val="24"/>
          <w:szCs w:val="24"/>
        </w:rPr>
        <w:t xml:space="preserve"> I, Jakarta: PT. </w:t>
      </w:r>
      <w:proofErr w:type="spellStart"/>
      <w:r w:rsidRPr="00A8237B">
        <w:rPr>
          <w:rFonts w:ascii="Open" w:hAnsi="Open"/>
          <w:sz w:val="24"/>
          <w:szCs w:val="24"/>
        </w:rPr>
        <w:t>Bumi</w:t>
      </w:r>
      <w:proofErr w:type="spellEnd"/>
      <w:r w:rsidRPr="00A8237B">
        <w:rPr>
          <w:rFonts w:ascii="Open" w:hAnsi="Open"/>
          <w:sz w:val="24"/>
          <w:szCs w:val="24"/>
        </w:rPr>
        <w:t xml:space="preserve"> </w:t>
      </w:r>
      <w:proofErr w:type="spellStart"/>
      <w:r w:rsidRPr="00A8237B">
        <w:rPr>
          <w:rFonts w:ascii="Open" w:hAnsi="Open"/>
          <w:sz w:val="24"/>
          <w:szCs w:val="24"/>
        </w:rPr>
        <w:t>Aksara</w:t>
      </w:r>
      <w:proofErr w:type="spellEnd"/>
      <w:r w:rsidRPr="00A8237B">
        <w:rPr>
          <w:rFonts w:ascii="Open" w:hAnsi="Open"/>
          <w:sz w:val="24"/>
          <w:szCs w:val="24"/>
        </w:rPr>
        <w:t>.</w:t>
      </w:r>
    </w:p>
    <w:p w:rsidR="006370F8" w:rsidRPr="00A8237B" w:rsidRDefault="006370F8" w:rsidP="003D152F">
      <w:pPr>
        <w:ind w:left="567" w:hanging="567"/>
        <w:jc w:val="both"/>
        <w:rPr>
          <w:rFonts w:ascii="Open" w:hAnsi="Open"/>
          <w:sz w:val="24"/>
          <w:szCs w:val="24"/>
        </w:rPr>
      </w:pPr>
      <w:proofErr w:type="spellStart"/>
      <w:r w:rsidRPr="00A8237B">
        <w:rPr>
          <w:rFonts w:ascii="Open" w:hAnsi="Open"/>
          <w:sz w:val="24"/>
          <w:szCs w:val="24"/>
        </w:rPr>
        <w:t>Hasibuan</w:t>
      </w:r>
      <w:proofErr w:type="spellEnd"/>
      <w:r w:rsidRPr="00A8237B">
        <w:rPr>
          <w:rFonts w:ascii="Open" w:hAnsi="Open"/>
          <w:sz w:val="24"/>
          <w:szCs w:val="24"/>
        </w:rPr>
        <w:t>, 2013</w:t>
      </w:r>
      <w:proofErr w:type="gramStart"/>
      <w:r w:rsidRPr="00A8237B">
        <w:rPr>
          <w:rFonts w:ascii="Open" w:hAnsi="Open"/>
          <w:sz w:val="24"/>
          <w:szCs w:val="24"/>
        </w:rPr>
        <w:t>,</w:t>
      </w:r>
      <w:r w:rsidRPr="00A8237B">
        <w:rPr>
          <w:rFonts w:ascii="Open" w:hAnsi="Open"/>
          <w:i/>
          <w:sz w:val="24"/>
          <w:szCs w:val="24"/>
        </w:rPr>
        <w:t>Human</w:t>
      </w:r>
      <w:proofErr w:type="gramEnd"/>
      <w:r w:rsidRPr="00A8237B">
        <w:rPr>
          <w:rFonts w:ascii="Open" w:hAnsi="Open"/>
          <w:i/>
          <w:sz w:val="24"/>
          <w:szCs w:val="24"/>
        </w:rPr>
        <w:t xml:space="preserve"> Resource Management</w:t>
      </w:r>
      <w:r w:rsidRPr="00A8237B">
        <w:rPr>
          <w:rFonts w:ascii="Open" w:hAnsi="Open"/>
          <w:sz w:val="24"/>
          <w:szCs w:val="24"/>
        </w:rPr>
        <w:t>. Jakarta: PT. Script Earth.</w:t>
      </w:r>
    </w:p>
    <w:p w:rsidR="006370F8" w:rsidRPr="00A8237B" w:rsidRDefault="006370F8" w:rsidP="003D152F">
      <w:pPr>
        <w:ind w:left="567" w:hanging="567"/>
        <w:jc w:val="both"/>
        <w:rPr>
          <w:rFonts w:ascii="Open" w:hAnsi="Open"/>
          <w:sz w:val="24"/>
          <w:szCs w:val="24"/>
        </w:rPr>
      </w:pPr>
      <w:r w:rsidRPr="00A8237B">
        <w:rPr>
          <w:rFonts w:ascii="Open" w:hAnsi="Open"/>
          <w:sz w:val="24"/>
          <w:szCs w:val="24"/>
        </w:rPr>
        <w:t>House in Gary, 2009</w:t>
      </w:r>
      <w:r w:rsidRPr="00A8237B">
        <w:rPr>
          <w:rFonts w:ascii="Open" w:hAnsi="Open"/>
          <w:i/>
          <w:sz w:val="24"/>
          <w:szCs w:val="24"/>
        </w:rPr>
        <w:t>, Management</w:t>
      </w:r>
      <w:r w:rsidRPr="00A8237B">
        <w:rPr>
          <w:rFonts w:ascii="Open" w:hAnsi="Open"/>
          <w:sz w:val="24"/>
          <w:szCs w:val="24"/>
        </w:rPr>
        <w:t xml:space="preserve"> </w:t>
      </w:r>
      <w:r w:rsidRPr="00A8237B">
        <w:rPr>
          <w:rFonts w:ascii="Open" w:hAnsi="Open"/>
          <w:i/>
          <w:sz w:val="24"/>
          <w:szCs w:val="24"/>
        </w:rPr>
        <w:t>Human Resources</w:t>
      </w:r>
      <w:r w:rsidRPr="00A8237B">
        <w:rPr>
          <w:rFonts w:ascii="Open" w:hAnsi="Open"/>
          <w:sz w:val="24"/>
          <w:szCs w:val="24"/>
        </w:rPr>
        <w:t xml:space="preserve"> </w:t>
      </w:r>
      <w:r w:rsidRPr="00A8237B">
        <w:rPr>
          <w:rFonts w:ascii="Open" w:hAnsi="Open"/>
          <w:i/>
          <w:sz w:val="24"/>
          <w:szCs w:val="24"/>
        </w:rPr>
        <w:t>Human Resources</w:t>
      </w:r>
      <w:r w:rsidRPr="00A8237B">
        <w:rPr>
          <w:rFonts w:ascii="Open" w:hAnsi="Open"/>
          <w:sz w:val="24"/>
          <w:szCs w:val="24"/>
        </w:rPr>
        <w:t>, Volume 2</w:t>
      </w:r>
      <w:proofErr w:type="gramStart"/>
      <w:r w:rsidRPr="00A8237B">
        <w:rPr>
          <w:rFonts w:ascii="Open" w:hAnsi="Open"/>
          <w:sz w:val="24"/>
          <w:szCs w:val="24"/>
        </w:rPr>
        <w:t>,.</w:t>
      </w:r>
      <w:proofErr w:type="gramEnd"/>
      <w:r w:rsidRPr="00A8237B">
        <w:rPr>
          <w:rFonts w:ascii="Open" w:hAnsi="Open"/>
          <w:sz w:val="24"/>
          <w:szCs w:val="24"/>
        </w:rPr>
        <w:t xml:space="preserve"> </w:t>
      </w:r>
      <w:proofErr w:type="spellStart"/>
      <w:r w:rsidRPr="00A8237B">
        <w:rPr>
          <w:rFonts w:ascii="Open" w:hAnsi="Open"/>
          <w:sz w:val="24"/>
          <w:szCs w:val="24"/>
        </w:rPr>
        <w:t>Prenhalindo</w:t>
      </w:r>
      <w:proofErr w:type="spellEnd"/>
      <w:r w:rsidRPr="00A8237B">
        <w:rPr>
          <w:rFonts w:ascii="Open" w:hAnsi="Open"/>
          <w:sz w:val="24"/>
          <w:szCs w:val="24"/>
        </w:rPr>
        <w:t>, Jakarta.</w:t>
      </w:r>
    </w:p>
    <w:p w:rsidR="006370F8" w:rsidRPr="00A8237B" w:rsidRDefault="006370F8" w:rsidP="003D152F">
      <w:pPr>
        <w:ind w:left="567" w:hanging="567"/>
        <w:jc w:val="both"/>
        <w:rPr>
          <w:rFonts w:ascii="Open" w:hAnsi="Open"/>
          <w:sz w:val="24"/>
          <w:szCs w:val="24"/>
        </w:rPr>
      </w:pPr>
      <w:proofErr w:type="spellStart"/>
      <w:proofErr w:type="gramStart"/>
      <w:r w:rsidRPr="00A8237B">
        <w:rPr>
          <w:rFonts w:ascii="Open" w:hAnsi="Open"/>
          <w:sz w:val="24"/>
          <w:szCs w:val="24"/>
        </w:rPr>
        <w:t>Kartono</w:t>
      </w:r>
      <w:proofErr w:type="spellEnd"/>
      <w:r w:rsidRPr="00A8237B">
        <w:rPr>
          <w:rFonts w:ascii="Open" w:hAnsi="Open"/>
          <w:sz w:val="24"/>
          <w:szCs w:val="24"/>
        </w:rPr>
        <w:t xml:space="preserve">, 2008, </w:t>
      </w:r>
      <w:r w:rsidRPr="00A8237B">
        <w:rPr>
          <w:rFonts w:ascii="Open" w:hAnsi="Open"/>
          <w:i/>
          <w:sz w:val="24"/>
          <w:szCs w:val="24"/>
        </w:rPr>
        <w:t>Leaders and Leadership</w:t>
      </w:r>
      <w:r w:rsidRPr="00A8237B">
        <w:rPr>
          <w:rFonts w:ascii="Open" w:hAnsi="Open"/>
          <w:sz w:val="24"/>
          <w:szCs w:val="24"/>
        </w:rPr>
        <w:t>.</w:t>
      </w:r>
      <w:proofErr w:type="gramEnd"/>
      <w:r w:rsidRPr="00A8237B">
        <w:rPr>
          <w:rFonts w:ascii="Open" w:hAnsi="Open"/>
          <w:sz w:val="24"/>
          <w:szCs w:val="24"/>
        </w:rPr>
        <w:t xml:space="preserve"> Jakarta: PT. King of </w:t>
      </w:r>
      <w:proofErr w:type="spellStart"/>
      <w:r w:rsidRPr="00A8237B">
        <w:rPr>
          <w:rFonts w:ascii="Open" w:hAnsi="Open"/>
          <w:sz w:val="24"/>
          <w:szCs w:val="24"/>
        </w:rPr>
        <w:t>Grafindo</w:t>
      </w:r>
      <w:proofErr w:type="spellEnd"/>
      <w:r w:rsidRPr="00A8237B">
        <w:rPr>
          <w:rFonts w:ascii="Open" w:hAnsi="Open"/>
          <w:sz w:val="24"/>
          <w:szCs w:val="24"/>
        </w:rPr>
        <w:t xml:space="preserve"> </w:t>
      </w:r>
      <w:proofErr w:type="spellStart"/>
      <w:r w:rsidRPr="00A8237B">
        <w:rPr>
          <w:rFonts w:ascii="Open" w:hAnsi="Open"/>
          <w:sz w:val="24"/>
          <w:szCs w:val="24"/>
        </w:rPr>
        <w:t>Persada</w:t>
      </w:r>
      <w:proofErr w:type="spellEnd"/>
      <w:r w:rsidRPr="00A8237B">
        <w:rPr>
          <w:rFonts w:ascii="Open" w:hAnsi="Open"/>
          <w:sz w:val="24"/>
          <w:szCs w:val="24"/>
        </w:rPr>
        <w:t>.</w:t>
      </w:r>
    </w:p>
    <w:p w:rsidR="006370F8" w:rsidRPr="00A8237B" w:rsidRDefault="006370F8" w:rsidP="003D152F">
      <w:pPr>
        <w:ind w:left="567" w:hanging="567"/>
        <w:jc w:val="both"/>
        <w:rPr>
          <w:rFonts w:ascii="Open" w:hAnsi="Open"/>
          <w:sz w:val="24"/>
          <w:szCs w:val="24"/>
        </w:rPr>
      </w:pPr>
      <w:proofErr w:type="spellStart"/>
      <w:proofErr w:type="gramStart"/>
      <w:r w:rsidRPr="00A8237B">
        <w:rPr>
          <w:rFonts w:ascii="Open" w:hAnsi="Open"/>
          <w:sz w:val="24"/>
          <w:szCs w:val="24"/>
        </w:rPr>
        <w:t>Kerlinger</w:t>
      </w:r>
      <w:proofErr w:type="spellEnd"/>
      <w:r w:rsidRPr="00A8237B">
        <w:rPr>
          <w:rFonts w:ascii="Open" w:hAnsi="Open"/>
          <w:sz w:val="24"/>
          <w:szCs w:val="24"/>
        </w:rPr>
        <w:t xml:space="preserve">, 2006, </w:t>
      </w:r>
      <w:r w:rsidRPr="00A8237B">
        <w:rPr>
          <w:rFonts w:ascii="Open" w:hAnsi="Open"/>
          <w:i/>
          <w:sz w:val="24"/>
          <w:szCs w:val="24"/>
        </w:rPr>
        <w:t>Basics of Behavior Research</w:t>
      </w:r>
      <w:r w:rsidRPr="00A8237B">
        <w:rPr>
          <w:rFonts w:ascii="Open" w:hAnsi="Open"/>
          <w:sz w:val="24"/>
          <w:szCs w:val="24"/>
        </w:rPr>
        <w:t>.</w:t>
      </w:r>
      <w:proofErr w:type="gramEnd"/>
      <w:r w:rsidRPr="00A8237B">
        <w:rPr>
          <w:rFonts w:ascii="Open" w:hAnsi="Open"/>
          <w:sz w:val="24"/>
          <w:szCs w:val="24"/>
        </w:rPr>
        <w:t xml:space="preserve"> Edition 3, Printing 7, Jakarta: Index.</w:t>
      </w:r>
    </w:p>
    <w:p w:rsidR="006370F8" w:rsidRPr="00A8237B" w:rsidRDefault="006370F8" w:rsidP="003D152F">
      <w:pPr>
        <w:ind w:left="567" w:hanging="567"/>
        <w:jc w:val="both"/>
        <w:rPr>
          <w:rFonts w:ascii="Open" w:hAnsi="Open"/>
          <w:color w:val="000000"/>
          <w:sz w:val="24"/>
          <w:szCs w:val="24"/>
        </w:rPr>
      </w:pPr>
      <w:proofErr w:type="spellStart"/>
      <w:r w:rsidRPr="00A8237B">
        <w:rPr>
          <w:rFonts w:ascii="Open" w:hAnsi="Open"/>
          <w:color w:val="000000"/>
          <w:sz w:val="24"/>
          <w:szCs w:val="24"/>
        </w:rPr>
        <w:t>Mangkunegara</w:t>
      </w:r>
      <w:proofErr w:type="spellEnd"/>
      <w:r w:rsidRPr="00A8237B">
        <w:rPr>
          <w:rFonts w:ascii="Open" w:hAnsi="Open"/>
          <w:color w:val="000000"/>
          <w:sz w:val="24"/>
          <w:szCs w:val="24"/>
        </w:rPr>
        <w:t>, 2011</w:t>
      </w:r>
      <w:r w:rsidRPr="00A8237B">
        <w:rPr>
          <w:rFonts w:ascii="Open" w:hAnsi="Open"/>
          <w:i/>
          <w:color w:val="000000"/>
          <w:sz w:val="24"/>
          <w:szCs w:val="24"/>
        </w:rPr>
        <w:t xml:space="preserve">Human Resource Management. </w:t>
      </w:r>
      <w:proofErr w:type="gramStart"/>
      <w:r w:rsidRPr="00A8237B">
        <w:rPr>
          <w:rFonts w:ascii="Open" w:hAnsi="Open"/>
          <w:i/>
          <w:color w:val="000000"/>
          <w:sz w:val="24"/>
          <w:szCs w:val="24"/>
        </w:rPr>
        <w:t>Company</w:t>
      </w:r>
      <w:r w:rsidRPr="00A8237B">
        <w:rPr>
          <w:rFonts w:ascii="Open" w:hAnsi="Open"/>
          <w:color w:val="000000"/>
          <w:sz w:val="24"/>
          <w:szCs w:val="24"/>
        </w:rPr>
        <w:t>.</w:t>
      </w:r>
      <w:proofErr w:type="gramEnd"/>
      <w:r w:rsidRPr="00A8237B">
        <w:rPr>
          <w:rFonts w:ascii="Open" w:hAnsi="Open"/>
          <w:color w:val="000000"/>
          <w:sz w:val="24"/>
          <w:szCs w:val="24"/>
        </w:rPr>
        <w:t xml:space="preserve"> </w:t>
      </w:r>
      <w:proofErr w:type="spellStart"/>
      <w:r w:rsidRPr="00A8237B">
        <w:rPr>
          <w:rFonts w:ascii="Open" w:hAnsi="Open"/>
          <w:color w:val="000000"/>
          <w:sz w:val="24"/>
          <w:szCs w:val="24"/>
        </w:rPr>
        <w:t>PT.Remaja</w:t>
      </w:r>
      <w:proofErr w:type="spellEnd"/>
      <w:r w:rsidRPr="00A8237B">
        <w:rPr>
          <w:rFonts w:ascii="Open" w:hAnsi="Open"/>
          <w:color w:val="000000"/>
          <w:sz w:val="24"/>
          <w:szCs w:val="24"/>
        </w:rPr>
        <w:t xml:space="preserve"> </w:t>
      </w:r>
      <w:proofErr w:type="spellStart"/>
      <w:r w:rsidRPr="00A8237B">
        <w:rPr>
          <w:rFonts w:ascii="Open" w:hAnsi="Open"/>
          <w:color w:val="000000"/>
          <w:sz w:val="24"/>
          <w:szCs w:val="24"/>
        </w:rPr>
        <w:t>Rosda</w:t>
      </w:r>
      <w:proofErr w:type="spellEnd"/>
      <w:r w:rsidRPr="00A8237B">
        <w:rPr>
          <w:rFonts w:ascii="Open" w:hAnsi="Open"/>
          <w:color w:val="000000"/>
          <w:sz w:val="24"/>
          <w:szCs w:val="24"/>
        </w:rPr>
        <w:t xml:space="preserve"> </w:t>
      </w:r>
      <w:proofErr w:type="spellStart"/>
      <w:r w:rsidRPr="00A8237B">
        <w:rPr>
          <w:rFonts w:ascii="Open" w:hAnsi="Open"/>
          <w:color w:val="000000"/>
          <w:sz w:val="24"/>
          <w:szCs w:val="24"/>
        </w:rPr>
        <w:t>Karya</w:t>
      </w:r>
      <w:proofErr w:type="spellEnd"/>
      <w:r w:rsidRPr="00A8237B">
        <w:rPr>
          <w:rFonts w:ascii="Open" w:hAnsi="Open"/>
          <w:color w:val="000000"/>
          <w:sz w:val="24"/>
          <w:szCs w:val="24"/>
        </w:rPr>
        <w:t>, Bandung.</w:t>
      </w:r>
    </w:p>
    <w:p w:rsidR="006370F8" w:rsidRPr="00A8237B" w:rsidRDefault="006370F8" w:rsidP="003D152F">
      <w:pPr>
        <w:ind w:left="567" w:hanging="567"/>
        <w:jc w:val="both"/>
        <w:rPr>
          <w:rFonts w:ascii="Open" w:hAnsi="Open"/>
          <w:sz w:val="24"/>
          <w:szCs w:val="24"/>
        </w:rPr>
      </w:pPr>
      <w:proofErr w:type="gramStart"/>
      <w:r w:rsidRPr="00A8237B">
        <w:rPr>
          <w:rFonts w:ascii="Open" w:hAnsi="Open"/>
          <w:sz w:val="24"/>
          <w:szCs w:val="24"/>
        </w:rPr>
        <w:t>Minister, 2013</w:t>
      </w:r>
      <w:r w:rsidRPr="00A8237B">
        <w:rPr>
          <w:rFonts w:ascii="Open" w:hAnsi="Open"/>
          <w:i/>
          <w:sz w:val="24"/>
          <w:szCs w:val="24"/>
        </w:rPr>
        <w:t>, Research methods</w:t>
      </w:r>
      <w:r w:rsidRPr="00A8237B">
        <w:rPr>
          <w:rFonts w:ascii="Open" w:hAnsi="Open"/>
          <w:sz w:val="24"/>
          <w:szCs w:val="24"/>
        </w:rPr>
        <w:t>.</w:t>
      </w:r>
      <w:proofErr w:type="gramEnd"/>
      <w:r w:rsidRPr="00A8237B">
        <w:rPr>
          <w:rFonts w:ascii="Open" w:hAnsi="Open"/>
          <w:sz w:val="24"/>
          <w:szCs w:val="24"/>
        </w:rPr>
        <w:t xml:space="preserve"> Bogor: </w:t>
      </w:r>
      <w:proofErr w:type="spellStart"/>
      <w:r w:rsidRPr="00A8237B">
        <w:rPr>
          <w:rFonts w:ascii="Open" w:hAnsi="Open"/>
          <w:sz w:val="24"/>
          <w:szCs w:val="24"/>
        </w:rPr>
        <w:t>Ghalia</w:t>
      </w:r>
      <w:proofErr w:type="spellEnd"/>
      <w:r w:rsidRPr="00A8237B">
        <w:rPr>
          <w:rFonts w:ascii="Open" w:hAnsi="Open"/>
          <w:sz w:val="24"/>
          <w:szCs w:val="24"/>
        </w:rPr>
        <w:t xml:space="preserve"> Indonesia</w:t>
      </w:r>
    </w:p>
    <w:p w:rsidR="006370F8" w:rsidRPr="00A8237B" w:rsidRDefault="006370F8" w:rsidP="003D152F">
      <w:pPr>
        <w:ind w:left="567" w:hanging="567"/>
        <w:jc w:val="both"/>
        <w:rPr>
          <w:rFonts w:ascii="Open" w:hAnsi="Open"/>
          <w:color w:val="000000"/>
          <w:sz w:val="24"/>
          <w:szCs w:val="24"/>
        </w:rPr>
      </w:pPr>
      <w:proofErr w:type="spellStart"/>
      <w:r w:rsidRPr="00A8237B">
        <w:rPr>
          <w:rFonts w:ascii="Open" w:hAnsi="Open"/>
          <w:color w:val="000000"/>
          <w:sz w:val="24"/>
          <w:szCs w:val="24"/>
        </w:rPr>
        <w:t>Moesherion</w:t>
      </w:r>
      <w:proofErr w:type="spellEnd"/>
      <w:r w:rsidRPr="00A8237B">
        <w:rPr>
          <w:rFonts w:ascii="Open" w:hAnsi="Open"/>
          <w:color w:val="000000"/>
          <w:sz w:val="24"/>
          <w:szCs w:val="24"/>
        </w:rPr>
        <w:t>, 2012.</w:t>
      </w:r>
      <w:r w:rsidRPr="00A8237B">
        <w:rPr>
          <w:rFonts w:ascii="Open" w:hAnsi="Open"/>
          <w:i/>
          <w:color w:val="000000"/>
          <w:sz w:val="24"/>
          <w:szCs w:val="24"/>
        </w:rPr>
        <w:t>Competency-Based Performance Measurement</w:t>
      </w:r>
      <w:r w:rsidRPr="00A8237B">
        <w:rPr>
          <w:rFonts w:ascii="Open" w:hAnsi="Open"/>
          <w:color w:val="000000"/>
          <w:sz w:val="24"/>
          <w:szCs w:val="24"/>
        </w:rPr>
        <w:t xml:space="preserve">. Jakarta: </w:t>
      </w:r>
      <w:proofErr w:type="spellStart"/>
      <w:r w:rsidRPr="00A8237B">
        <w:rPr>
          <w:rFonts w:ascii="Open" w:hAnsi="Open"/>
          <w:color w:val="000000"/>
          <w:sz w:val="24"/>
          <w:szCs w:val="24"/>
        </w:rPr>
        <w:t>RajaGrafindo</w:t>
      </w:r>
      <w:proofErr w:type="spellEnd"/>
      <w:r w:rsidRPr="00A8237B">
        <w:rPr>
          <w:rFonts w:ascii="Open" w:hAnsi="Open"/>
          <w:color w:val="000000"/>
          <w:sz w:val="24"/>
          <w:szCs w:val="24"/>
        </w:rPr>
        <w:t xml:space="preserve"> </w:t>
      </w:r>
      <w:proofErr w:type="spellStart"/>
      <w:r w:rsidRPr="00A8237B">
        <w:rPr>
          <w:rFonts w:ascii="Open" w:hAnsi="Open"/>
          <w:color w:val="000000"/>
          <w:sz w:val="24"/>
          <w:szCs w:val="24"/>
        </w:rPr>
        <w:t>Persada</w:t>
      </w:r>
      <w:proofErr w:type="spellEnd"/>
      <w:r w:rsidRPr="00A8237B">
        <w:rPr>
          <w:rFonts w:ascii="Open" w:hAnsi="Open"/>
          <w:color w:val="000000"/>
          <w:sz w:val="24"/>
          <w:szCs w:val="24"/>
        </w:rPr>
        <w:t>.</w:t>
      </w:r>
    </w:p>
    <w:p w:rsidR="006370F8" w:rsidRPr="00A8237B" w:rsidRDefault="006370F8" w:rsidP="003D152F">
      <w:pPr>
        <w:ind w:left="567" w:hanging="567"/>
        <w:jc w:val="both"/>
        <w:rPr>
          <w:rFonts w:ascii="Open" w:hAnsi="Open"/>
          <w:sz w:val="24"/>
          <w:szCs w:val="24"/>
        </w:rPr>
      </w:pPr>
      <w:proofErr w:type="spellStart"/>
      <w:r w:rsidRPr="00A8237B">
        <w:rPr>
          <w:rFonts w:ascii="Open" w:hAnsi="Open"/>
          <w:sz w:val="24"/>
          <w:szCs w:val="24"/>
        </w:rPr>
        <w:t>Muchdarsyah</w:t>
      </w:r>
      <w:proofErr w:type="spellEnd"/>
      <w:r w:rsidRPr="00A8237B">
        <w:rPr>
          <w:rFonts w:ascii="Open" w:hAnsi="Open"/>
          <w:sz w:val="24"/>
          <w:szCs w:val="24"/>
        </w:rPr>
        <w:t xml:space="preserve">, 2010, </w:t>
      </w:r>
      <w:r w:rsidRPr="00A8237B">
        <w:rPr>
          <w:rFonts w:ascii="Open" w:hAnsi="Open"/>
          <w:i/>
          <w:sz w:val="24"/>
          <w:szCs w:val="24"/>
        </w:rPr>
        <w:t>Educational Psychology</w:t>
      </w:r>
      <w:r w:rsidRPr="00A8237B">
        <w:rPr>
          <w:rFonts w:ascii="Open" w:hAnsi="Open"/>
          <w:sz w:val="24"/>
          <w:szCs w:val="24"/>
        </w:rPr>
        <w:t>, Yogyakarta: Student library.</w:t>
      </w:r>
    </w:p>
    <w:p w:rsidR="006370F8" w:rsidRPr="00A8237B" w:rsidRDefault="006370F8" w:rsidP="003D152F">
      <w:pPr>
        <w:ind w:left="567" w:hanging="567"/>
        <w:jc w:val="both"/>
        <w:rPr>
          <w:rFonts w:ascii="Open" w:hAnsi="Open"/>
          <w:sz w:val="24"/>
          <w:szCs w:val="24"/>
        </w:rPr>
      </w:pPr>
      <w:proofErr w:type="spellStart"/>
      <w:r w:rsidRPr="00A8237B">
        <w:rPr>
          <w:rFonts w:ascii="Open" w:hAnsi="Open"/>
          <w:sz w:val="24"/>
          <w:szCs w:val="24"/>
        </w:rPr>
        <w:t>Nasution</w:t>
      </w:r>
      <w:proofErr w:type="spellEnd"/>
      <w:r w:rsidRPr="00A8237B">
        <w:rPr>
          <w:rFonts w:ascii="Open" w:hAnsi="Open"/>
          <w:sz w:val="24"/>
          <w:szCs w:val="24"/>
        </w:rPr>
        <w:t>, 2012</w:t>
      </w:r>
      <w:proofErr w:type="gramStart"/>
      <w:r w:rsidRPr="00A8237B">
        <w:rPr>
          <w:rFonts w:ascii="Open" w:hAnsi="Open"/>
          <w:sz w:val="24"/>
          <w:szCs w:val="24"/>
        </w:rPr>
        <w:t>,</w:t>
      </w:r>
      <w:r w:rsidRPr="00A8237B">
        <w:rPr>
          <w:rFonts w:ascii="Open" w:hAnsi="Open"/>
          <w:i/>
          <w:sz w:val="24"/>
          <w:szCs w:val="24"/>
        </w:rPr>
        <w:t>Integrated</w:t>
      </w:r>
      <w:proofErr w:type="gramEnd"/>
      <w:r w:rsidRPr="00A8237B">
        <w:rPr>
          <w:rFonts w:ascii="Open" w:hAnsi="Open"/>
          <w:i/>
          <w:sz w:val="24"/>
          <w:szCs w:val="24"/>
        </w:rPr>
        <w:t xml:space="preserve"> Quality Management</w:t>
      </w:r>
      <w:r w:rsidRPr="00A8237B">
        <w:rPr>
          <w:rFonts w:ascii="Open" w:hAnsi="Open"/>
          <w:sz w:val="24"/>
          <w:szCs w:val="24"/>
        </w:rPr>
        <w:t xml:space="preserve">, Bogor: </w:t>
      </w:r>
      <w:proofErr w:type="spellStart"/>
      <w:r w:rsidRPr="00A8237B">
        <w:rPr>
          <w:rFonts w:ascii="Open" w:hAnsi="Open"/>
          <w:sz w:val="24"/>
          <w:szCs w:val="24"/>
        </w:rPr>
        <w:t>Ghalia</w:t>
      </w:r>
      <w:proofErr w:type="spellEnd"/>
      <w:r w:rsidRPr="00A8237B">
        <w:rPr>
          <w:rFonts w:ascii="Open" w:hAnsi="Open"/>
          <w:sz w:val="24"/>
          <w:szCs w:val="24"/>
        </w:rPr>
        <w:t xml:space="preserve"> Indonesia.</w:t>
      </w:r>
    </w:p>
    <w:p w:rsidR="006370F8" w:rsidRPr="00A8237B" w:rsidRDefault="006370F8" w:rsidP="003D152F">
      <w:pPr>
        <w:ind w:left="567" w:hanging="567"/>
        <w:jc w:val="both"/>
        <w:rPr>
          <w:rFonts w:ascii="Open" w:hAnsi="Open"/>
          <w:sz w:val="24"/>
          <w:szCs w:val="24"/>
        </w:rPr>
      </w:pPr>
      <w:proofErr w:type="spellStart"/>
      <w:proofErr w:type="gramStart"/>
      <w:r w:rsidRPr="00A8237B">
        <w:rPr>
          <w:rFonts w:ascii="Open" w:hAnsi="Open"/>
          <w:sz w:val="24"/>
          <w:szCs w:val="24"/>
        </w:rPr>
        <w:t>Nitisemito</w:t>
      </w:r>
      <w:proofErr w:type="spellEnd"/>
      <w:r w:rsidRPr="00A8237B">
        <w:rPr>
          <w:rFonts w:ascii="Open" w:hAnsi="Open"/>
          <w:sz w:val="24"/>
          <w:szCs w:val="24"/>
        </w:rPr>
        <w:t xml:space="preserve">, 2012, </w:t>
      </w:r>
      <w:r w:rsidRPr="00A8237B">
        <w:rPr>
          <w:rFonts w:ascii="Open" w:hAnsi="Open"/>
          <w:i/>
          <w:sz w:val="24"/>
          <w:szCs w:val="24"/>
        </w:rPr>
        <w:t>Personnel Management</w:t>
      </w:r>
      <w:r w:rsidRPr="00A8237B">
        <w:rPr>
          <w:rFonts w:ascii="Open" w:hAnsi="Open"/>
          <w:sz w:val="24"/>
          <w:szCs w:val="24"/>
        </w:rPr>
        <w:t>.</w:t>
      </w:r>
      <w:proofErr w:type="gramEnd"/>
      <w:r w:rsidRPr="00A8237B">
        <w:rPr>
          <w:rFonts w:ascii="Open" w:hAnsi="Open"/>
          <w:sz w:val="24"/>
          <w:szCs w:val="24"/>
        </w:rPr>
        <w:t xml:space="preserve"> </w:t>
      </w:r>
      <w:proofErr w:type="gramStart"/>
      <w:r w:rsidRPr="00A8237B">
        <w:rPr>
          <w:rFonts w:ascii="Open" w:hAnsi="Open"/>
          <w:sz w:val="24"/>
          <w:szCs w:val="24"/>
        </w:rPr>
        <w:t>9th printing.</w:t>
      </w:r>
      <w:proofErr w:type="gramEnd"/>
      <w:r w:rsidRPr="00A8237B">
        <w:rPr>
          <w:rFonts w:ascii="Open" w:hAnsi="Open"/>
          <w:sz w:val="24"/>
          <w:szCs w:val="24"/>
        </w:rPr>
        <w:t xml:space="preserve"> </w:t>
      </w:r>
      <w:proofErr w:type="gramStart"/>
      <w:r w:rsidRPr="00A8237B">
        <w:rPr>
          <w:rFonts w:ascii="Open" w:hAnsi="Open"/>
          <w:sz w:val="24"/>
          <w:szCs w:val="24"/>
        </w:rPr>
        <w:t>4th edition.</w:t>
      </w:r>
      <w:proofErr w:type="gramEnd"/>
      <w:r w:rsidRPr="00A8237B">
        <w:rPr>
          <w:rFonts w:ascii="Open" w:hAnsi="Open"/>
          <w:sz w:val="24"/>
          <w:szCs w:val="24"/>
        </w:rPr>
        <w:t xml:space="preserve"> Jakarta: </w:t>
      </w:r>
      <w:proofErr w:type="spellStart"/>
      <w:r w:rsidRPr="00A8237B">
        <w:rPr>
          <w:rFonts w:ascii="Open" w:hAnsi="Open"/>
          <w:sz w:val="24"/>
          <w:szCs w:val="24"/>
        </w:rPr>
        <w:t>Ghalia</w:t>
      </w:r>
      <w:proofErr w:type="spellEnd"/>
      <w:r w:rsidRPr="00A8237B">
        <w:rPr>
          <w:rFonts w:ascii="Open" w:hAnsi="Open"/>
          <w:sz w:val="24"/>
          <w:szCs w:val="24"/>
        </w:rPr>
        <w:t xml:space="preserve"> Indonesia</w:t>
      </w:r>
    </w:p>
    <w:p w:rsidR="006370F8" w:rsidRPr="00A8237B" w:rsidRDefault="006370F8" w:rsidP="003D152F">
      <w:pPr>
        <w:ind w:left="567" w:hanging="567"/>
        <w:jc w:val="both"/>
        <w:rPr>
          <w:rFonts w:ascii="Open" w:hAnsi="Open"/>
          <w:sz w:val="24"/>
          <w:szCs w:val="24"/>
        </w:rPr>
      </w:pPr>
      <w:proofErr w:type="spellStart"/>
      <w:proofErr w:type="gramStart"/>
      <w:r w:rsidRPr="00A8237B">
        <w:rPr>
          <w:rFonts w:ascii="Open" w:hAnsi="Open"/>
          <w:sz w:val="24"/>
          <w:szCs w:val="24"/>
        </w:rPr>
        <w:t>Notoadmodjo</w:t>
      </w:r>
      <w:proofErr w:type="spellEnd"/>
      <w:r w:rsidRPr="00A8237B">
        <w:rPr>
          <w:rFonts w:ascii="Open" w:hAnsi="Open"/>
          <w:sz w:val="24"/>
          <w:szCs w:val="24"/>
        </w:rPr>
        <w:t xml:space="preserve">, 2012, </w:t>
      </w:r>
      <w:r w:rsidRPr="00A8237B">
        <w:rPr>
          <w:rFonts w:ascii="Open" w:hAnsi="Open"/>
          <w:i/>
          <w:sz w:val="24"/>
          <w:szCs w:val="24"/>
        </w:rPr>
        <w:t>Human Resource Development</w:t>
      </w:r>
      <w:r w:rsidRPr="00A8237B">
        <w:rPr>
          <w:rFonts w:ascii="Open" w:hAnsi="Open"/>
          <w:sz w:val="24"/>
          <w:szCs w:val="24"/>
        </w:rPr>
        <w:t xml:space="preserve">, PT. </w:t>
      </w:r>
      <w:proofErr w:type="spellStart"/>
      <w:r w:rsidRPr="00A8237B">
        <w:rPr>
          <w:rFonts w:ascii="Open" w:hAnsi="Open"/>
          <w:sz w:val="24"/>
          <w:szCs w:val="24"/>
        </w:rPr>
        <w:t>Rineka</w:t>
      </w:r>
      <w:proofErr w:type="spellEnd"/>
      <w:r w:rsidRPr="00A8237B">
        <w:rPr>
          <w:rFonts w:ascii="Open" w:hAnsi="Open"/>
          <w:sz w:val="24"/>
          <w:szCs w:val="24"/>
        </w:rPr>
        <w:t xml:space="preserve"> </w:t>
      </w:r>
      <w:proofErr w:type="spellStart"/>
      <w:r w:rsidRPr="00A8237B">
        <w:rPr>
          <w:rFonts w:ascii="Open" w:hAnsi="Open"/>
          <w:sz w:val="24"/>
          <w:szCs w:val="24"/>
        </w:rPr>
        <w:t>Cipta</w:t>
      </w:r>
      <w:proofErr w:type="spellEnd"/>
      <w:r w:rsidRPr="00A8237B">
        <w:rPr>
          <w:rFonts w:ascii="Open" w:hAnsi="Open"/>
          <w:sz w:val="24"/>
          <w:szCs w:val="24"/>
        </w:rPr>
        <w:t>, Jakarta.</w:t>
      </w:r>
      <w:proofErr w:type="gramEnd"/>
    </w:p>
    <w:p w:rsidR="006370F8" w:rsidRPr="00A8237B" w:rsidRDefault="006370F8" w:rsidP="003D152F">
      <w:pPr>
        <w:ind w:left="567" w:hanging="567"/>
        <w:jc w:val="both"/>
        <w:rPr>
          <w:rFonts w:ascii="Open" w:hAnsi="Open"/>
          <w:sz w:val="24"/>
          <w:szCs w:val="24"/>
        </w:rPr>
      </w:pPr>
      <w:r w:rsidRPr="00A8237B">
        <w:rPr>
          <w:rFonts w:ascii="Open" w:hAnsi="Open"/>
          <w:sz w:val="24"/>
          <w:szCs w:val="24"/>
        </w:rPr>
        <w:t xml:space="preserve">Now, </w:t>
      </w:r>
      <w:proofErr w:type="spellStart"/>
      <w:r w:rsidRPr="00A8237B">
        <w:rPr>
          <w:rFonts w:ascii="Open" w:hAnsi="Open"/>
          <w:sz w:val="24"/>
          <w:szCs w:val="24"/>
        </w:rPr>
        <w:t>Zulganef</w:t>
      </w:r>
      <w:proofErr w:type="spellEnd"/>
      <w:r w:rsidRPr="00A8237B">
        <w:rPr>
          <w:rFonts w:ascii="Open" w:hAnsi="Open"/>
          <w:sz w:val="24"/>
          <w:szCs w:val="24"/>
        </w:rPr>
        <w:t xml:space="preserve">, 2008, </w:t>
      </w:r>
      <w:r w:rsidRPr="00A8237B">
        <w:rPr>
          <w:rFonts w:ascii="Open" w:hAnsi="Open"/>
          <w:i/>
          <w:sz w:val="24"/>
          <w:szCs w:val="24"/>
        </w:rPr>
        <w:t>Social and Business Research Methods</w:t>
      </w:r>
      <w:r w:rsidRPr="00A8237B">
        <w:rPr>
          <w:rFonts w:ascii="Open" w:hAnsi="Open"/>
          <w:sz w:val="24"/>
          <w:szCs w:val="24"/>
        </w:rPr>
        <w:t xml:space="preserve">, First Printing, </w:t>
      </w:r>
      <w:proofErr w:type="spellStart"/>
      <w:r w:rsidRPr="00A8237B">
        <w:rPr>
          <w:rFonts w:ascii="Open" w:hAnsi="Open"/>
          <w:sz w:val="24"/>
          <w:szCs w:val="24"/>
        </w:rPr>
        <w:t>Graha</w:t>
      </w:r>
      <w:proofErr w:type="spellEnd"/>
      <w:r w:rsidRPr="00A8237B">
        <w:rPr>
          <w:rFonts w:ascii="Open" w:hAnsi="Open"/>
          <w:sz w:val="24"/>
          <w:szCs w:val="24"/>
        </w:rPr>
        <w:t xml:space="preserve"> </w:t>
      </w:r>
      <w:proofErr w:type="spellStart"/>
      <w:r w:rsidRPr="00A8237B">
        <w:rPr>
          <w:rFonts w:ascii="Open" w:hAnsi="Open"/>
          <w:sz w:val="24"/>
          <w:szCs w:val="24"/>
        </w:rPr>
        <w:t>Ilmu</w:t>
      </w:r>
      <w:proofErr w:type="spellEnd"/>
      <w:proofErr w:type="gramStart"/>
      <w:r w:rsidRPr="00A8237B">
        <w:rPr>
          <w:rFonts w:ascii="Open" w:hAnsi="Open"/>
          <w:sz w:val="24"/>
          <w:szCs w:val="24"/>
        </w:rPr>
        <w:t>,.</w:t>
      </w:r>
      <w:proofErr w:type="gramEnd"/>
      <w:r w:rsidRPr="00A8237B">
        <w:rPr>
          <w:rFonts w:ascii="Open" w:hAnsi="Open"/>
          <w:sz w:val="24"/>
          <w:szCs w:val="24"/>
        </w:rPr>
        <w:t xml:space="preserve"> </w:t>
      </w:r>
      <w:proofErr w:type="gramStart"/>
      <w:r w:rsidRPr="00A8237B">
        <w:rPr>
          <w:rFonts w:ascii="Open" w:hAnsi="Open"/>
          <w:sz w:val="24"/>
          <w:szCs w:val="24"/>
        </w:rPr>
        <w:t>Yogyakarta.</w:t>
      </w:r>
      <w:proofErr w:type="gramEnd"/>
    </w:p>
    <w:p w:rsidR="006370F8" w:rsidRPr="00A8237B" w:rsidRDefault="006370F8" w:rsidP="003D152F">
      <w:pPr>
        <w:ind w:left="567" w:hanging="567"/>
        <w:jc w:val="both"/>
        <w:rPr>
          <w:rFonts w:ascii="Open" w:hAnsi="Open"/>
          <w:color w:val="000000"/>
          <w:sz w:val="24"/>
          <w:szCs w:val="24"/>
        </w:rPr>
      </w:pPr>
      <w:proofErr w:type="spellStart"/>
      <w:r w:rsidRPr="00A8237B">
        <w:rPr>
          <w:rFonts w:ascii="Open" w:hAnsi="Open"/>
          <w:color w:val="000000"/>
          <w:sz w:val="24"/>
          <w:szCs w:val="24"/>
        </w:rPr>
        <w:t>Rafika</w:t>
      </w:r>
      <w:proofErr w:type="spellEnd"/>
      <w:r w:rsidRPr="00A8237B">
        <w:rPr>
          <w:rFonts w:ascii="Open" w:hAnsi="Open"/>
          <w:color w:val="000000"/>
          <w:sz w:val="24"/>
          <w:szCs w:val="24"/>
        </w:rPr>
        <w:t xml:space="preserve"> </w:t>
      </w:r>
      <w:proofErr w:type="spellStart"/>
      <w:r w:rsidRPr="00A8237B">
        <w:rPr>
          <w:rFonts w:ascii="Open" w:hAnsi="Open"/>
          <w:color w:val="000000"/>
          <w:sz w:val="24"/>
          <w:szCs w:val="24"/>
        </w:rPr>
        <w:t>Faris</w:t>
      </w:r>
      <w:proofErr w:type="spellEnd"/>
      <w:r w:rsidRPr="00A8237B">
        <w:rPr>
          <w:rFonts w:ascii="Open" w:hAnsi="Open"/>
          <w:color w:val="000000"/>
          <w:sz w:val="24"/>
          <w:szCs w:val="24"/>
        </w:rPr>
        <w:t>, 2016,</w:t>
      </w:r>
      <w:r w:rsidRPr="00A8237B">
        <w:rPr>
          <w:rFonts w:ascii="Open" w:hAnsi="Open"/>
          <w:i/>
          <w:color w:val="000000"/>
          <w:sz w:val="24"/>
          <w:szCs w:val="24"/>
        </w:rPr>
        <w:t xml:space="preserve"> The Influence of Work Experience and Compensation on Employee Productivity of UD Food </w:t>
      </w:r>
      <w:proofErr w:type="spellStart"/>
      <w:r w:rsidRPr="00A8237B">
        <w:rPr>
          <w:rFonts w:ascii="Open" w:hAnsi="Open"/>
          <w:i/>
          <w:color w:val="000000"/>
          <w:sz w:val="24"/>
          <w:szCs w:val="24"/>
        </w:rPr>
        <w:t>Sukses</w:t>
      </w:r>
      <w:proofErr w:type="spellEnd"/>
      <w:r w:rsidRPr="00A8237B">
        <w:rPr>
          <w:rFonts w:ascii="Open" w:hAnsi="Open"/>
          <w:i/>
          <w:color w:val="000000"/>
          <w:sz w:val="24"/>
          <w:szCs w:val="24"/>
        </w:rPr>
        <w:t xml:space="preserve"> </w:t>
      </w:r>
      <w:proofErr w:type="spellStart"/>
      <w:r w:rsidRPr="00A8237B">
        <w:rPr>
          <w:rFonts w:ascii="Open" w:hAnsi="Open"/>
          <w:i/>
          <w:color w:val="000000"/>
          <w:sz w:val="24"/>
          <w:szCs w:val="24"/>
        </w:rPr>
        <w:t>Makmur</w:t>
      </w:r>
      <w:proofErr w:type="spellEnd"/>
      <w:r w:rsidRPr="00A8237B">
        <w:rPr>
          <w:rFonts w:ascii="Open" w:hAnsi="Open"/>
          <w:color w:val="000000"/>
          <w:sz w:val="24"/>
          <w:szCs w:val="24"/>
        </w:rPr>
        <w:t>,</w:t>
      </w:r>
      <w:r w:rsidRPr="00A8237B">
        <w:rPr>
          <w:rFonts w:ascii="Open" w:hAnsi="Open"/>
          <w:b/>
          <w:color w:val="000000"/>
          <w:sz w:val="24"/>
          <w:szCs w:val="24"/>
        </w:rPr>
        <w:t xml:space="preserve"> </w:t>
      </w:r>
      <w:r w:rsidRPr="00A8237B">
        <w:rPr>
          <w:rFonts w:ascii="Open" w:hAnsi="Open"/>
          <w:color w:val="000000"/>
          <w:sz w:val="24"/>
          <w:szCs w:val="24"/>
        </w:rPr>
        <w:t xml:space="preserve">Research </w:t>
      </w:r>
      <w:proofErr w:type="spellStart"/>
      <w:r w:rsidRPr="00A8237B">
        <w:rPr>
          <w:rFonts w:ascii="Open" w:hAnsi="Open"/>
          <w:color w:val="000000"/>
          <w:sz w:val="24"/>
          <w:szCs w:val="24"/>
        </w:rPr>
        <w:t>journal.</w:t>
      </w:r>
      <w:hyperlink r:id="rId24" w:history="1">
        <w:r w:rsidRPr="00A8237B">
          <w:rPr>
            <w:rStyle w:val="Hyperlink"/>
            <w:rFonts w:ascii="Open" w:hAnsi="Open"/>
            <w:color w:val="000000"/>
            <w:sz w:val="24"/>
            <w:szCs w:val="24"/>
          </w:rPr>
          <w:t>http</w:t>
        </w:r>
        <w:proofErr w:type="spellEnd"/>
        <w:r w:rsidRPr="00A8237B">
          <w:rPr>
            <w:rStyle w:val="Hyperlink"/>
            <w:rFonts w:ascii="Open" w:hAnsi="Open"/>
            <w:color w:val="000000"/>
            <w:sz w:val="24"/>
            <w:szCs w:val="24"/>
          </w:rPr>
          <w:t>://download.portalgaruda.org</w:t>
        </w:r>
      </w:hyperlink>
      <w:r w:rsidRPr="00A8237B">
        <w:rPr>
          <w:rFonts w:ascii="Open" w:hAnsi="Open"/>
          <w:color w:val="000000"/>
          <w:sz w:val="24"/>
          <w:szCs w:val="24"/>
        </w:rPr>
        <w:t>.</w:t>
      </w:r>
    </w:p>
    <w:p w:rsidR="006370F8" w:rsidRPr="00A8237B" w:rsidRDefault="006370F8" w:rsidP="003D152F">
      <w:pPr>
        <w:ind w:left="567" w:hanging="567"/>
        <w:jc w:val="both"/>
        <w:rPr>
          <w:rFonts w:ascii="Open" w:hAnsi="Open"/>
          <w:sz w:val="24"/>
          <w:szCs w:val="24"/>
        </w:rPr>
      </w:pPr>
      <w:proofErr w:type="spellStart"/>
      <w:r w:rsidRPr="00A8237B">
        <w:rPr>
          <w:rFonts w:ascii="Open" w:hAnsi="Open"/>
          <w:sz w:val="24"/>
          <w:szCs w:val="24"/>
        </w:rPr>
        <w:t>Rivai</w:t>
      </w:r>
      <w:proofErr w:type="spellEnd"/>
      <w:r w:rsidRPr="00A8237B">
        <w:rPr>
          <w:rFonts w:ascii="Open" w:hAnsi="Open"/>
          <w:sz w:val="24"/>
          <w:szCs w:val="24"/>
        </w:rPr>
        <w:t xml:space="preserve"> and </w:t>
      </w:r>
      <w:proofErr w:type="spellStart"/>
      <w:r w:rsidRPr="00A8237B">
        <w:rPr>
          <w:rFonts w:ascii="Open" w:hAnsi="Open"/>
          <w:sz w:val="24"/>
          <w:szCs w:val="24"/>
        </w:rPr>
        <w:t>Jauvani</w:t>
      </w:r>
      <w:proofErr w:type="spellEnd"/>
      <w:r w:rsidRPr="00A8237B">
        <w:rPr>
          <w:rFonts w:ascii="Open" w:hAnsi="Open"/>
          <w:sz w:val="24"/>
          <w:szCs w:val="24"/>
        </w:rPr>
        <w:t>, 2014</w:t>
      </w:r>
      <w:r w:rsidRPr="00A8237B">
        <w:rPr>
          <w:rFonts w:ascii="Open" w:hAnsi="Open"/>
          <w:i/>
          <w:sz w:val="24"/>
          <w:szCs w:val="24"/>
        </w:rPr>
        <w:t xml:space="preserve">, Human Resource Management for Companies from Theory to </w:t>
      </w:r>
      <w:proofErr w:type="spellStart"/>
      <w:r w:rsidRPr="00A8237B">
        <w:rPr>
          <w:rFonts w:ascii="Open" w:hAnsi="Open"/>
          <w:i/>
          <w:sz w:val="24"/>
          <w:szCs w:val="24"/>
        </w:rPr>
        <w:t>Practice.</w:t>
      </w:r>
      <w:r w:rsidRPr="00A8237B">
        <w:rPr>
          <w:rFonts w:ascii="Open" w:hAnsi="Open"/>
          <w:sz w:val="24"/>
          <w:szCs w:val="24"/>
        </w:rPr>
        <w:t>Edition</w:t>
      </w:r>
      <w:proofErr w:type="spellEnd"/>
      <w:r w:rsidRPr="00A8237B">
        <w:rPr>
          <w:rFonts w:ascii="Open" w:hAnsi="Open"/>
          <w:sz w:val="24"/>
          <w:szCs w:val="24"/>
        </w:rPr>
        <w:t xml:space="preserve"> II, PT Raja </w:t>
      </w:r>
      <w:proofErr w:type="spellStart"/>
      <w:r w:rsidRPr="00A8237B">
        <w:rPr>
          <w:rFonts w:ascii="Open" w:hAnsi="Open"/>
          <w:sz w:val="24"/>
          <w:szCs w:val="24"/>
        </w:rPr>
        <w:t>Grafindo</w:t>
      </w:r>
      <w:proofErr w:type="spellEnd"/>
      <w:r w:rsidRPr="00A8237B">
        <w:rPr>
          <w:rFonts w:ascii="Open" w:hAnsi="Open"/>
          <w:sz w:val="24"/>
          <w:szCs w:val="24"/>
        </w:rPr>
        <w:t>, Jakarta</w:t>
      </w:r>
    </w:p>
    <w:p w:rsidR="006370F8" w:rsidRPr="00A8237B" w:rsidRDefault="006370F8" w:rsidP="003D152F">
      <w:pPr>
        <w:ind w:left="567" w:hanging="567"/>
        <w:jc w:val="both"/>
        <w:rPr>
          <w:rFonts w:ascii="Open" w:hAnsi="Open"/>
          <w:sz w:val="24"/>
          <w:szCs w:val="24"/>
        </w:rPr>
      </w:pPr>
      <w:proofErr w:type="spellStart"/>
      <w:proofErr w:type="gramStart"/>
      <w:r w:rsidRPr="00A8237B">
        <w:rPr>
          <w:rFonts w:ascii="Open" w:hAnsi="Open"/>
          <w:sz w:val="24"/>
          <w:szCs w:val="24"/>
        </w:rPr>
        <w:t>Sadili</w:t>
      </w:r>
      <w:proofErr w:type="spellEnd"/>
      <w:r w:rsidRPr="00A8237B">
        <w:rPr>
          <w:rFonts w:ascii="Open" w:hAnsi="Open"/>
          <w:sz w:val="24"/>
          <w:szCs w:val="24"/>
        </w:rPr>
        <w:t xml:space="preserve"> </w:t>
      </w:r>
      <w:proofErr w:type="spellStart"/>
      <w:r w:rsidRPr="00A8237B">
        <w:rPr>
          <w:rFonts w:ascii="Open" w:hAnsi="Open"/>
          <w:sz w:val="24"/>
          <w:szCs w:val="24"/>
        </w:rPr>
        <w:t>Samsudin</w:t>
      </w:r>
      <w:proofErr w:type="spellEnd"/>
      <w:r w:rsidRPr="00A8237B">
        <w:rPr>
          <w:rFonts w:ascii="Open" w:hAnsi="Open"/>
          <w:sz w:val="24"/>
          <w:szCs w:val="24"/>
        </w:rPr>
        <w:t xml:space="preserve">, 2014, </w:t>
      </w:r>
      <w:r w:rsidRPr="00A8237B">
        <w:rPr>
          <w:rFonts w:ascii="Open" w:hAnsi="Open"/>
          <w:i/>
          <w:sz w:val="24"/>
          <w:szCs w:val="24"/>
        </w:rPr>
        <w:t>Human Resource Management</w:t>
      </w:r>
      <w:r w:rsidRPr="00A8237B">
        <w:rPr>
          <w:rFonts w:ascii="Open" w:hAnsi="Open"/>
          <w:sz w:val="24"/>
          <w:szCs w:val="24"/>
        </w:rPr>
        <w:t>.</w:t>
      </w:r>
      <w:proofErr w:type="gramEnd"/>
      <w:r w:rsidRPr="00A8237B">
        <w:rPr>
          <w:rFonts w:ascii="Open" w:hAnsi="Open"/>
          <w:sz w:val="24"/>
          <w:szCs w:val="24"/>
        </w:rPr>
        <w:t xml:space="preserve"> Bandung: Faithful Library.</w:t>
      </w:r>
    </w:p>
    <w:p w:rsidR="006370F8" w:rsidRPr="00A8237B" w:rsidRDefault="006370F8" w:rsidP="003D152F">
      <w:pPr>
        <w:ind w:left="567" w:hanging="567"/>
        <w:jc w:val="both"/>
        <w:rPr>
          <w:rFonts w:ascii="Open" w:hAnsi="Open"/>
          <w:sz w:val="24"/>
          <w:szCs w:val="24"/>
        </w:rPr>
      </w:pPr>
      <w:proofErr w:type="spellStart"/>
      <w:proofErr w:type="gramStart"/>
      <w:r w:rsidRPr="00A8237B">
        <w:rPr>
          <w:rFonts w:ascii="Open" w:hAnsi="Open"/>
          <w:sz w:val="24"/>
          <w:szCs w:val="24"/>
        </w:rPr>
        <w:t>Sedarmayanti</w:t>
      </w:r>
      <w:proofErr w:type="spellEnd"/>
      <w:r w:rsidRPr="00A8237B">
        <w:rPr>
          <w:rFonts w:ascii="Open" w:hAnsi="Open"/>
          <w:sz w:val="24"/>
          <w:szCs w:val="24"/>
        </w:rPr>
        <w:t>, 2012</w:t>
      </w:r>
      <w:r w:rsidRPr="00A8237B">
        <w:rPr>
          <w:rFonts w:ascii="Open" w:hAnsi="Open"/>
          <w:i/>
          <w:sz w:val="24"/>
          <w:szCs w:val="24"/>
        </w:rPr>
        <w:t>, Human Resources and Work Productivity</w:t>
      </w:r>
      <w:r w:rsidRPr="00A8237B">
        <w:rPr>
          <w:rFonts w:ascii="Open" w:hAnsi="Open"/>
          <w:sz w:val="24"/>
          <w:szCs w:val="24"/>
        </w:rPr>
        <w:t xml:space="preserve">, CV. </w:t>
      </w:r>
      <w:proofErr w:type="spellStart"/>
      <w:r w:rsidRPr="00A8237B">
        <w:rPr>
          <w:rFonts w:ascii="Open" w:hAnsi="Open"/>
          <w:sz w:val="24"/>
          <w:szCs w:val="24"/>
        </w:rPr>
        <w:t>Mandar</w:t>
      </w:r>
      <w:proofErr w:type="spellEnd"/>
      <w:r w:rsidRPr="00A8237B">
        <w:rPr>
          <w:rFonts w:ascii="Open" w:hAnsi="Open"/>
          <w:sz w:val="24"/>
          <w:szCs w:val="24"/>
        </w:rPr>
        <w:t xml:space="preserve"> </w:t>
      </w:r>
      <w:proofErr w:type="spellStart"/>
      <w:r w:rsidRPr="00A8237B">
        <w:rPr>
          <w:rFonts w:ascii="Open" w:hAnsi="Open"/>
          <w:sz w:val="24"/>
          <w:szCs w:val="24"/>
        </w:rPr>
        <w:t>Maju</w:t>
      </w:r>
      <w:proofErr w:type="spellEnd"/>
      <w:r w:rsidRPr="00A8237B">
        <w:rPr>
          <w:rFonts w:ascii="Open" w:hAnsi="Open"/>
          <w:sz w:val="24"/>
          <w:szCs w:val="24"/>
        </w:rPr>
        <w:t>, Bandung.</w:t>
      </w:r>
      <w:proofErr w:type="gramEnd"/>
    </w:p>
    <w:p w:rsidR="006370F8" w:rsidRPr="00A8237B" w:rsidRDefault="006370F8" w:rsidP="003D152F">
      <w:pPr>
        <w:ind w:left="567" w:hanging="567"/>
        <w:jc w:val="both"/>
        <w:rPr>
          <w:rFonts w:ascii="Open" w:hAnsi="Open"/>
          <w:sz w:val="24"/>
          <w:szCs w:val="24"/>
        </w:rPr>
      </w:pPr>
      <w:proofErr w:type="spellStart"/>
      <w:proofErr w:type="gramStart"/>
      <w:r w:rsidRPr="00A8237B">
        <w:rPr>
          <w:rFonts w:ascii="Open" w:hAnsi="Open"/>
          <w:sz w:val="24"/>
          <w:szCs w:val="24"/>
        </w:rPr>
        <w:t>Simamora</w:t>
      </w:r>
      <w:proofErr w:type="spellEnd"/>
      <w:r w:rsidRPr="00A8237B">
        <w:rPr>
          <w:rFonts w:ascii="Open" w:hAnsi="Open"/>
          <w:sz w:val="24"/>
          <w:szCs w:val="24"/>
        </w:rPr>
        <w:t>, 2015,</w:t>
      </w:r>
      <w:r w:rsidRPr="00A8237B">
        <w:rPr>
          <w:rFonts w:ascii="Open" w:hAnsi="Open"/>
          <w:i/>
          <w:sz w:val="24"/>
          <w:szCs w:val="24"/>
        </w:rPr>
        <w:t xml:space="preserve"> Human Resource Management</w:t>
      </w:r>
      <w:r w:rsidRPr="00A8237B">
        <w:rPr>
          <w:rFonts w:ascii="Open" w:hAnsi="Open"/>
          <w:sz w:val="24"/>
          <w:szCs w:val="24"/>
        </w:rPr>
        <w:t xml:space="preserve"> </w:t>
      </w:r>
      <w:r w:rsidRPr="00A8237B">
        <w:rPr>
          <w:rFonts w:ascii="Open" w:hAnsi="Open"/>
          <w:i/>
          <w:sz w:val="24"/>
          <w:szCs w:val="24"/>
        </w:rPr>
        <w:t>for the Business.</w:t>
      </w:r>
      <w:proofErr w:type="gramEnd"/>
      <w:r w:rsidRPr="00A8237B">
        <w:rPr>
          <w:rFonts w:ascii="Open" w:hAnsi="Open"/>
          <w:i/>
          <w:sz w:val="24"/>
          <w:szCs w:val="24"/>
        </w:rPr>
        <w:t xml:space="preserve"> </w:t>
      </w:r>
      <w:proofErr w:type="gramStart"/>
      <w:r w:rsidRPr="00A8237B">
        <w:rPr>
          <w:rFonts w:ascii="Open" w:hAnsi="Open"/>
          <w:i/>
          <w:sz w:val="24"/>
          <w:szCs w:val="24"/>
        </w:rPr>
        <w:t>competitive</w:t>
      </w:r>
      <w:proofErr w:type="gramEnd"/>
      <w:r w:rsidRPr="00A8237B">
        <w:rPr>
          <w:rFonts w:ascii="Open" w:hAnsi="Open"/>
          <w:sz w:val="24"/>
          <w:szCs w:val="24"/>
        </w:rPr>
        <w:t xml:space="preserve">. </w:t>
      </w:r>
      <w:proofErr w:type="gramStart"/>
      <w:r w:rsidRPr="00A8237B">
        <w:rPr>
          <w:rFonts w:ascii="Open" w:hAnsi="Open"/>
          <w:sz w:val="24"/>
          <w:szCs w:val="24"/>
        </w:rPr>
        <w:t>6th Edition.</w:t>
      </w:r>
      <w:proofErr w:type="gramEnd"/>
      <w:r w:rsidRPr="00A8237B">
        <w:rPr>
          <w:rFonts w:ascii="Open" w:hAnsi="Open"/>
          <w:sz w:val="24"/>
          <w:szCs w:val="24"/>
        </w:rPr>
        <w:t xml:space="preserve"> Yogyakarta: </w:t>
      </w:r>
      <w:proofErr w:type="spellStart"/>
      <w:r w:rsidRPr="00A8237B">
        <w:rPr>
          <w:rFonts w:ascii="Open" w:hAnsi="Open"/>
          <w:sz w:val="24"/>
          <w:szCs w:val="24"/>
        </w:rPr>
        <w:t>Gadjah</w:t>
      </w:r>
      <w:proofErr w:type="spellEnd"/>
      <w:r w:rsidRPr="00A8237B">
        <w:rPr>
          <w:rFonts w:ascii="Open" w:hAnsi="Open"/>
          <w:sz w:val="24"/>
          <w:szCs w:val="24"/>
        </w:rPr>
        <w:t> University Press.</w:t>
      </w:r>
    </w:p>
    <w:p w:rsidR="006370F8" w:rsidRPr="00A8237B" w:rsidRDefault="006370F8" w:rsidP="003D152F">
      <w:pPr>
        <w:ind w:left="567" w:hanging="567"/>
        <w:jc w:val="both"/>
        <w:rPr>
          <w:rFonts w:ascii="Open" w:hAnsi="Open"/>
          <w:color w:val="000000"/>
          <w:sz w:val="24"/>
          <w:szCs w:val="24"/>
        </w:rPr>
      </w:pPr>
      <w:r w:rsidRPr="00A8237B">
        <w:rPr>
          <w:rFonts w:ascii="Open" w:hAnsi="Open"/>
          <w:color w:val="000000"/>
          <w:sz w:val="24"/>
          <w:szCs w:val="24"/>
        </w:rPr>
        <w:t xml:space="preserve">Sis </w:t>
      </w:r>
      <w:proofErr w:type="spellStart"/>
      <w:r w:rsidRPr="00A8237B">
        <w:rPr>
          <w:rFonts w:ascii="Open" w:hAnsi="Open"/>
          <w:color w:val="000000"/>
          <w:sz w:val="24"/>
          <w:szCs w:val="24"/>
        </w:rPr>
        <w:t>Wartono</w:t>
      </w:r>
      <w:proofErr w:type="spellEnd"/>
      <w:r w:rsidRPr="00A8237B">
        <w:rPr>
          <w:rFonts w:ascii="Open" w:hAnsi="Open"/>
          <w:color w:val="000000"/>
          <w:sz w:val="24"/>
          <w:szCs w:val="24"/>
        </w:rPr>
        <w:t>, 2016</w:t>
      </w:r>
      <w:proofErr w:type="gramStart"/>
      <w:r w:rsidRPr="00A8237B">
        <w:rPr>
          <w:rFonts w:ascii="Open" w:hAnsi="Open"/>
          <w:color w:val="000000"/>
          <w:sz w:val="24"/>
          <w:szCs w:val="24"/>
        </w:rPr>
        <w:t>,</w:t>
      </w:r>
      <w:r w:rsidRPr="00A8237B">
        <w:rPr>
          <w:rFonts w:ascii="Open" w:hAnsi="Open"/>
          <w:i/>
          <w:color w:val="000000"/>
          <w:sz w:val="24"/>
          <w:szCs w:val="24"/>
        </w:rPr>
        <w:t>Effect</w:t>
      </w:r>
      <w:proofErr w:type="gramEnd"/>
      <w:r w:rsidRPr="00A8237B">
        <w:rPr>
          <w:rFonts w:ascii="Open" w:hAnsi="Open"/>
          <w:i/>
          <w:color w:val="000000"/>
          <w:sz w:val="24"/>
          <w:szCs w:val="24"/>
        </w:rPr>
        <w:t xml:space="preserve"> of compensation, work motivation, work discipline on employee work productivity at PT </w:t>
      </w:r>
      <w:proofErr w:type="spellStart"/>
      <w:r w:rsidRPr="00A8237B">
        <w:rPr>
          <w:rFonts w:ascii="Open" w:hAnsi="Open"/>
          <w:i/>
          <w:color w:val="000000"/>
          <w:sz w:val="24"/>
          <w:szCs w:val="24"/>
        </w:rPr>
        <w:t>Dua</w:t>
      </w:r>
      <w:proofErr w:type="spellEnd"/>
      <w:r w:rsidRPr="00A8237B">
        <w:rPr>
          <w:rFonts w:ascii="Open" w:hAnsi="Open"/>
          <w:i/>
          <w:color w:val="000000"/>
          <w:sz w:val="24"/>
          <w:szCs w:val="24"/>
        </w:rPr>
        <w:t xml:space="preserve"> Putra </w:t>
      </w:r>
      <w:proofErr w:type="spellStart"/>
      <w:r w:rsidRPr="00A8237B">
        <w:rPr>
          <w:rFonts w:ascii="Open" w:hAnsi="Open"/>
          <w:i/>
          <w:color w:val="000000"/>
          <w:sz w:val="24"/>
          <w:szCs w:val="24"/>
        </w:rPr>
        <w:t>Utama</w:t>
      </w:r>
      <w:proofErr w:type="spellEnd"/>
      <w:r w:rsidRPr="00A8237B">
        <w:rPr>
          <w:rFonts w:ascii="Open" w:hAnsi="Open"/>
          <w:i/>
          <w:color w:val="000000"/>
          <w:sz w:val="24"/>
          <w:szCs w:val="24"/>
        </w:rPr>
        <w:t xml:space="preserve"> </w:t>
      </w:r>
      <w:proofErr w:type="spellStart"/>
      <w:r w:rsidRPr="00A8237B">
        <w:rPr>
          <w:rFonts w:ascii="Open" w:hAnsi="Open"/>
          <w:i/>
          <w:color w:val="000000"/>
          <w:sz w:val="24"/>
          <w:szCs w:val="24"/>
        </w:rPr>
        <w:t>Makmur</w:t>
      </w:r>
      <w:proofErr w:type="spellEnd"/>
      <w:r w:rsidRPr="00A8237B">
        <w:rPr>
          <w:rFonts w:ascii="Open" w:hAnsi="Open"/>
          <w:i/>
          <w:color w:val="000000"/>
          <w:sz w:val="24"/>
          <w:szCs w:val="24"/>
        </w:rPr>
        <w:t xml:space="preserve"> in </w:t>
      </w:r>
      <w:proofErr w:type="spellStart"/>
      <w:r w:rsidRPr="00A8237B">
        <w:rPr>
          <w:rFonts w:ascii="Open" w:hAnsi="Open"/>
          <w:i/>
          <w:color w:val="000000"/>
          <w:sz w:val="24"/>
          <w:szCs w:val="24"/>
        </w:rPr>
        <w:t>Pati</w:t>
      </w:r>
      <w:proofErr w:type="spellEnd"/>
      <w:r w:rsidRPr="00A8237B">
        <w:rPr>
          <w:rFonts w:ascii="Open" w:hAnsi="Open"/>
          <w:i/>
          <w:color w:val="000000"/>
          <w:sz w:val="24"/>
          <w:szCs w:val="24"/>
        </w:rPr>
        <w:t xml:space="preserve"> </w:t>
      </w:r>
      <w:r w:rsidRPr="00A8237B">
        <w:rPr>
          <w:rFonts w:ascii="Open" w:hAnsi="Open"/>
          <w:i/>
          <w:color w:val="000000"/>
          <w:sz w:val="24"/>
          <w:szCs w:val="24"/>
        </w:rPr>
        <w:lastRenderedPageBreak/>
        <w:t>Regency</w:t>
      </w:r>
      <w:r w:rsidRPr="00A8237B">
        <w:rPr>
          <w:rFonts w:ascii="Open" w:hAnsi="Open"/>
          <w:color w:val="000000"/>
          <w:sz w:val="24"/>
          <w:szCs w:val="24"/>
        </w:rPr>
        <w:t>, Research Journal, http://eprints.dinus.ac.id/17297/1/jurnal_16463.pdf</w:t>
      </w:r>
    </w:p>
    <w:p w:rsidR="006370F8" w:rsidRPr="00A8237B" w:rsidRDefault="006370F8" w:rsidP="003D152F">
      <w:pPr>
        <w:ind w:left="567" w:hanging="567"/>
        <w:jc w:val="both"/>
        <w:rPr>
          <w:rFonts w:ascii="Open" w:hAnsi="Open"/>
          <w:sz w:val="24"/>
          <w:szCs w:val="24"/>
        </w:rPr>
      </w:pPr>
      <w:proofErr w:type="gramStart"/>
      <w:r w:rsidRPr="00A8237B">
        <w:rPr>
          <w:rFonts w:ascii="Open" w:hAnsi="Open"/>
          <w:sz w:val="24"/>
          <w:szCs w:val="24"/>
        </w:rPr>
        <w:t xml:space="preserve">Stoner, 2012, </w:t>
      </w:r>
      <w:r w:rsidRPr="00A8237B">
        <w:rPr>
          <w:rFonts w:ascii="Open" w:hAnsi="Open"/>
          <w:i/>
          <w:sz w:val="24"/>
          <w:szCs w:val="24"/>
        </w:rPr>
        <w:t>Management</w:t>
      </w:r>
      <w:r w:rsidRPr="00A8237B">
        <w:rPr>
          <w:rFonts w:ascii="Open" w:hAnsi="Open"/>
          <w:sz w:val="24"/>
          <w:szCs w:val="24"/>
        </w:rPr>
        <w:t>.</w:t>
      </w:r>
      <w:proofErr w:type="gramEnd"/>
      <w:r w:rsidRPr="00A8237B">
        <w:rPr>
          <w:rFonts w:ascii="Open" w:hAnsi="Open"/>
          <w:sz w:val="24"/>
          <w:szCs w:val="24"/>
        </w:rPr>
        <w:t xml:space="preserve"> Surabaya. </w:t>
      </w:r>
      <w:proofErr w:type="spellStart"/>
      <w:proofErr w:type="gramStart"/>
      <w:r w:rsidRPr="00A8237B">
        <w:rPr>
          <w:rFonts w:ascii="Open" w:hAnsi="Open"/>
          <w:sz w:val="24"/>
          <w:szCs w:val="24"/>
        </w:rPr>
        <w:t>Gramedia</w:t>
      </w:r>
      <w:proofErr w:type="spellEnd"/>
      <w:r w:rsidRPr="00A8237B">
        <w:rPr>
          <w:rFonts w:ascii="Open" w:hAnsi="Open"/>
          <w:sz w:val="24"/>
          <w:szCs w:val="24"/>
        </w:rPr>
        <w:t>.</w:t>
      </w:r>
      <w:proofErr w:type="gramEnd"/>
    </w:p>
    <w:p w:rsidR="006370F8" w:rsidRPr="00A8237B" w:rsidRDefault="006370F8" w:rsidP="003D152F">
      <w:pPr>
        <w:ind w:left="567" w:hanging="567"/>
        <w:jc w:val="both"/>
        <w:rPr>
          <w:rFonts w:ascii="Open" w:hAnsi="Open"/>
          <w:sz w:val="24"/>
          <w:szCs w:val="24"/>
        </w:rPr>
      </w:pPr>
      <w:proofErr w:type="spellStart"/>
      <w:r w:rsidRPr="00A8237B">
        <w:rPr>
          <w:rFonts w:ascii="Open" w:hAnsi="Open"/>
          <w:sz w:val="24"/>
          <w:szCs w:val="24"/>
        </w:rPr>
        <w:t>Sugiyono</w:t>
      </w:r>
      <w:proofErr w:type="spellEnd"/>
      <w:r w:rsidRPr="00A8237B">
        <w:rPr>
          <w:rFonts w:ascii="Open" w:hAnsi="Open"/>
          <w:sz w:val="24"/>
          <w:szCs w:val="24"/>
        </w:rPr>
        <w:t>, 2015</w:t>
      </w:r>
      <w:proofErr w:type="gramStart"/>
      <w:r w:rsidRPr="00A8237B">
        <w:rPr>
          <w:rFonts w:ascii="Open" w:hAnsi="Open"/>
          <w:sz w:val="24"/>
          <w:szCs w:val="24"/>
        </w:rPr>
        <w:t>,</w:t>
      </w:r>
      <w:r w:rsidRPr="00A8237B">
        <w:rPr>
          <w:rFonts w:ascii="Open" w:hAnsi="Open"/>
          <w:i/>
          <w:sz w:val="24"/>
          <w:szCs w:val="24"/>
          <w:highlight w:val="white"/>
        </w:rPr>
        <w:t>Administrative</w:t>
      </w:r>
      <w:proofErr w:type="gramEnd"/>
      <w:r w:rsidRPr="00A8237B">
        <w:rPr>
          <w:rFonts w:ascii="Open" w:hAnsi="Open"/>
          <w:i/>
          <w:sz w:val="24"/>
          <w:szCs w:val="24"/>
          <w:highlight w:val="white"/>
        </w:rPr>
        <w:t xml:space="preserve"> Research Methods</w:t>
      </w:r>
      <w:r w:rsidRPr="00A8237B">
        <w:rPr>
          <w:rFonts w:ascii="Open" w:hAnsi="Open"/>
          <w:sz w:val="24"/>
          <w:szCs w:val="24"/>
          <w:highlight w:val="white"/>
        </w:rPr>
        <w:t>, Revised Edition, Bandung Alphabet Publisher.</w:t>
      </w:r>
    </w:p>
    <w:p w:rsidR="006370F8" w:rsidRPr="00A8237B" w:rsidRDefault="006370F8" w:rsidP="003D152F">
      <w:pPr>
        <w:ind w:left="567" w:hanging="567"/>
        <w:jc w:val="both"/>
        <w:rPr>
          <w:rFonts w:ascii="Open" w:hAnsi="Open"/>
          <w:sz w:val="24"/>
          <w:szCs w:val="24"/>
        </w:rPr>
      </w:pPr>
      <w:proofErr w:type="spellStart"/>
      <w:r w:rsidRPr="00A8237B">
        <w:rPr>
          <w:rFonts w:ascii="Open" w:hAnsi="Open"/>
          <w:sz w:val="24"/>
          <w:szCs w:val="24"/>
        </w:rPr>
        <w:t>Suwatno</w:t>
      </w:r>
      <w:proofErr w:type="spellEnd"/>
      <w:r w:rsidRPr="00A8237B">
        <w:rPr>
          <w:rFonts w:ascii="Open" w:hAnsi="Open"/>
          <w:sz w:val="24"/>
          <w:szCs w:val="24"/>
        </w:rPr>
        <w:t>, 2015</w:t>
      </w:r>
      <w:proofErr w:type="gramStart"/>
      <w:r w:rsidRPr="00A8237B">
        <w:rPr>
          <w:rFonts w:ascii="Open" w:hAnsi="Open"/>
          <w:sz w:val="24"/>
          <w:szCs w:val="24"/>
        </w:rPr>
        <w:t>,</w:t>
      </w:r>
      <w:r w:rsidRPr="00A8237B">
        <w:rPr>
          <w:rFonts w:ascii="Open" w:hAnsi="Open"/>
          <w:i/>
          <w:sz w:val="24"/>
          <w:szCs w:val="24"/>
        </w:rPr>
        <w:t>Resource</w:t>
      </w:r>
      <w:proofErr w:type="gramEnd"/>
      <w:r w:rsidRPr="00A8237B">
        <w:rPr>
          <w:rFonts w:ascii="Open" w:hAnsi="Open"/>
          <w:i/>
          <w:sz w:val="24"/>
          <w:szCs w:val="24"/>
        </w:rPr>
        <w:t xml:space="preserve"> Planning and Development. Man</w:t>
      </w:r>
      <w:r w:rsidRPr="00A8237B">
        <w:rPr>
          <w:rFonts w:ascii="Open" w:hAnsi="Open"/>
          <w:sz w:val="24"/>
          <w:szCs w:val="24"/>
        </w:rPr>
        <w:t xml:space="preserve">. </w:t>
      </w:r>
      <w:proofErr w:type="spellStart"/>
      <w:r w:rsidRPr="00A8237B">
        <w:rPr>
          <w:rFonts w:ascii="Open" w:hAnsi="Open"/>
          <w:sz w:val="24"/>
          <w:szCs w:val="24"/>
        </w:rPr>
        <w:t>Bandung</w:t>
      </w:r>
      <w:proofErr w:type="gramStart"/>
      <w:r w:rsidRPr="00A8237B">
        <w:rPr>
          <w:rFonts w:ascii="Open" w:hAnsi="Open"/>
          <w:sz w:val="24"/>
          <w:szCs w:val="24"/>
        </w:rPr>
        <w:t>:M</w:t>
      </w:r>
      <w:proofErr w:type="spellEnd"/>
      <w:proofErr w:type="gramEnd"/>
      <w:r w:rsidRPr="00A8237B">
        <w:rPr>
          <w:rFonts w:ascii="Open" w:hAnsi="Open"/>
          <w:sz w:val="24"/>
          <w:szCs w:val="24"/>
        </w:rPr>
        <w:t xml:space="preserve"> Juvenile </w:t>
      </w:r>
      <w:proofErr w:type="spellStart"/>
      <w:r w:rsidRPr="00A8237B">
        <w:rPr>
          <w:rFonts w:ascii="Open" w:hAnsi="Open"/>
          <w:sz w:val="24"/>
          <w:szCs w:val="24"/>
        </w:rPr>
        <w:t>Rosda</w:t>
      </w:r>
      <w:proofErr w:type="spellEnd"/>
      <w:r w:rsidRPr="00A8237B">
        <w:rPr>
          <w:rFonts w:ascii="Open" w:hAnsi="Open"/>
          <w:sz w:val="24"/>
          <w:szCs w:val="24"/>
        </w:rPr>
        <w:t xml:space="preserve"> by.</w:t>
      </w:r>
    </w:p>
    <w:p w:rsidR="006370F8" w:rsidRPr="00A8237B" w:rsidRDefault="006370F8" w:rsidP="003D152F">
      <w:pPr>
        <w:ind w:left="567" w:hanging="567"/>
        <w:jc w:val="both"/>
        <w:rPr>
          <w:rFonts w:ascii="Open" w:hAnsi="Open"/>
          <w:sz w:val="24"/>
          <w:szCs w:val="24"/>
        </w:rPr>
      </w:pPr>
      <w:proofErr w:type="spellStart"/>
      <w:proofErr w:type="gramStart"/>
      <w:r w:rsidRPr="00A8237B">
        <w:rPr>
          <w:rFonts w:ascii="Open" w:hAnsi="Open"/>
          <w:sz w:val="24"/>
          <w:szCs w:val="24"/>
        </w:rPr>
        <w:t>Swashta</w:t>
      </w:r>
      <w:proofErr w:type="spellEnd"/>
      <w:r w:rsidRPr="00A8237B">
        <w:rPr>
          <w:rFonts w:ascii="Open" w:hAnsi="Open"/>
          <w:sz w:val="24"/>
          <w:szCs w:val="24"/>
        </w:rPr>
        <w:t xml:space="preserve">, 2012, </w:t>
      </w:r>
      <w:proofErr w:type="spellStart"/>
      <w:r w:rsidRPr="00A8237B">
        <w:rPr>
          <w:rFonts w:ascii="Open" w:hAnsi="Open"/>
          <w:i/>
          <w:sz w:val="24"/>
          <w:szCs w:val="24"/>
        </w:rPr>
        <w:t>MSales</w:t>
      </w:r>
      <w:proofErr w:type="spellEnd"/>
      <w:r w:rsidRPr="00A8237B">
        <w:rPr>
          <w:rFonts w:ascii="Open" w:hAnsi="Open"/>
          <w:i/>
          <w:sz w:val="24"/>
          <w:szCs w:val="24"/>
        </w:rPr>
        <w:t xml:space="preserve"> management</w:t>
      </w:r>
      <w:r w:rsidRPr="00A8237B">
        <w:rPr>
          <w:rFonts w:ascii="Open" w:hAnsi="Open"/>
          <w:sz w:val="24"/>
          <w:szCs w:val="24"/>
        </w:rPr>
        <w:t>, 3rd Edition, Yogyakarta, BPFE.</w:t>
      </w:r>
      <w:proofErr w:type="gramEnd"/>
    </w:p>
    <w:p w:rsidR="006370F8" w:rsidRPr="00A8237B" w:rsidRDefault="006370F8" w:rsidP="003D152F">
      <w:pPr>
        <w:ind w:left="567" w:hanging="567"/>
        <w:jc w:val="both"/>
        <w:rPr>
          <w:rFonts w:ascii="Open" w:hAnsi="Open"/>
          <w:sz w:val="24"/>
          <w:szCs w:val="24"/>
        </w:rPr>
      </w:pPr>
      <w:r w:rsidRPr="00A8237B">
        <w:rPr>
          <w:rFonts w:ascii="Open" w:hAnsi="Open"/>
          <w:sz w:val="24"/>
          <w:szCs w:val="24"/>
        </w:rPr>
        <w:t xml:space="preserve">Terry in </w:t>
      </w:r>
      <w:proofErr w:type="spellStart"/>
      <w:r w:rsidRPr="00A8237B">
        <w:rPr>
          <w:rFonts w:ascii="Open" w:hAnsi="Open"/>
          <w:sz w:val="24"/>
          <w:szCs w:val="24"/>
        </w:rPr>
        <w:t>Wahjosumidjo</w:t>
      </w:r>
      <w:proofErr w:type="spellEnd"/>
      <w:r w:rsidRPr="00A8237B">
        <w:rPr>
          <w:rFonts w:ascii="Open" w:hAnsi="Open"/>
          <w:sz w:val="24"/>
          <w:szCs w:val="24"/>
        </w:rPr>
        <w:t>, 2012</w:t>
      </w:r>
      <w:proofErr w:type="gramStart"/>
      <w:r w:rsidRPr="00A8237B">
        <w:rPr>
          <w:rFonts w:ascii="Open" w:hAnsi="Open"/>
          <w:sz w:val="24"/>
          <w:szCs w:val="24"/>
        </w:rPr>
        <w:t>,</w:t>
      </w:r>
      <w:r w:rsidRPr="00A8237B">
        <w:rPr>
          <w:rFonts w:ascii="Open" w:hAnsi="Open"/>
          <w:i/>
          <w:sz w:val="24"/>
          <w:szCs w:val="24"/>
        </w:rPr>
        <w:t>Principal</w:t>
      </w:r>
      <w:proofErr w:type="gramEnd"/>
      <w:r w:rsidRPr="00A8237B">
        <w:rPr>
          <w:rFonts w:ascii="Open" w:hAnsi="Open"/>
          <w:i/>
          <w:sz w:val="24"/>
          <w:szCs w:val="24"/>
        </w:rPr>
        <w:t xml:space="preserve"> Leadership Theoretical Review and. </w:t>
      </w:r>
      <w:proofErr w:type="gramStart"/>
      <w:r w:rsidRPr="00A8237B">
        <w:rPr>
          <w:rFonts w:ascii="Open" w:hAnsi="Open"/>
          <w:i/>
          <w:sz w:val="24"/>
          <w:szCs w:val="24"/>
        </w:rPr>
        <w:t>The problem</w:t>
      </w:r>
      <w:r w:rsidRPr="00A8237B">
        <w:rPr>
          <w:rFonts w:ascii="Open" w:hAnsi="Open"/>
          <w:sz w:val="24"/>
          <w:szCs w:val="24"/>
        </w:rPr>
        <w:t xml:space="preserve">, </w:t>
      </w:r>
      <w:r w:rsidRPr="00A8237B">
        <w:rPr>
          <w:rFonts w:ascii="Open" w:hAnsi="Open"/>
          <w:sz w:val="24"/>
          <w:szCs w:val="24"/>
          <w:highlight w:val="white"/>
        </w:rPr>
        <w:t>Bandung Alphabet Publisher.</w:t>
      </w:r>
      <w:proofErr w:type="gramEnd"/>
    </w:p>
    <w:p w:rsidR="006370F8" w:rsidRPr="00A8237B" w:rsidRDefault="006370F8" w:rsidP="003D152F">
      <w:pPr>
        <w:ind w:left="567" w:hanging="567"/>
        <w:jc w:val="both"/>
        <w:rPr>
          <w:rFonts w:ascii="Open" w:hAnsi="Open"/>
          <w:color w:val="000000"/>
          <w:sz w:val="24"/>
          <w:szCs w:val="24"/>
        </w:rPr>
      </w:pPr>
      <w:proofErr w:type="spellStart"/>
      <w:r w:rsidRPr="00A8237B">
        <w:rPr>
          <w:rFonts w:ascii="Open" w:hAnsi="Open"/>
          <w:color w:val="000000"/>
          <w:sz w:val="24"/>
          <w:szCs w:val="24"/>
        </w:rPr>
        <w:t>Tsaqib</w:t>
      </w:r>
      <w:proofErr w:type="spellEnd"/>
      <w:r w:rsidRPr="00A8237B">
        <w:rPr>
          <w:rFonts w:ascii="Open" w:hAnsi="Open"/>
          <w:color w:val="000000"/>
          <w:sz w:val="24"/>
          <w:szCs w:val="24"/>
        </w:rPr>
        <w:t xml:space="preserve"> </w:t>
      </w:r>
      <w:proofErr w:type="spellStart"/>
      <w:r w:rsidRPr="00A8237B">
        <w:rPr>
          <w:rFonts w:ascii="Open" w:hAnsi="Open"/>
          <w:color w:val="000000"/>
          <w:sz w:val="24"/>
          <w:szCs w:val="24"/>
        </w:rPr>
        <w:t>Faizal</w:t>
      </w:r>
      <w:proofErr w:type="spellEnd"/>
      <w:r w:rsidRPr="00A8237B">
        <w:rPr>
          <w:rFonts w:ascii="Open" w:hAnsi="Open"/>
          <w:color w:val="000000"/>
          <w:sz w:val="24"/>
          <w:szCs w:val="24"/>
        </w:rPr>
        <w:t xml:space="preserve"> Akbar</w:t>
      </w:r>
      <w:r w:rsidRPr="00A8237B">
        <w:rPr>
          <w:rFonts w:ascii="Open" w:hAnsi="Open"/>
          <w:color w:val="000000"/>
          <w:sz w:val="24"/>
          <w:szCs w:val="24"/>
          <w:highlight w:val="white"/>
        </w:rPr>
        <w:t xml:space="preserve">, 2017, </w:t>
      </w:r>
      <w:proofErr w:type="gramStart"/>
      <w:r w:rsidRPr="00A8237B">
        <w:rPr>
          <w:rFonts w:ascii="Open" w:hAnsi="Open"/>
          <w:i/>
          <w:color w:val="000000"/>
          <w:sz w:val="24"/>
          <w:szCs w:val="24"/>
        </w:rPr>
        <w:t>The</w:t>
      </w:r>
      <w:proofErr w:type="gramEnd"/>
      <w:r w:rsidRPr="00A8237B">
        <w:rPr>
          <w:rFonts w:ascii="Open" w:hAnsi="Open"/>
          <w:i/>
          <w:color w:val="000000"/>
          <w:sz w:val="24"/>
          <w:szCs w:val="24"/>
        </w:rPr>
        <w:t xml:space="preserve"> Influence of Leadership, Work Discipline and Compensation on the Employee Work Productivity of </w:t>
      </w:r>
      <w:proofErr w:type="spellStart"/>
      <w:r w:rsidRPr="00A8237B">
        <w:rPr>
          <w:rFonts w:ascii="Open" w:hAnsi="Open"/>
          <w:i/>
          <w:color w:val="000000"/>
          <w:sz w:val="24"/>
          <w:szCs w:val="24"/>
        </w:rPr>
        <w:t>Muhammadiyah</w:t>
      </w:r>
      <w:proofErr w:type="spellEnd"/>
      <w:r w:rsidRPr="00A8237B">
        <w:rPr>
          <w:rFonts w:ascii="Open" w:hAnsi="Open"/>
          <w:i/>
          <w:color w:val="000000"/>
          <w:sz w:val="24"/>
          <w:szCs w:val="24"/>
        </w:rPr>
        <w:t xml:space="preserve"> Education Institutions in </w:t>
      </w:r>
      <w:proofErr w:type="spellStart"/>
      <w:r w:rsidRPr="00A8237B">
        <w:rPr>
          <w:rFonts w:ascii="Open" w:hAnsi="Open"/>
          <w:i/>
          <w:color w:val="000000"/>
          <w:sz w:val="24"/>
          <w:szCs w:val="24"/>
        </w:rPr>
        <w:t>Kartasura</w:t>
      </w:r>
      <w:proofErr w:type="spellEnd"/>
      <w:r w:rsidRPr="00A8237B">
        <w:rPr>
          <w:rFonts w:ascii="Open" w:hAnsi="Open"/>
          <w:color w:val="000000"/>
          <w:sz w:val="24"/>
          <w:szCs w:val="24"/>
        </w:rPr>
        <w:t>, UMS Research Journal,</w:t>
      </w:r>
      <w:r w:rsidRPr="00A8237B">
        <w:rPr>
          <w:rFonts w:ascii="Open" w:hAnsi="Open"/>
          <w:color w:val="000000"/>
          <w:sz w:val="24"/>
          <w:szCs w:val="24"/>
          <w:highlight w:val="white"/>
        </w:rPr>
        <w:t>http://eprints.ums.ac.id/49540/17/naskah%20publikasi%20ilmiah.pdf</w:t>
      </w:r>
    </w:p>
    <w:p w:rsidR="006370F8" w:rsidRPr="006370F8" w:rsidRDefault="006370F8" w:rsidP="006370F8">
      <w:pPr>
        <w:ind w:left="567" w:hanging="567"/>
        <w:jc w:val="both"/>
        <w:rPr>
          <w:rFonts w:ascii="Open" w:hAnsi="Open"/>
          <w:sz w:val="24"/>
          <w:szCs w:val="24"/>
          <w:lang w:val="id-ID"/>
        </w:rPr>
      </w:pPr>
      <w:proofErr w:type="spellStart"/>
      <w:r w:rsidRPr="00A8237B">
        <w:rPr>
          <w:rFonts w:ascii="Open" w:hAnsi="Open"/>
          <w:sz w:val="24"/>
          <w:szCs w:val="24"/>
        </w:rPr>
        <w:t>Veithzal</w:t>
      </w:r>
      <w:proofErr w:type="spellEnd"/>
      <w:r w:rsidRPr="00A8237B">
        <w:rPr>
          <w:rFonts w:ascii="Open" w:hAnsi="Open"/>
          <w:sz w:val="24"/>
          <w:szCs w:val="24"/>
        </w:rPr>
        <w:t xml:space="preserve"> </w:t>
      </w:r>
      <w:proofErr w:type="spellStart"/>
      <w:r w:rsidRPr="00A8237B">
        <w:rPr>
          <w:rFonts w:ascii="Open" w:hAnsi="Open"/>
          <w:sz w:val="24"/>
          <w:szCs w:val="24"/>
        </w:rPr>
        <w:t>Rivai</w:t>
      </w:r>
      <w:proofErr w:type="spellEnd"/>
      <w:r w:rsidRPr="00A8237B">
        <w:rPr>
          <w:rFonts w:ascii="Open" w:hAnsi="Open"/>
          <w:sz w:val="24"/>
          <w:szCs w:val="24"/>
        </w:rPr>
        <w:t>, 2008</w:t>
      </w:r>
      <w:proofErr w:type="gramStart"/>
      <w:r w:rsidRPr="00A8237B">
        <w:rPr>
          <w:rFonts w:ascii="Open" w:hAnsi="Open"/>
          <w:sz w:val="24"/>
          <w:szCs w:val="24"/>
        </w:rPr>
        <w:t>,</w:t>
      </w:r>
      <w:r w:rsidRPr="00A8237B">
        <w:rPr>
          <w:rFonts w:ascii="Open" w:hAnsi="Open"/>
          <w:i/>
          <w:sz w:val="24"/>
          <w:szCs w:val="24"/>
        </w:rPr>
        <w:t>Human</w:t>
      </w:r>
      <w:proofErr w:type="gramEnd"/>
      <w:r w:rsidRPr="00A8237B">
        <w:rPr>
          <w:rFonts w:ascii="Open" w:hAnsi="Open"/>
          <w:i/>
          <w:sz w:val="24"/>
          <w:szCs w:val="24"/>
        </w:rPr>
        <w:t xml:space="preserve"> Resource Management for Companies</w:t>
      </w:r>
      <w:r w:rsidRPr="00A8237B">
        <w:rPr>
          <w:rFonts w:ascii="Open" w:hAnsi="Open"/>
          <w:sz w:val="24"/>
          <w:szCs w:val="24"/>
        </w:rPr>
        <w:t>, Bandung: PT Index.</w:t>
      </w:r>
    </w:p>
    <w:sectPr w:rsidR="006370F8" w:rsidRPr="006370F8">
      <w:type w:val="continuous"/>
      <w:pgSz w:w="10319" w:h="14571"/>
      <w:pgMar w:top="1418" w:right="1134" w:bottom="1418" w:left="1418" w:header="936" w:footer="879"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60A" w:rsidRDefault="00B6160A">
      <w:r>
        <w:separator/>
      </w:r>
    </w:p>
  </w:endnote>
  <w:endnote w:type="continuationSeparator" w:id="0">
    <w:p w:rsidR="00B6160A" w:rsidRDefault="00B6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w:altName w:val="Times New Roman"/>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rPr>
        <w:rFonts w:ascii="Open Sans" w:hAnsi="Open Sans" w:cs="Open Sans"/>
        <w:b/>
        <w:color w:val="000000"/>
        <w:sz w:val="16"/>
        <w:szCs w:val="16"/>
      </w:rPr>
    </w:pPr>
    <w:r>
      <w:rPr>
        <w:rFonts w:ascii="Open Sans" w:hAnsi="Open Sans" w:cs="Open Sans"/>
        <w:b/>
        <w:color w:val="000000"/>
      </w:rPr>
      <w:fldChar w:fldCharType="begin"/>
    </w:r>
    <w:r>
      <w:rPr>
        <w:rFonts w:ascii="Open Sans" w:hAnsi="Open Sans" w:cs="Open Sans"/>
        <w:b/>
        <w:color w:val="000000"/>
      </w:rPr>
      <w:instrText>PAGE</w:instrText>
    </w:r>
    <w:r>
      <w:rPr>
        <w:rFonts w:ascii="Open Sans" w:hAnsi="Open Sans" w:cs="Open Sans"/>
        <w:b/>
        <w:color w:val="000000"/>
      </w:rPr>
      <w:fldChar w:fldCharType="end"/>
    </w:r>
    <w:r>
      <w:rPr>
        <w:rFonts w:ascii="Open Sans" w:hAnsi="Open Sans" w:cs="Open Sans"/>
        <w:b/>
        <w:color w:val="000000"/>
      </w:rPr>
      <w:t xml:space="preserve"> | </w:t>
    </w:r>
    <w:proofErr w:type="spellStart"/>
    <w:r>
      <w:rPr>
        <w:rFonts w:ascii="Open Sans" w:hAnsi="Open Sans" w:cs="Open Sans"/>
        <w:color w:val="000000"/>
        <w:sz w:val="16"/>
        <w:szCs w:val="16"/>
      </w:rPr>
      <w:t>Pratama</w:t>
    </w:r>
    <w:proofErr w:type="spellEnd"/>
    <w:r>
      <w:rPr>
        <w:rFonts w:ascii="Open Sans" w:hAnsi="Open Sans" w:cs="Open Sans"/>
        <w:color w:val="000000"/>
        <w:sz w:val="16"/>
        <w:szCs w:val="16"/>
      </w:rPr>
      <w:t>, O. S. A. et. al. (2021). The Influence of Innovation and Creativity of Traders.....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w:t>
    </w:r>
    <w:proofErr w:type="spellStart"/>
    <w:r>
      <w:rPr>
        <w:rFonts w:ascii="Open Sans" w:hAnsi="Open Sans" w:cs="Open Sans"/>
        <w:i/>
        <w:color w:val="000000"/>
        <w:sz w:val="16"/>
        <w:szCs w:val="16"/>
      </w:rPr>
      <w:t>Busiiness</w:t>
    </w:r>
    <w:proofErr w:type="spellEnd"/>
    <w:r>
      <w:rPr>
        <w:rFonts w:ascii="Open Sans" w:hAnsi="Open Sans" w:cs="Open Sans"/>
        <w:i/>
        <w:color w:val="000000"/>
        <w:sz w:val="16"/>
        <w:szCs w:val="16"/>
      </w:rPr>
      <w:t xml:space="preserve">, Management And </w:t>
    </w:r>
    <w:proofErr w:type="spellStart"/>
    <w:r>
      <w:rPr>
        <w:rFonts w:ascii="Open Sans" w:hAnsi="Open Sans" w:cs="Open Sans"/>
        <w:i/>
        <w:color w:val="000000"/>
        <w:sz w:val="16"/>
        <w:szCs w:val="16"/>
      </w:rPr>
      <w:t>Accountiing</w:t>
    </w:r>
    <w:proofErr w:type="spellEnd"/>
    <w:r>
      <w:rPr>
        <w:rFonts w:ascii="Open Sans" w:hAnsi="Open Sans" w:cs="Open Sans"/>
        <w:i/>
        <w:color w:val="000000"/>
        <w:sz w:val="16"/>
        <w:szCs w:val="16"/>
      </w:rPr>
      <w:t>)</w:t>
    </w:r>
    <w:r>
      <w:rPr>
        <w:rFonts w:ascii="Open Sans" w:hAnsi="Open Sans" w:cs="Open Sans"/>
        <w:color w:val="000000"/>
        <w:sz w:val="16"/>
        <w:szCs w:val="16"/>
      </w:rPr>
      <w:t>, Vol. 2 No. 1 2020 page: 67 –</w:t>
    </w:r>
    <w:r>
      <w:rPr>
        <w:rFonts w:ascii="Open Sans" w:hAnsi="Open Sans" w:cs="Open Sans"/>
        <w:color w:val="000000"/>
      </w:rPr>
      <w:t xml:space="preserve"> </w:t>
    </w:r>
    <w:r>
      <w:rPr>
        <w:rFonts w:ascii="Open Sans" w:hAnsi="Open Sans" w:cs="Open Sans"/>
        <w:color w:val="000000"/>
        <w:sz w:val="16"/>
        <w:szCs w:val="16"/>
      </w:rPr>
      <w:t>82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end"/>
    </w:r>
    <w:r>
      <w:rPr>
        <w:rFonts w:ascii="Open Sans" w:hAnsi="Open Sans" w:cs="Open Sans"/>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B6160A">
    <w:pPr>
      <w:ind w:firstLine="567"/>
      <w:jc w:val="both"/>
      <w:rPr>
        <w:rFonts w:ascii="Open Sans" w:hAnsi="Open Sans" w:cs="Open Sans"/>
        <w:color w:val="000000"/>
      </w:rPr>
    </w:pPr>
  </w:p>
  <w:p w:rsidR="003A370A" w:rsidRDefault="007673D4">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w:t>
    </w:r>
    <w:proofErr w:type="spellStart"/>
    <w:r>
      <w:rPr>
        <w:rFonts w:ascii="Open Sans" w:hAnsi="Open Sans" w:cs="Open Sans"/>
        <w:i/>
        <w:color w:val="000000"/>
        <w:sz w:val="16"/>
        <w:szCs w:val="16"/>
      </w:rPr>
      <w:t>Busiiness</w:t>
    </w:r>
    <w:proofErr w:type="spellEnd"/>
    <w:r>
      <w:rPr>
        <w:rFonts w:ascii="Open Sans" w:hAnsi="Open Sans" w:cs="Open Sans"/>
        <w:i/>
        <w:color w:val="000000"/>
        <w:sz w:val="16"/>
        <w:szCs w:val="16"/>
      </w:rPr>
      <w:t xml:space="preserve">, Management And </w:t>
    </w:r>
    <w:proofErr w:type="spellStart"/>
    <w:r>
      <w:rPr>
        <w:rFonts w:ascii="Open Sans" w:hAnsi="Open Sans" w:cs="Open Sans"/>
        <w:i/>
        <w:color w:val="000000"/>
        <w:sz w:val="16"/>
        <w:szCs w:val="16"/>
      </w:rPr>
      <w:t>Accountiing</w:t>
    </w:r>
    <w:proofErr w:type="spellEnd"/>
    <w:r>
      <w:rPr>
        <w:rFonts w:ascii="Open Sans" w:hAnsi="Open Sans" w:cs="Open Sans"/>
        <w:i/>
        <w:color w:val="000000"/>
        <w:sz w:val="16"/>
        <w:szCs w:val="16"/>
      </w:rPr>
      <w:t>)</w:t>
    </w:r>
    <w:r>
      <w:rPr>
        <w:rFonts w:ascii="Open Sans" w:hAnsi="Open Sans" w:cs="Open Sans"/>
        <w:color w:val="000000"/>
        <w:sz w:val="16"/>
        <w:szCs w:val="16"/>
      </w:rPr>
      <w:t>, Vol. 2 No. 1 2020 page: 67 –</w:t>
    </w:r>
    <w:r>
      <w:rPr>
        <w:rFonts w:ascii="Open Sans" w:hAnsi="Open Sans" w:cs="Open Sans"/>
        <w:color w:val="000000"/>
      </w:rPr>
      <w:t xml:space="preserve"> </w:t>
    </w:r>
    <w:r>
      <w:rPr>
        <w:rFonts w:ascii="Open Sans" w:hAnsi="Open Sans" w:cs="Open Sans"/>
        <w:color w:val="000000"/>
        <w:sz w:val="16"/>
        <w:szCs w:val="16"/>
      </w:rPr>
      <w:t>82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separate"/>
    </w:r>
    <w:r w:rsidR="006370F8">
      <w:rPr>
        <w:rFonts w:ascii="Open Sans" w:hAnsi="Open Sans" w:cs="Open Sans"/>
        <w:noProof/>
        <w:color w:val="000000"/>
      </w:rPr>
      <w:t>67</w:t>
    </w:r>
    <w:r>
      <w:rPr>
        <w:rFonts w:ascii="Open Sans" w:hAnsi="Open Sans" w:cs="Open Sans"/>
        <w:color w:val="000000"/>
      </w:rPr>
      <w:fldChar w:fldCharType="end"/>
    </w:r>
    <w:r>
      <w:rPr>
        <w:rFonts w:ascii="Open Sans" w:hAnsi="Open Sans" w:cs="Open Sans"/>
        <w:color w:val="00000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rPr>
        <w:rFonts w:ascii="Open Sans" w:hAnsi="Open Sans" w:cs="Open Sans"/>
        <w:b/>
        <w:color w:val="000000"/>
        <w:sz w:val="16"/>
        <w:szCs w:val="16"/>
      </w:rPr>
    </w:pPr>
    <w:r>
      <w:rPr>
        <w:rFonts w:ascii="Open Sans" w:hAnsi="Open Sans" w:cs="Open Sans"/>
        <w:b/>
        <w:color w:val="000000"/>
      </w:rPr>
      <w:fldChar w:fldCharType="begin"/>
    </w:r>
    <w:r>
      <w:rPr>
        <w:rFonts w:ascii="Open Sans" w:hAnsi="Open Sans" w:cs="Open Sans"/>
        <w:b/>
        <w:color w:val="000000"/>
      </w:rPr>
      <w:instrText>PAGE</w:instrText>
    </w:r>
    <w:r>
      <w:rPr>
        <w:rFonts w:ascii="Open Sans" w:hAnsi="Open Sans" w:cs="Open Sans"/>
        <w:b/>
        <w:color w:val="000000"/>
      </w:rPr>
      <w:fldChar w:fldCharType="separate"/>
    </w:r>
    <w:r>
      <w:rPr>
        <w:rFonts w:ascii="Open Sans" w:hAnsi="Open Sans" w:cs="Open Sans"/>
        <w:b/>
        <w:noProof/>
        <w:color w:val="000000"/>
      </w:rPr>
      <w:t>82</w:t>
    </w:r>
    <w:r>
      <w:rPr>
        <w:rFonts w:ascii="Open Sans" w:hAnsi="Open Sans" w:cs="Open Sans"/>
        <w:b/>
        <w:color w:val="000000"/>
      </w:rPr>
      <w:fldChar w:fldCharType="end"/>
    </w:r>
    <w:r>
      <w:rPr>
        <w:rFonts w:ascii="Open Sans" w:hAnsi="Open Sans" w:cs="Open Sans"/>
        <w:b/>
        <w:color w:val="000000"/>
      </w:rPr>
      <w:t xml:space="preserve"> | </w:t>
    </w:r>
    <w:proofErr w:type="spellStart"/>
    <w:r>
      <w:rPr>
        <w:rFonts w:ascii="Open Sans" w:hAnsi="Open Sans" w:cs="Open Sans"/>
        <w:color w:val="000000"/>
        <w:sz w:val="16"/>
        <w:szCs w:val="16"/>
      </w:rPr>
      <w:t>Susena</w:t>
    </w:r>
    <w:proofErr w:type="spellEnd"/>
    <w:r>
      <w:rPr>
        <w:rFonts w:ascii="Open Sans" w:hAnsi="Open Sans" w:cs="Open Sans"/>
        <w:color w:val="000000"/>
        <w:sz w:val="16"/>
        <w:szCs w:val="16"/>
      </w:rPr>
      <w:t>, K. (2015).</w:t>
    </w:r>
    <w:r>
      <w:rPr>
        <w:rFonts w:ascii="Open Sans" w:hAnsi="Open Sans" w:cs="Open Sans"/>
        <w:i/>
        <w:color w:val="000000"/>
        <w:sz w:val="16"/>
        <w:szCs w:val="16"/>
      </w:rPr>
      <w:t>The Influence Of Innovation And Creativity Traders On</w:t>
    </w:r>
    <w:r>
      <w:rPr>
        <w:rFonts w:ascii="Open Sans" w:hAnsi="Open Sans" w:cs="Open Sans"/>
        <w:b/>
        <w:color w:val="000000"/>
      </w:rPr>
      <w:t xml:space="preserve"> </w:t>
    </w:r>
    <w:r>
      <w:rPr>
        <w:rFonts w:ascii="Open Sans" w:hAnsi="Open Sans" w:cs="Open Sans"/>
        <w:i/>
        <w:color w:val="000000"/>
        <w:sz w:val="16"/>
        <w:szCs w:val="16"/>
      </w:rPr>
      <w:t>Consumer's Repurchasing</w:t>
    </w:r>
    <w:r>
      <w:rPr>
        <w:rFonts w:ascii="Open Sans" w:hAnsi="Open Sans" w:cs="Open Sans"/>
        <w:color w:val="000000"/>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(Business, Management And Accounting)</w:t>
    </w:r>
    <w:r>
      <w:rPr>
        <w:rFonts w:ascii="Open Sans" w:hAnsi="Open Sans" w:cs="Open Sans"/>
        <w:color w:val="000000"/>
        <w:sz w:val="16"/>
        <w:szCs w:val="16"/>
      </w:rPr>
      <w:t>, Vol. XX No. Y 2020 page: 1 –</w:t>
    </w:r>
    <w:r>
      <w:rPr>
        <w:rFonts w:ascii="Open Sans" w:hAnsi="Open Sans" w:cs="Open Sans"/>
        <w:color w:val="000000"/>
      </w:rPr>
      <w:t xml:space="preserve"> </w:t>
    </w:r>
    <w:r>
      <w:rPr>
        <w:rFonts w:ascii="Open Sans" w:hAnsi="Open Sans" w:cs="Open Sans"/>
        <w:color w:val="000000"/>
        <w:sz w:val="16"/>
        <w:szCs w:val="16"/>
      </w:rPr>
      <w:t>12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separate"/>
    </w:r>
    <w:r w:rsidR="006370F8">
      <w:rPr>
        <w:rFonts w:ascii="Open Sans" w:hAnsi="Open Sans" w:cs="Open Sans"/>
        <w:noProof/>
        <w:color w:val="000000"/>
      </w:rPr>
      <w:t>68</w:t>
    </w:r>
    <w:r>
      <w:rPr>
        <w:rFonts w:ascii="Open Sans" w:hAnsi="Open Sans" w:cs="Open Sans"/>
        <w:color w:val="000000"/>
      </w:rPr>
      <w:fldChar w:fldCharType="end"/>
    </w:r>
    <w:r>
      <w:rPr>
        <w:rFonts w:ascii="Open Sans" w:hAnsi="Open Sans" w:cs="Open Sans"/>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60A" w:rsidRDefault="00B6160A">
      <w:r>
        <w:separator/>
      </w:r>
    </w:p>
  </w:footnote>
  <w:footnote w:type="continuationSeparator" w:id="0">
    <w:p w:rsidR="00B6160A" w:rsidRDefault="00B61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B6160A">
    <w:pPr>
      <w:ind w:firstLine="567"/>
      <w:jc w:val="both"/>
      <w:rPr>
        <w:rFonts w:ascii="Open Sans" w:hAnsi="Open Sans" w:cs="Open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B6160A">
    <w:pPr>
      <w:jc w:val="both"/>
      <w:rPr>
        <w:rFonts w:ascii="Open Sans" w:hAnsi="Open Sans" w:cs="Open Sans"/>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7673D4">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B6160A">
    <w:pPr>
      <w:ind w:firstLine="567"/>
      <w:jc w:val="both"/>
      <w:rPr>
        <w:rFonts w:ascii="Open Sans" w:hAnsi="Open Sans" w:cs="Open San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A5D"/>
    <w:multiLevelType w:val="multilevel"/>
    <w:tmpl w:val="B8B6A756"/>
    <w:lvl w:ilvl="0">
      <w:start w:val="1"/>
      <w:numFmt w:val="lowerLetter"/>
      <w:lvlText w:val="%1)"/>
      <w:lvlJc w:val="left"/>
      <w:pPr>
        <w:ind w:left="1039" w:hanging="452"/>
      </w:pPr>
      <w:rPr>
        <w:rFonts w:ascii="Times New Roman" w:eastAsia="Times New Roman" w:hAnsi="Times New Roman" w:cs="Times New Roman"/>
        <w:sz w:val="24"/>
        <w:szCs w:val="24"/>
      </w:rPr>
    </w:lvl>
    <w:lvl w:ilvl="1">
      <w:numFmt w:val="bullet"/>
      <w:lvlText w:val="•"/>
      <w:lvlJc w:val="left"/>
      <w:pPr>
        <w:ind w:left="1892" w:hanging="452"/>
      </w:pPr>
    </w:lvl>
    <w:lvl w:ilvl="2">
      <w:numFmt w:val="bullet"/>
      <w:lvlText w:val="•"/>
      <w:lvlJc w:val="left"/>
      <w:pPr>
        <w:ind w:left="2745" w:hanging="452"/>
      </w:pPr>
    </w:lvl>
    <w:lvl w:ilvl="3">
      <w:numFmt w:val="bullet"/>
      <w:lvlText w:val="•"/>
      <w:lvlJc w:val="left"/>
      <w:pPr>
        <w:ind w:left="3597" w:hanging="452"/>
      </w:pPr>
    </w:lvl>
    <w:lvl w:ilvl="4">
      <w:numFmt w:val="bullet"/>
      <w:lvlText w:val="•"/>
      <w:lvlJc w:val="left"/>
      <w:pPr>
        <w:ind w:left="4450" w:hanging="452"/>
      </w:pPr>
    </w:lvl>
    <w:lvl w:ilvl="5">
      <w:numFmt w:val="bullet"/>
      <w:lvlText w:val="•"/>
      <w:lvlJc w:val="left"/>
      <w:pPr>
        <w:ind w:left="5303" w:hanging="452"/>
      </w:pPr>
    </w:lvl>
    <w:lvl w:ilvl="6">
      <w:numFmt w:val="bullet"/>
      <w:lvlText w:val="•"/>
      <w:lvlJc w:val="left"/>
      <w:pPr>
        <w:ind w:left="6155" w:hanging="452"/>
      </w:pPr>
    </w:lvl>
    <w:lvl w:ilvl="7">
      <w:numFmt w:val="bullet"/>
      <w:lvlText w:val="•"/>
      <w:lvlJc w:val="left"/>
      <w:pPr>
        <w:ind w:left="7008" w:hanging="452"/>
      </w:pPr>
    </w:lvl>
    <w:lvl w:ilvl="8">
      <w:numFmt w:val="bullet"/>
      <w:lvlText w:val="•"/>
      <w:lvlJc w:val="left"/>
      <w:pPr>
        <w:ind w:left="7861" w:hanging="452"/>
      </w:pPr>
    </w:lvl>
  </w:abstractNum>
  <w:abstractNum w:abstractNumId="1">
    <w:nsid w:val="0308741E"/>
    <w:multiLevelType w:val="multilevel"/>
    <w:tmpl w:val="D0E8D626"/>
    <w:lvl w:ilvl="0">
      <w:start w:val="1"/>
      <w:numFmt w:val="lowerLetter"/>
      <w:lvlText w:val="%1)"/>
      <w:lvlJc w:val="left"/>
      <w:pPr>
        <w:ind w:left="2138" w:hanging="360"/>
      </w:pPr>
      <w:rPr>
        <w:rFonts w:cs="Times New Roman"/>
      </w:rPr>
    </w:lvl>
    <w:lvl w:ilvl="1">
      <w:start w:val="1"/>
      <w:numFmt w:val="lowerLetter"/>
      <w:lvlText w:val="%2."/>
      <w:lvlJc w:val="left"/>
      <w:pPr>
        <w:ind w:left="2858" w:hanging="360"/>
      </w:pPr>
      <w:rPr>
        <w:rFonts w:cs="Times New Roman"/>
      </w:rPr>
    </w:lvl>
    <w:lvl w:ilvl="2">
      <w:start w:val="1"/>
      <w:numFmt w:val="lowerRoman"/>
      <w:lvlText w:val="%3."/>
      <w:lvlJc w:val="right"/>
      <w:pPr>
        <w:ind w:left="3578" w:hanging="180"/>
      </w:pPr>
      <w:rPr>
        <w:rFonts w:cs="Times New Roman"/>
      </w:rPr>
    </w:lvl>
    <w:lvl w:ilvl="3">
      <w:start w:val="1"/>
      <w:numFmt w:val="decimal"/>
      <w:lvlText w:val="%4."/>
      <w:lvlJc w:val="left"/>
      <w:pPr>
        <w:ind w:left="4298" w:hanging="360"/>
      </w:pPr>
      <w:rPr>
        <w:rFonts w:cs="Times New Roman"/>
      </w:rPr>
    </w:lvl>
    <w:lvl w:ilvl="4">
      <w:start w:val="1"/>
      <w:numFmt w:val="lowerLetter"/>
      <w:lvlText w:val="%5."/>
      <w:lvlJc w:val="left"/>
      <w:pPr>
        <w:ind w:left="5018" w:hanging="360"/>
      </w:pPr>
      <w:rPr>
        <w:rFonts w:cs="Times New Roman"/>
      </w:rPr>
    </w:lvl>
    <w:lvl w:ilvl="5">
      <w:start w:val="1"/>
      <w:numFmt w:val="lowerRoman"/>
      <w:lvlText w:val="%6."/>
      <w:lvlJc w:val="right"/>
      <w:pPr>
        <w:ind w:left="5738" w:hanging="180"/>
      </w:pPr>
      <w:rPr>
        <w:rFonts w:cs="Times New Roman"/>
      </w:rPr>
    </w:lvl>
    <w:lvl w:ilvl="6">
      <w:start w:val="1"/>
      <w:numFmt w:val="decimal"/>
      <w:lvlText w:val="%7."/>
      <w:lvlJc w:val="left"/>
      <w:pPr>
        <w:ind w:left="6458" w:hanging="360"/>
      </w:pPr>
      <w:rPr>
        <w:rFonts w:cs="Times New Roman"/>
      </w:rPr>
    </w:lvl>
    <w:lvl w:ilvl="7">
      <w:start w:val="1"/>
      <w:numFmt w:val="lowerLetter"/>
      <w:lvlText w:val="%8."/>
      <w:lvlJc w:val="left"/>
      <w:pPr>
        <w:ind w:left="7178" w:hanging="360"/>
      </w:pPr>
      <w:rPr>
        <w:rFonts w:cs="Times New Roman"/>
      </w:rPr>
    </w:lvl>
    <w:lvl w:ilvl="8">
      <w:start w:val="1"/>
      <w:numFmt w:val="lowerRoman"/>
      <w:lvlText w:val="%9."/>
      <w:lvlJc w:val="right"/>
      <w:pPr>
        <w:ind w:left="7898" w:hanging="180"/>
      </w:pPr>
      <w:rPr>
        <w:rFonts w:cs="Times New Roman"/>
      </w:rPr>
    </w:lvl>
  </w:abstractNum>
  <w:abstractNum w:abstractNumId="2">
    <w:nsid w:val="03DA75C9"/>
    <w:multiLevelType w:val="multilevel"/>
    <w:tmpl w:val="C40A55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E63F2F"/>
    <w:multiLevelType w:val="multilevel"/>
    <w:tmpl w:val="80C80CFC"/>
    <w:lvl w:ilvl="0">
      <w:start w:val="1"/>
      <w:numFmt w:val="lowerLetter"/>
      <w:lvlText w:val="%1)"/>
      <w:lvlJc w:val="left"/>
      <w:pPr>
        <w:ind w:left="948" w:hanging="360"/>
      </w:pPr>
      <w:rPr>
        <w:rFonts w:ascii="Times New Roman" w:eastAsia="Times New Roman" w:hAnsi="Times New Roman" w:cs="Times New Roman"/>
        <w:sz w:val="24"/>
        <w:szCs w:val="24"/>
      </w:rPr>
    </w:lvl>
    <w:lvl w:ilvl="1">
      <w:start w:val="1"/>
      <w:numFmt w:val="lowerLetter"/>
      <w:lvlText w:val="%2)"/>
      <w:lvlJc w:val="left"/>
      <w:pPr>
        <w:ind w:left="1308" w:hanging="629"/>
      </w:pPr>
      <w:rPr>
        <w:rFonts w:ascii="Times New Roman" w:eastAsia="Times New Roman" w:hAnsi="Times New Roman" w:cs="Times New Roman"/>
        <w:sz w:val="24"/>
        <w:szCs w:val="24"/>
      </w:rPr>
    </w:lvl>
    <w:lvl w:ilvl="2">
      <w:numFmt w:val="bullet"/>
      <w:lvlText w:val="•"/>
      <w:lvlJc w:val="left"/>
      <w:pPr>
        <w:ind w:left="2218" w:hanging="629"/>
      </w:pPr>
    </w:lvl>
    <w:lvl w:ilvl="3">
      <w:numFmt w:val="bullet"/>
      <w:lvlText w:val="•"/>
      <w:lvlJc w:val="left"/>
      <w:pPr>
        <w:ind w:left="3136" w:hanging="629"/>
      </w:pPr>
    </w:lvl>
    <w:lvl w:ilvl="4">
      <w:numFmt w:val="bullet"/>
      <w:lvlText w:val="•"/>
      <w:lvlJc w:val="left"/>
      <w:pPr>
        <w:ind w:left="4055" w:hanging="629"/>
      </w:pPr>
    </w:lvl>
    <w:lvl w:ilvl="5">
      <w:numFmt w:val="bullet"/>
      <w:lvlText w:val="•"/>
      <w:lvlJc w:val="left"/>
      <w:pPr>
        <w:ind w:left="4973" w:hanging="629"/>
      </w:pPr>
    </w:lvl>
    <w:lvl w:ilvl="6">
      <w:numFmt w:val="bullet"/>
      <w:lvlText w:val="•"/>
      <w:lvlJc w:val="left"/>
      <w:pPr>
        <w:ind w:left="5892" w:hanging="628"/>
      </w:pPr>
    </w:lvl>
    <w:lvl w:ilvl="7">
      <w:numFmt w:val="bullet"/>
      <w:lvlText w:val="•"/>
      <w:lvlJc w:val="left"/>
      <w:pPr>
        <w:ind w:left="6810" w:hanging="629"/>
      </w:pPr>
    </w:lvl>
    <w:lvl w:ilvl="8">
      <w:numFmt w:val="bullet"/>
      <w:lvlText w:val="•"/>
      <w:lvlJc w:val="left"/>
      <w:pPr>
        <w:ind w:left="7729" w:hanging="629"/>
      </w:pPr>
    </w:lvl>
  </w:abstractNum>
  <w:abstractNum w:abstractNumId="4">
    <w:nsid w:val="05C74630"/>
    <w:multiLevelType w:val="multilevel"/>
    <w:tmpl w:val="D5B287E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A5053CB"/>
    <w:multiLevelType w:val="multilevel"/>
    <w:tmpl w:val="D0B8BB82"/>
    <w:lvl w:ilvl="0">
      <w:start w:val="1"/>
      <w:numFmt w:val="decimal"/>
      <w:lvlText w:val="%1."/>
      <w:lvlJc w:val="left"/>
      <w:pPr>
        <w:ind w:left="1308" w:hanging="436"/>
      </w:pPr>
      <w:rPr>
        <w:rFonts w:ascii="Times New Roman" w:eastAsia="Times New Roman" w:hAnsi="Times New Roman" w:cs="Times New Roman"/>
        <w:b w:val="0"/>
        <w:sz w:val="24"/>
        <w:szCs w:val="24"/>
      </w:rPr>
    </w:lvl>
    <w:lvl w:ilvl="1">
      <w:numFmt w:val="bullet"/>
      <w:lvlText w:val="•"/>
      <w:lvlJc w:val="left"/>
      <w:pPr>
        <w:ind w:left="2126" w:hanging="437"/>
      </w:pPr>
    </w:lvl>
    <w:lvl w:ilvl="2">
      <w:numFmt w:val="bullet"/>
      <w:lvlText w:val="•"/>
      <w:lvlJc w:val="left"/>
      <w:pPr>
        <w:ind w:left="2953" w:hanging="437"/>
      </w:pPr>
    </w:lvl>
    <w:lvl w:ilvl="3">
      <w:numFmt w:val="bullet"/>
      <w:lvlText w:val="•"/>
      <w:lvlJc w:val="left"/>
      <w:pPr>
        <w:ind w:left="3779" w:hanging="437"/>
      </w:pPr>
    </w:lvl>
    <w:lvl w:ilvl="4">
      <w:numFmt w:val="bullet"/>
      <w:lvlText w:val="•"/>
      <w:lvlJc w:val="left"/>
      <w:pPr>
        <w:ind w:left="4606" w:hanging="437"/>
      </w:pPr>
    </w:lvl>
    <w:lvl w:ilvl="5">
      <w:numFmt w:val="bullet"/>
      <w:lvlText w:val="•"/>
      <w:lvlJc w:val="left"/>
      <w:pPr>
        <w:ind w:left="5433" w:hanging="437"/>
      </w:pPr>
    </w:lvl>
    <w:lvl w:ilvl="6">
      <w:numFmt w:val="bullet"/>
      <w:lvlText w:val="•"/>
      <w:lvlJc w:val="left"/>
      <w:pPr>
        <w:ind w:left="6259" w:hanging="437"/>
      </w:pPr>
    </w:lvl>
    <w:lvl w:ilvl="7">
      <w:numFmt w:val="bullet"/>
      <w:lvlText w:val="•"/>
      <w:lvlJc w:val="left"/>
      <w:pPr>
        <w:ind w:left="7086" w:hanging="437"/>
      </w:pPr>
    </w:lvl>
    <w:lvl w:ilvl="8">
      <w:numFmt w:val="bullet"/>
      <w:lvlText w:val="•"/>
      <w:lvlJc w:val="left"/>
      <w:pPr>
        <w:ind w:left="7913" w:hanging="437"/>
      </w:pPr>
    </w:lvl>
  </w:abstractNum>
  <w:abstractNum w:abstractNumId="6">
    <w:nsid w:val="10222DDC"/>
    <w:multiLevelType w:val="multilevel"/>
    <w:tmpl w:val="043233B8"/>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7">
    <w:nsid w:val="11133E31"/>
    <w:multiLevelType w:val="multilevel"/>
    <w:tmpl w:val="2E4A2D2C"/>
    <w:lvl w:ilvl="0">
      <w:start w:val="1"/>
      <w:numFmt w:val="decimal"/>
      <w:lvlText w:val="%1."/>
      <w:lvlJc w:val="left"/>
      <w:pPr>
        <w:ind w:left="644" w:hanging="359"/>
      </w:pPr>
      <w:rPr>
        <w:b/>
      </w:rPr>
    </w:lvl>
    <w:lvl w:ilvl="1">
      <w:start w:val="1"/>
      <w:numFmt w:val="lowerLetter"/>
      <w:lvlText w:val="%2."/>
      <w:lvlJc w:val="left"/>
      <w:pPr>
        <w:ind w:left="1949" w:hanging="945"/>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16AB56A1"/>
    <w:multiLevelType w:val="multilevel"/>
    <w:tmpl w:val="390E5EF0"/>
    <w:lvl w:ilvl="0">
      <w:start w:val="1"/>
      <w:numFmt w:val="lowerLetter"/>
      <w:lvlText w:val="%1."/>
      <w:lvlJc w:val="left"/>
      <w:pPr>
        <w:ind w:left="1080" w:hanging="360"/>
      </w:pPr>
      <w:rPr>
        <w:rFonts w:ascii="Times New Roman" w:eastAsia="Times New Roman" w:hAnsi="Times New Roman" w:cs="Times New Roman"/>
        <w:sz w:val="24"/>
        <w:szCs w:val="24"/>
      </w:rPr>
    </w:lvl>
    <w:lvl w:ilvl="1">
      <w:start w:val="1"/>
      <w:numFmt w:val="decimal"/>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57529C6"/>
    <w:multiLevelType w:val="multilevel"/>
    <w:tmpl w:val="7FF68B5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BE659FA"/>
    <w:multiLevelType w:val="multilevel"/>
    <w:tmpl w:val="43D21C0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E47BE1"/>
    <w:multiLevelType w:val="multilevel"/>
    <w:tmpl w:val="6A3ABFB4"/>
    <w:lvl w:ilvl="0">
      <w:start w:val="1"/>
      <w:numFmt w:val="lowerLetter"/>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12">
    <w:nsid w:val="37A15C84"/>
    <w:multiLevelType w:val="multilevel"/>
    <w:tmpl w:val="086EBDEA"/>
    <w:lvl w:ilvl="0">
      <w:start w:val="1"/>
      <w:numFmt w:val="lowerLetter"/>
      <w:lvlText w:val="%1."/>
      <w:lvlJc w:val="left"/>
      <w:pPr>
        <w:ind w:left="1684" w:hanging="97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38AE2246"/>
    <w:multiLevelType w:val="multilevel"/>
    <w:tmpl w:val="2D64CE4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A5701C"/>
    <w:multiLevelType w:val="multilevel"/>
    <w:tmpl w:val="4934C54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40681F23"/>
    <w:multiLevelType w:val="multilevel"/>
    <w:tmpl w:val="6F941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567053"/>
    <w:multiLevelType w:val="multilevel"/>
    <w:tmpl w:val="D0F2516E"/>
    <w:lvl w:ilvl="0">
      <w:start w:val="1"/>
      <w:numFmt w:val="decimal"/>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7">
    <w:nsid w:val="49881A11"/>
    <w:multiLevelType w:val="multilevel"/>
    <w:tmpl w:val="7BC80950"/>
    <w:lvl w:ilvl="0">
      <w:start w:val="1"/>
      <w:numFmt w:val="decimal"/>
      <w:lvlText w:val="%1."/>
      <w:lvlJc w:val="left"/>
      <w:pPr>
        <w:ind w:left="720" w:hanging="360"/>
      </w:pPr>
    </w:lvl>
    <w:lvl w:ilvl="1">
      <w:start w:val="1"/>
      <w:numFmt w:val="decimal"/>
      <w:lvlText w:val="%2."/>
      <w:lvlJc w:val="left"/>
      <w:pPr>
        <w:ind w:left="1650" w:hanging="57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2700F9"/>
    <w:multiLevelType w:val="multilevel"/>
    <w:tmpl w:val="1C44C6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EBE1162"/>
    <w:multiLevelType w:val="multilevel"/>
    <w:tmpl w:val="22882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02C53DD"/>
    <w:multiLevelType w:val="multilevel"/>
    <w:tmpl w:val="31DC13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4BC4941"/>
    <w:multiLevelType w:val="multilevel"/>
    <w:tmpl w:val="0874885E"/>
    <w:lvl w:ilvl="0">
      <w:start w:val="1"/>
      <w:numFmt w:val="lowerLetter"/>
      <w:lvlText w:val="%1."/>
      <w:lvlJc w:val="left"/>
      <w:pPr>
        <w:ind w:left="1654" w:hanging="945"/>
      </w:pPr>
    </w:lvl>
    <w:lvl w:ilvl="1">
      <w:start w:val="1"/>
      <w:numFmt w:val="decimal"/>
      <w:lvlText w:val="%2)"/>
      <w:lvlJc w:val="left"/>
      <w:pPr>
        <w:ind w:left="2404" w:hanging="97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6C5262C6"/>
    <w:multiLevelType w:val="multilevel"/>
    <w:tmpl w:val="03566F0E"/>
    <w:lvl w:ilvl="0">
      <w:start w:val="1"/>
      <w:numFmt w:val="decimal"/>
      <w:lvlText w:val="%1."/>
      <w:lvlJc w:val="left"/>
      <w:pPr>
        <w:ind w:left="2574" w:hanging="360"/>
      </w:pPr>
    </w:lvl>
    <w:lvl w:ilvl="1">
      <w:start w:val="1"/>
      <w:numFmt w:val="bullet"/>
      <w:lvlText w:val="o"/>
      <w:lvlJc w:val="left"/>
      <w:pPr>
        <w:ind w:left="3294" w:hanging="360"/>
      </w:pPr>
      <w:rPr>
        <w:rFonts w:ascii="Courier New" w:eastAsia="Courier New" w:hAnsi="Courier New" w:cs="Courier New"/>
      </w:rPr>
    </w:lvl>
    <w:lvl w:ilvl="2">
      <w:start w:val="1"/>
      <w:numFmt w:val="bullet"/>
      <w:lvlText w:val="▪"/>
      <w:lvlJc w:val="left"/>
      <w:pPr>
        <w:ind w:left="4014" w:hanging="360"/>
      </w:pPr>
      <w:rPr>
        <w:rFonts w:ascii="Noto Sans Symbols" w:eastAsia="Noto Sans Symbols" w:hAnsi="Noto Sans Symbols" w:cs="Noto Sans Symbols"/>
      </w:rPr>
    </w:lvl>
    <w:lvl w:ilvl="3">
      <w:start w:val="1"/>
      <w:numFmt w:val="bullet"/>
      <w:lvlText w:val="●"/>
      <w:lvlJc w:val="left"/>
      <w:pPr>
        <w:ind w:left="4734" w:hanging="360"/>
      </w:pPr>
      <w:rPr>
        <w:rFonts w:ascii="Noto Sans Symbols" w:eastAsia="Noto Sans Symbols" w:hAnsi="Noto Sans Symbols" w:cs="Noto Sans Symbols"/>
      </w:rPr>
    </w:lvl>
    <w:lvl w:ilvl="4">
      <w:start w:val="1"/>
      <w:numFmt w:val="bullet"/>
      <w:lvlText w:val="o"/>
      <w:lvlJc w:val="left"/>
      <w:pPr>
        <w:ind w:left="5454" w:hanging="360"/>
      </w:pPr>
      <w:rPr>
        <w:rFonts w:ascii="Courier New" w:eastAsia="Courier New" w:hAnsi="Courier New" w:cs="Courier New"/>
      </w:rPr>
    </w:lvl>
    <w:lvl w:ilvl="5">
      <w:start w:val="1"/>
      <w:numFmt w:val="bullet"/>
      <w:lvlText w:val="▪"/>
      <w:lvlJc w:val="left"/>
      <w:pPr>
        <w:ind w:left="6174" w:hanging="360"/>
      </w:pPr>
      <w:rPr>
        <w:rFonts w:ascii="Noto Sans Symbols" w:eastAsia="Noto Sans Symbols" w:hAnsi="Noto Sans Symbols" w:cs="Noto Sans Symbols"/>
      </w:rPr>
    </w:lvl>
    <w:lvl w:ilvl="6">
      <w:start w:val="1"/>
      <w:numFmt w:val="bullet"/>
      <w:lvlText w:val="●"/>
      <w:lvlJc w:val="left"/>
      <w:pPr>
        <w:ind w:left="6894" w:hanging="360"/>
      </w:pPr>
      <w:rPr>
        <w:rFonts w:ascii="Noto Sans Symbols" w:eastAsia="Noto Sans Symbols" w:hAnsi="Noto Sans Symbols" w:cs="Noto Sans Symbols"/>
      </w:rPr>
    </w:lvl>
    <w:lvl w:ilvl="7">
      <w:start w:val="1"/>
      <w:numFmt w:val="bullet"/>
      <w:lvlText w:val="o"/>
      <w:lvlJc w:val="left"/>
      <w:pPr>
        <w:ind w:left="7614" w:hanging="360"/>
      </w:pPr>
      <w:rPr>
        <w:rFonts w:ascii="Courier New" w:eastAsia="Courier New" w:hAnsi="Courier New" w:cs="Courier New"/>
      </w:rPr>
    </w:lvl>
    <w:lvl w:ilvl="8">
      <w:start w:val="1"/>
      <w:numFmt w:val="bullet"/>
      <w:lvlText w:val="▪"/>
      <w:lvlJc w:val="left"/>
      <w:pPr>
        <w:ind w:left="8334" w:hanging="360"/>
      </w:pPr>
      <w:rPr>
        <w:rFonts w:ascii="Noto Sans Symbols" w:eastAsia="Noto Sans Symbols" w:hAnsi="Noto Sans Symbols" w:cs="Noto Sans Symbols"/>
      </w:rPr>
    </w:lvl>
  </w:abstractNum>
  <w:abstractNum w:abstractNumId="23">
    <w:nsid w:val="72A331BE"/>
    <w:multiLevelType w:val="multilevel"/>
    <w:tmpl w:val="1FFEB5BA"/>
    <w:lvl w:ilvl="0">
      <w:start w:val="1"/>
      <w:numFmt w:val="lowerLetter"/>
      <w:lvlText w:val="%1)"/>
      <w:lvlJc w:val="left"/>
      <w:pPr>
        <w:ind w:left="1276" w:hanging="360"/>
      </w:pPr>
      <w:rPr>
        <w:rFonts w:cs="Times New Roman"/>
      </w:rPr>
    </w:lvl>
    <w:lvl w:ilvl="1">
      <w:start w:val="1"/>
      <w:numFmt w:val="lowerLetter"/>
      <w:lvlText w:val="%2."/>
      <w:lvlJc w:val="left"/>
      <w:pPr>
        <w:ind w:left="1996" w:hanging="360"/>
      </w:pPr>
      <w:rPr>
        <w:rFonts w:cs="Times New Roman"/>
      </w:rPr>
    </w:lvl>
    <w:lvl w:ilvl="2">
      <w:start w:val="1"/>
      <w:numFmt w:val="lowerRoman"/>
      <w:lvlText w:val="%3."/>
      <w:lvlJc w:val="right"/>
      <w:pPr>
        <w:ind w:left="2716" w:hanging="180"/>
      </w:pPr>
      <w:rPr>
        <w:rFonts w:cs="Times New Roman"/>
      </w:rPr>
    </w:lvl>
    <w:lvl w:ilvl="3">
      <w:start w:val="1"/>
      <w:numFmt w:val="decimal"/>
      <w:lvlText w:val="%4."/>
      <w:lvlJc w:val="left"/>
      <w:pPr>
        <w:ind w:left="3436" w:hanging="360"/>
      </w:pPr>
      <w:rPr>
        <w:rFonts w:cs="Times New Roman"/>
      </w:rPr>
    </w:lvl>
    <w:lvl w:ilvl="4">
      <w:start w:val="1"/>
      <w:numFmt w:val="lowerLetter"/>
      <w:lvlText w:val="%5."/>
      <w:lvlJc w:val="left"/>
      <w:pPr>
        <w:ind w:left="4156" w:hanging="360"/>
      </w:pPr>
      <w:rPr>
        <w:rFonts w:cs="Times New Roman"/>
      </w:rPr>
    </w:lvl>
    <w:lvl w:ilvl="5">
      <w:start w:val="1"/>
      <w:numFmt w:val="lowerRoman"/>
      <w:lvlText w:val="%6."/>
      <w:lvlJc w:val="right"/>
      <w:pPr>
        <w:ind w:left="4876" w:hanging="180"/>
      </w:pPr>
      <w:rPr>
        <w:rFonts w:cs="Times New Roman"/>
      </w:rPr>
    </w:lvl>
    <w:lvl w:ilvl="6">
      <w:start w:val="1"/>
      <w:numFmt w:val="decimal"/>
      <w:lvlText w:val="%7."/>
      <w:lvlJc w:val="left"/>
      <w:pPr>
        <w:ind w:left="5596" w:hanging="360"/>
      </w:pPr>
      <w:rPr>
        <w:rFonts w:cs="Times New Roman"/>
      </w:rPr>
    </w:lvl>
    <w:lvl w:ilvl="7">
      <w:start w:val="1"/>
      <w:numFmt w:val="lowerLetter"/>
      <w:lvlText w:val="%8."/>
      <w:lvlJc w:val="left"/>
      <w:pPr>
        <w:ind w:left="6316" w:hanging="360"/>
      </w:pPr>
      <w:rPr>
        <w:rFonts w:cs="Times New Roman"/>
      </w:rPr>
    </w:lvl>
    <w:lvl w:ilvl="8">
      <w:start w:val="1"/>
      <w:numFmt w:val="lowerRoman"/>
      <w:lvlText w:val="%9."/>
      <w:lvlJc w:val="right"/>
      <w:pPr>
        <w:ind w:left="7036" w:hanging="180"/>
      </w:pPr>
      <w:rPr>
        <w:rFonts w:cs="Times New Roman"/>
      </w:rPr>
    </w:lvl>
  </w:abstractNum>
  <w:abstractNum w:abstractNumId="24">
    <w:nsid w:val="7338792A"/>
    <w:multiLevelType w:val="multilevel"/>
    <w:tmpl w:val="2C5AEE54"/>
    <w:lvl w:ilvl="0">
      <w:start w:val="1"/>
      <w:numFmt w:val="decimal"/>
      <w:lvlText w:val="%1."/>
      <w:lvlJc w:val="left"/>
      <w:pPr>
        <w:ind w:left="144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9434644"/>
    <w:multiLevelType w:val="multilevel"/>
    <w:tmpl w:val="AF224C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11"/>
  </w:num>
  <w:num w:numId="4">
    <w:abstractNumId w:val="0"/>
  </w:num>
  <w:num w:numId="5">
    <w:abstractNumId w:val="1"/>
  </w:num>
  <w:num w:numId="6">
    <w:abstractNumId w:val="5"/>
  </w:num>
  <w:num w:numId="7">
    <w:abstractNumId w:val="23"/>
  </w:num>
  <w:num w:numId="8">
    <w:abstractNumId w:val="6"/>
  </w:num>
  <w:num w:numId="9">
    <w:abstractNumId w:val="16"/>
  </w:num>
  <w:num w:numId="10">
    <w:abstractNumId w:val="21"/>
  </w:num>
  <w:num w:numId="11">
    <w:abstractNumId w:val="12"/>
  </w:num>
  <w:num w:numId="12">
    <w:abstractNumId w:val="7"/>
  </w:num>
  <w:num w:numId="13">
    <w:abstractNumId w:val="24"/>
  </w:num>
  <w:num w:numId="14">
    <w:abstractNumId w:val="19"/>
  </w:num>
  <w:num w:numId="15">
    <w:abstractNumId w:val="10"/>
  </w:num>
  <w:num w:numId="16">
    <w:abstractNumId w:val="13"/>
  </w:num>
  <w:num w:numId="17">
    <w:abstractNumId w:val="8"/>
  </w:num>
  <w:num w:numId="18">
    <w:abstractNumId w:val="17"/>
  </w:num>
  <w:num w:numId="19">
    <w:abstractNumId w:val="20"/>
  </w:num>
  <w:num w:numId="20">
    <w:abstractNumId w:val="25"/>
  </w:num>
  <w:num w:numId="21">
    <w:abstractNumId w:val="22"/>
    <w:lvlOverride w:ilvl="0">
      <w:startOverride w:val="1"/>
    </w:lvlOverride>
    <w:lvlOverride w:ilvl="1"/>
    <w:lvlOverride w:ilvl="2"/>
    <w:lvlOverride w:ilvl="3"/>
    <w:lvlOverride w:ilvl="4"/>
    <w:lvlOverride w:ilvl="5"/>
    <w:lvlOverride w:ilvl="6"/>
    <w:lvlOverride w:ilvl="7"/>
    <w:lvlOverride w:ilvl="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D4"/>
    <w:rsid w:val="00001E26"/>
    <w:rsid w:val="001648A7"/>
    <w:rsid w:val="003D152F"/>
    <w:rsid w:val="003F4C21"/>
    <w:rsid w:val="006370F8"/>
    <w:rsid w:val="007673D4"/>
    <w:rsid w:val="00A0202F"/>
    <w:rsid w:val="00A63192"/>
    <w:rsid w:val="00A8237B"/>
    <w:rsid w:val="00B36127"/>
    <w:rsid w:val="00B6160A"/>
    <w:rsid w:val="00BA253D"/>
    <w:rsid w:val="00BD7A07"/>
    <w:rsid w:val="00C36129"/>
    <w:rsid w:val="00C42C2C"/>
    <w:rsid w:val="00CB6735"/>
    <w:rsid w:val="00DD24FE"/>
    <w:rsid w:val="00E64584"/>
    <w:rsid w:val="00E93146"/>
    <w:rsid w:val="00F46E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73D4"/>
    <w:pPr>
      <w:spacing w:after="0" w:line="240" w:lineRule="auto"/>
    </w:pPr>
    <w:rPr>
      <w:rFonts w:ascii="Times New Roman" w:eastAsia="Times New Roman" w:hAnsi="Times New Roman" w:cs="Times New Roman"/>
      <w:sz w:val="20"/>
      <w:szCs w:val="20"/>
      <w:lang w:val="en" w:eastAsia="id-ID"/>
    </w:rPr>
  </w:style>
  <w:style w:type="paragraph" w:styleId="Heading1">
    <w:name w:val="heading 1"/>
    <w:basedOn w:val="Normal"/>
    <w:next w:val="Normal"/>
    <w:link w:val="Heading1Char"/>
    <w:uiPriority w:val="9"/>
    <w:rsid w:val="007673D4"/>
    <w:pPr>
      <w:keepNext/>
      <w:keepLines/>
      <w:spacing w:before="240" w:line="259" w:lineRule="auto"/>
      <w:outlineLvl w:val="0"/>
    </w:pPr>
    <w:rPr>
      <w:rFonts w:ascii="Calibri" w:hAnsi="Calibri" w:cs="Calibri"/>
      <w:color w:val="2E75B5"/>
      <w:sz w:val="32"/>
      <w:szCs w:val="32"/>
    </w:rPr>
  </w:style>
  <w:style w:type="paragraph" w:styleId="Heading2">
    <w:name w:val="heading 2"/>
    <w:basedOn w:val="Normal"/>
    <w:next w:val="Normal"/>
    <w:link w:val="Heading2Char"/>
    <w:uiPriority w:val="9"/>
    <w:semiHidden/>
    <w:unhideWhenUsed/>
    <w:qFormat/>
    <w:rsid w:val="007673D4"/>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3D4"/>
    <w:rPr>
      <w:rFonts w:ascii="Calibri" w:eastAsia="Times New Roman" w:hAnsi="Calibri" w:cs="Calibri"/>
      <w:color w:val="2E75B5"/>
      <w:sz w:val="32"/>
      <w:szCs w:val="32"/>
      <w:lang w:val="en" w:eastAsia="id-ID"/>
    </w:rPr>
  </w:style>
  <w:style w:type="character" w:customStyle="1" w:styleId="Heading2Char">
    <w:name w:val="Heading 2 Char"/>
    <w:basedOn w:val="DefaultParagraphFont"/>
    <w:link w:val="Heading2"/>
    <w:uiPriority w:val="9"/>
    <w:semiHidden/>
    <w:rsid w:val="007673D4"/>
    <w:rPr>
      <w:rFonts w:asciiTheme="majorHAnsi" w:eastAsiaTheme="majorEastAsia" w:hAnsiTheme="majorHAnsi" w:cs="Times New Roman"/>
      <w:b/>
      <w:bCs/>
      <w:color w:val="4F81BD" w:themeColor="accent1"/>
      <w:sz w:val="26"/>
      <w:szCs w:val="26"/>
      <w:lang w:val="en" w:eastAsia="id-ID"/>
    </w:rPr>
  </w:style>
  <w:style w:type="character" w:styleId="Hyperlink">
    <w:name w:val="Hyperlink"/>
    <w:basedOn w:val="DefaultParagraphFont"/>
    <w:uiPriority w:val="99"/>
    <w:unhideWhenUsed/>
    <w:rsid w:val="007673D4"/>
    <w:rPr>
      <w:rFonts w:cs="Times New Roman"/>
      <w:color w:val="0000FF" w:themeColor="hyperlink"/>
      <w:u w:val="single"/>
    </w:rPr>
  </w:style>
  <w:style w:type="paragraph" w:styleId="BalloonText">
    <w:name w:val="Balloon Text"/>
    <w:basedOn w:val="Normal"/>
    <w:link w:val="BalloonTextChar"/>
    <w:uiPriority w:val="99"/>
    <w:semiHidden/>
    <w:unhideWhenUsed/>
    <w:rsid w:val="007673D4"/>
    <w:rPr>
      <w:rFonts w:ascii="Tahoma" w:hAnsi="Tahoma" w:cs="Tahoma"/>
      <w:sz w:val="16"/>
      <w:szCs w:val="16"/>
    </w:rPr>
  </w:style>
  <w:style w:type="character" w:customStyle="1" w:styleId="BalloonTextChar">
    <w:name w:val="Balloon Text Char"/>
    <w:basedOn w:val="DefaultParagraphFont"/>
    <w:link w:val="BalloonText"/>
    <w:uiPriority w:val="99"/>
    <w:semiHidden/>
    <w:rsid w:val="007673D4"/>
    <w:rPr>
      <w:rFonts w:ascii="Tahoma" w:eastAsia="Times New Roman" w:hAnsi="Tahoma" w:cs="Tahoma"/>
      <w:sz w:val="16"/>
      <w:szCs w:val="16"/>
      <w:lang w:val="en"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73D4"/>
    <w:pPr>
      <w:spacing w:after="0" w:line="240" w:lineRule="auto"/>
    </w:pPr>
    <w:rPr>
      <w:rFonts w:ascii="Times New Roman" w:eastAsia="Times New Roman" w:hAnsi="Times New Roman" w:cs="Times New Roman"/>
      <w:sz w:val="20"/>
      <w:szCs w:val="20"/>
      <w:lang w:val="en" w:eastAsia="id-ID"/>
    </w:rPr>
  </w:style>
  <w:style w:type="paragraph" w:styleId="Heading1">
    <w:name w:val="heading 1"/>
    <w:basedOn w:val="Normal"/>
    <w:next w:val="Normal"/>
    <w:link w:val="Heading1Char"/>
    <w:uiPriority w:val="9"/>
    <w:rsid w:val="007673D4"/>
    <w:pPr>
      <w:keepNext/>
      <w:keepLines/>
      <w:spacing w:before="240" w:line="259" w:lineRule="auto"/>
      <w:outlineLvl w:val="0"/>
    </w:pPr>
    <w:rPr>
      <w:rFonts w:ascii="Calibri" w:hAnsi="Calibri" w:cs="Calibri"/>
      <w:color w:val="2E75B5"/>
      <w:sz w:val="32"/>
      <w:szCs w:val="32"/>
    </w:rPr>
  </w:style>
  <w:style w:type="paragraph" w:styleId="Heading2">
    <w:name w:val="heading 2"/>
    <w:basedOn w:val="Normal"/>
    <w:next w:val="Normal"/>
    <w:link w:val="Heading2Char"/>
    <w:uiPriority w:val="9"/>
    <w:semiHidden/>
    <w:unhideWhenUsed/>
    <w:qFormat/>
    <w:rsid w:val="007673D4"/>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3D4"/>
    <w:rPr>
      <w:rFonts w:ascii="Calibri" w:eastAsia="Times New Roman" w:hAnsi="Calibri" w:cs="Calibri"/>
      <w:color w:val="2E75B5"/>
      <w:sz w:val="32"/>
      <w:szCs w:val="32"/>
      <w:lang w:val="en" w:eastAsia="id-ID"/>
    </w:rPr>
  </w:style>
  <w:style w:type="character" w:customStyle="1" w:styleId="Heading2Char">
    <w:name w:val="Heading 2 Char"/>
    <w:basedOn w:val="DefaultParagraphFont"/>
    <w:link w:val="Heading2"/>
    <w:uiPriority w:val="9"/>
    <w:semiHidden/>
    <w:rsid w:val="007673D4"/>
    <w:rPr>
      <w:rFonts w:asciiTheme="majorHAnsi" w:eastAsiaTheme="majorEastAsia" w:hAnsiTheme="majorHAnsi" w:cs="Times New Roman"/>
      <w:b/>
      <w:bCs/>
      <w:color w:val="4F81BD" w:themeColor="accent1"/>
      <w:sz w:val="26"/>
      <w:szCs w:val="26"/>
      <w:lang w:val="en" w:eastAsia="id-ID"/>
    </w:rPr>
  </w:style>
  <w:style w:type="character" w:styleId="Hyperlink">
    <w:name w:val="Hyperlink"/>
    <w:basedOn w:val="DefaultParagraphFont"/>
    <w:uiPriority w:val="99"/>
    <w:unhideWhenUsed/>
    <w:rsid w:val="007673D4"/>
    <w:rPr>
      <w:rFonts w:cs="Times New Roman"/>
      <w:color w:val="0000FF" w:themeColor="hyperlink"/>
      <w:u w:val="single"/>
    </w:rPr>
  </w:style>
  <w:style w:type="paragraph" w:styleId="BalloonText">
    <w:name w:val="Balloon Text"/>
    <w:basedOn w:val="Normal"/>
    <w:link w:val="BalloonTextChar"/>
    <w:uiPriority w:val="99"/>
    <w:semiHidden/>
    <w:unhideWhenUsed/>
    <w:rsid w:val="007673D4"/>
    <w:rPr>
      <w:rFonts w:ascii="Tahoma" w:hAnsi="Tahoma" w:cs="Tahoma"/>
      <w:sz w:val="16"/>
      <w:szCs w:val="16"/>
    </w:rPr>
  </w:style>
  <w:style w:type="character" w:customStyle="1" w:styleId="BalloonTextChar">
    <w:name w:val="Balloon Text Char"/>
    <w:basedOn w:val="DefaultParagraphFont"/>
    <w:link w:val="BalloonText"/>
    <w:uiPriority w:val="99"/>
    <w:semiHidden/>
    <w:rsid w:val="007673D4"/>
    <w:rPr>
      <w:rFonts w:ascii="Tahoma" w:eastAsia="Times New Roman" w:hAnsi="Tahoma" w:cs="Tahoma"/>
      <w:sz w:val="16"/>
      <w:szCs w:val="16"/>
      <w:lang w:val="en"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9380">
      <w:bodyDiv w:val="1"/>
      <w:marLeft w:val="0"/>
      <w:marRight w:val="0"/>
      <w:marTop w:val="0"/>
      <w:marBottom w:val="0"/>
      <w:divBdr>
        <w:top w:val="none" w:sz="0" w:space="0" w:color="auto"/>
        <w:left w:val="none" w:sz="0" w:space="0" w:color="auto"/>
        <w:bottom w:val="none" w:sz="0" w:space="0" w:color="auto"/>
        <w:right w:val="none" w:sz="0" w:space="0" w:color="auto"/>
      </w:divBdr>
    </w:div>
    <w:div w:id="292488668">
      <w:bodyDiv w:val="1"/>
      <w:marLeft w:val="0"/>
      <w:marRight w:val="0"/>
      <w:marTop w:val="0"/>
      <w:marBottom w:val="0"/>
      <w:divBdr>
        <w:top w:val="none" w:sz="0" w:space="0" w:color="auto"/>
        <w:left w:val="none" w:sz="0" w:space="0" w:color="auto"/>
        <w:bottom w:val="none" w:sz="0" w:space="0" w:color="auto"/>
        <w:right w:val="none" w:sz="0" w:space="0" w:color="auto"/>
      </w:divBdr>
    </w:div>
    <w:div w:id="475799806">
      <w:bodyDiv w:val="1"/>
      <w:marLeft w:val="0"/>
      <w:marRight w:val="0"/>
      <w:marTop w:val="0"/>
      <w:marBottom w:val="0"/>
      <w:divBdr>
        <w:top w:val="none" w:sz="0" w:space="0" w:color="auto"/>
        <w:left w:val="none" w:sz="0" w:space="0" w:color="auto"/>
        <w:bottom w:val="none" w:sz="0" w:space="0" w:color="auto"/>
        <w:right w:val="none" w:sz="0" w:space="0" w:color="auto"/>
      </w:divBdr>
    </w:div>
    <w:div w:id="721638985">
      <w:bodyDiv w:val="1"/>
      <w:marLeft w:val="0"/>
      <w:marRight w:val="0"/>
      <w:marTop w:val="0"/>
      <w:marBottom w:val="0"/>
      <w:divBdr>
        <w:top w:val="none" w:sz="0" w:space="0" w:color="auto"/>
        <w:left w:val="none" w:sz="0" w:space="0" w:color="auto"/>
        <w:bottom w:val="none" w:sz="0" w:space="0" w:color="auto"/>
        <w:right w:val="none" w:sz="0" w:space="0" w:color="auto"/>
      </w:divBdr>
    </w:div>
    <w:div w:id="809174470">
      <w:bodyDiv w:val="1"/>
      <w:marLeft w:val="0"/>
      <w:marRight w:val="0"/>
      <w:marTop w:val="0"/>
      <w:marBottom w:val="0"/>
      <w:divBdr>
        <w:top w:val="none" w:sz="0" w:space="0" w:color="auto"/>
        <w:left w:val="none" w:sz="0" w:space="0" w:color="auto"/>
        <w:bottom w:val="none" w:sz="0" w:space="0" w:color="auto"/>
        <w:right w:val="none" w:sz="0" w:space="0" w:color="auto"/>
      </w:divBdr>
    </w:div>
    <w:div w:id="928999674">
      <w:bodyDiv w:val="1"/>
      <w:marLeft w:val="0"/>
      <w:marRight w:val="0"/>
      <w:marTop w:val="0"/>
      <w:marBottom w:val="0"/>
      <w:divBdr>
        <w:top w:val="none" w:sz="0" w:space="0" w:color="auto"/>
        <w:left w:val="none" w:sz="0" w:space="0" w:color="auto"/>
        <w:bottom w:val="none" w:sz="0" w:space="0" w:color="auto"/>
        <w:right w:val="none" w:sz="0" w:space="0" w:color="auto"/>
      </w:divBdr>
    </w:div>
    <w:div w:id="1619874824">
      <w:bodyDiv w:val="1"/>
      <w:marLeft w:val="0"/>
      <w:marRight w:val="0"/>
      <w:marTop w:val="0"/>
      <w:marBottom w:val="0"/>
      <w:divBdr>
        <w:top w:val="none" w:sz="0" w:space="0" w:color="auto"/>
        <w:left w:val="none" w:sz="0" w:space="0" w:color="auto"/>
        <w:bottom w:val="none" w:sz="0" w:space="0" w:color="auto"/>
        <w:right w:val="none" w:sz="0" w:space="0" w:color="auto"/>
      </w:divBdr>
    </w:div>
    <w:div w:id="1692679523">
      <w:bodyDiv w:val="1"/>
      <w:marLeft w:val="0"/>
      <w:marRight w:val="0"/>
      <w:marTop w:val="0"/>
      <w:marBottom w:val="0"/>
      <w:divBdr>
        <w:top w:val="none" w:sz="0" w:space="0" w:color="auto"/>
        <w:left w:val="none" w:sz="0" w:space="0" w:color="auto"/>
        <w:bottom w:val="none" w:sz="0" w:space="0" w:color="auto"/>
        <w:right w:val="none" w:sz="0" w:space="0" w:color="auto"/>
      </w:divBdr>
    </w:div>
    <w:div w:id="1892106473">
      <w:bodyDiv w:val="1"/>
      <w:marLeft w:val="0"/>
      <w:marRight w:val="0"/>
      <w:marTop w:val="0"/>
      <w:marBottom w:val="0"/>
      <w:divBdr>
        <w:top w:val="none" w:sz="0" w:space="0" w:color="auto"/>
        <w:left w:val="none" w:sz="0" w:space="0" w:color="auto"/>
        <w:bottom w:val="none" w:sz="0" w:space="0" w:color="auto"/>
        <w:right w:val="none" w:sz="0" w:space="0" w:color="auto"/>
      </w:divBdr>
    </w:div>
    <w:div w:id="21446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Amriyadi.18011237@student.ubl.ac.id" TargetMode="External"/><Relationship Id="rId18" Type="http://schemas.openxmlformats.org/officeDocument/2006/relationships/footer" Target="footer3.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1Amriyadi.18011237@student.ubl.ac.id"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7638/bima.2.1.67-70" TargetMode="External"/><Relationship Id="rId24" Type="http://schemas.openxmlformats.org/officeDocument/2006/relationships/hyperlink" Target="http://download.portalgaruda.or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png"/><Relationship Id="rId10" Type="http://schemas.openxmlformats.org/officeDocument/2006/relationships/hyperlink" Target="http://journal.pdmbengkulu.org/index.php/bim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5031</Words>
  <Characters>28677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2023-03-30T15:42:00Z</dcterms:created>
  <dcterms:modified xsi:type="dcterms:W3CDTF">2023-03-30T15:42:00Z</dcterms:modified>
</cp:coreProperties>
</file>