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D7" w:rsidRDefault="00197EAD" w:rsidP="00524B73">
      <w:pPr>
        <w:pStyle w:val="ListParagraph"/>
        <w:numPr>
          <w:ilvl w:val="0"/>
          <w:numId w:val="1"/>
        </w:numPr>
      </w:pPr>
      <w:r>
        <w:t>Jika tidak mempengaruhi Kadar LDL, Tigleserida dan HDL secara sigifikan maka batasannya diperluas atau penjelasan apa yang bias menentukan agar signifikan atau kaitkan dengan literature pendukung lainnya.</w:t>
      </w:r>
    </w:p>
    <w:p w:rsidR="007304E0" w:rsidRPr="007304E0" w:rsidRDefault="007304E0" w:rsidP="007304E0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4E0">
        <w:rPr>
          <w:rFonts w:ascii="Times New Roman" w:hAnsi="Times New Roman" w:cs="Times New Roman"/>
          <w:i/>
          <w:sz w:val="20"/>
          <w:szCs w:val="20"/>
          <w:highlight w:val="cyan"/>
        </w:rPr>
        <w:t>Analisa deskriptif menunjukkan bahwa serbuk kering jahe merah dapat menghambat kenaikan LDL, menurunkan trigliserida dan menghambat penurunan HDL,</w:t>
      </w:r>
    </w:p>
    <w:p w:rsidR="00524B73" w:rsidRDefault="00524B73" w:rsidP="00524B73">
      <w:pPr>
        <w:pStyle w:val="ListParagraph"/>
        <w:numPr>
          <w:ilvl w:val="0"/>
          <w:numId w:val="1"/>
        </w:numPr>
      </w:pPr>
      <w:r>
        <w:t>Apabila pasien ad</w:t>
      </w:r>
      <w:r w:rsidR="00686FD7">
        <w:t>a yang memiliki penyakit lain bi</w:t>
      </w:r>
      <w:r>
        <w:t>s</w:t>
      </w:r>
      <w:r w:rsidR="00686FD7">
        <w:t>a</w:t>
      </w:r>
      <w:r>
        <w:t xml:space="preserve"> diberikan pengujian ini?</w:t>
      </w:r>
    </w:p>
    <w:p w:rsidR="00686FD7" w:rsidRDefault="00686FD7" w:rsidP="00BB6B82">
      <w:pPr>
        <w:pStyle w:val="ListParagraph"/>
        <w:ind w:left="1440"/>
      </w:pPr>
      <w:r>
        <w:t>Kembali kepada kriteria ekslusi yaitu “</w:t>
      </w:r>
      <w:r w:rsidRPr="00BA6382">
        <w:rPr>
          <w:rFonts w:ascii="Times New Roman" w:hAnsi="Times New Roman" w:cs="Times New Roman"/>
          <w:color w:val="000000" w:themeColor="text1"/>
          <w:sz w:val="24"/>
          <w:szCs w:val="24"/>
        </w:rPr>
        <w:t>. Kriteria e</w:t>
      </w:r>
      <w:r w:rsidRPr="00BA6382">
        <w:rPr>
          <w:rFonts w:ascii="Times New Roman" w:hAnsi="Times New Roman" w:cs="Times New Roman"/>
          <w:sz w:val="24"/>
          <w:szCs w:val="24"/>
        </w:rPr>
        <w:t>kslu</w:t>
      </w:r>
      <w:r w:rsidRPr="00BA6382">
        <w:rPr>
          <w:rFonts w:ascii="Times New Roman" w:hAnsi="Times New Roman" w:cs="Times New Roman"/>
          <w:color w:val="000000" w:themeColor="text1"/>
          <w:sz w:val="24"/>
          <w:szCs w:val="24"/>
        </w:rPr>
        <w:t>si adalah pasien yang memiliki iritasi lambung, hipotiroid, gangguan fungsi hati, ginjal, dan jantung yang berat yang diketahui dari pemeriksaan fisik, data laboratorium, pemeriksaan penunjang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”(terdapat pada subjek penelitian)</w:t>
      </w:r>
    </w:p>
    <w:p w:rsidR="00686FD7" w:rsidRDefault="00686FD7" w:rsidP="00686FD7">
      <w:pPr>
        <w:pStyle w:val="CommentText"/>
        <w:numPr>
          <w:ilvl w:val="0"/>
          <w:numId w:val="1"/>
        </w:numPr>
      </w:pPr>
      <w:r>
        <w:t>Apabila dosis 80mg/ kg BB di naikkan apakah pengaruhnya?</w:t>
      </w:r>
    </w:p>
    <w:p w:rsidR="00BB6B82" w:rsidRPr="00BB6B82" w:rsidRDefault="00BB6B82" w:rsidP="00BB6B82">
      <w:pPr>
        <w:pStyle w:val="CommentText"/>
        <w:ind w:left="1440"/>
      </w:pPr>
      <w:r w:rsidRPr="00AB6DE3">
        <w:rPr>
          <w:rFonts w:ascii="Times New Roman" w:hAnsi="Times New Roman" w:cs="Times New Roman"/>
          <w:sz w:val="24"/>
          <w:szCs w:val="24"/>
          <w:highlight w:val="cyan"/>
        </w:rPr>
        <w:t>Peneliti menggunakan dosis 3 g serbuk jahe/ hari yang juga menjadi batasan dalam penelitian ini. Peneliti memilih dosis terendah yang sudah dapat menimbulkan efek untuk mengurangi adanya resiko efek samping.</w:t>
      </w:r>
    </w:p>
    <w:p w:rsidR="00686FD7" w:rsidRDefault="00686FD7" w:rsidP="00686FD7">
      <w:pPr>
        <w:pStyle w:val="CommentText"/>
        <w:numPr>
          <w:ilvl w:val="0"/>
          <w:numId w:val="1"/>
        </w:numPr>
      </w:pPr>
      <w:r>
        <w:t>Apa dasar penentuan 3 gr, padahal jika dikonversi 3.5 gram?adakah kaitannya dengan system lainnya terkait konsumsi standard dari pemberian ekstrak jahe?</w:t>
      </w:r>
    </w:p>
    <w:p w:rsidR="00BB6B82" w:rsidRDefault="00BB6B82" w:rsidP="00BB6B82">
      <w:pPr>
        <w:pStyle w:val="CommentText"/>
        <w:ind w:left="1440"/>
      </w:pPr>
      <w:r w:rsidRPr="00AB6DE3">
        <w:rPr>
          <w:rFonts w:ascii="Times New Roman" w:hAnsi="Times New Roman" w:cs="Times New Roman"/>
          <w:sz w:val="24"/>
          <w:szCs w:val="24"/>
          <w:highlight w:val="cyan"/>
        </w:rPr>
        <w:t>Peneliti menggunakan dosis 3 g serbuk jahe/ hari yang juga menjadi batasan dalam penelitian ini. Peneliti memilih dosis terendah yang sudah dapat menimbulkan efek untuk mengurangi adanya resiko efek samping.</w:t>
      </w:r>
    </w:p>
    <w:p w:rsidR="00686FD7" w:rsidRDefault="00686FD7" w:rsidP="00524B73">
      <w:pPr>
        <w:pStyle w:val="ListParagraph"/>
        <w:numPr>
          <w:ilvl w:val="0"/>
          <w:numId w:val="1"/>
        </w:numPr>
      </w:pPr>
      <w:r>
        <w:t>Apakah keakuratan pengujian standard sudah dilakukan?</w:t>
      </w:r>
    </w:p>
    <w:p w:rsidR="00BB6B82" w:rsidRDefault="00BB6B82" w:rsidP="00BB6B82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6B82">
        <w:rPr>
          <w:rFonts w:ascii="Times New Roman" w:hAnsi="Times New Roman" w:cs="Times New Roman"/>
          <w:sz w:val="24"/>
          <w:szCs w:val="24"/>
          <w:highlight w:val="cyan"/>
        </w:rPr>
        <w:t xml:space="preserve">Pemeriksaan darah dari asuransi kesehatan ini menggunakan peralatan yang ada di laboratorium </w:t>
      </w:r>
      <w:r w:rsidRPr="00BB6B82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>poliklinik RSUD Dr. M. Yunus Bengkulu sehingga hasil yang diperoleh akurat dan dapat digunakan sebagai landasan dalam pemberian terapi.</w:t>
      </w:r>
    </w:p>
    <w:p w:rsidR="00BB6B82" w:rsidRPr="00BB6B82" w:rsidRDefault="00BB6B82" w:rsidP="00BB6B8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86FD7" w:rsidRDefault="00686FD7" w:rsidP="00686FD7">
      <w:pPr>
        <w:pStyle w:val="CommentText"/>
        <w:numPr>
          <w:ilvl w:val="0"/>
          <w:numId w:val="1"/>
        </w:numPr>
      </w:pPr>
      <w:r>
        <w:t>Hasil penemuan sebelum nya significant, bila dilihat hasil yang didapat penelitian ini malah tidak significant. Apakah ada std error dan mengapa demikian?</w:t>
      </w:r>
    </w:p>
    <w:p w:rsidR="00BB6B82" w:rsidRPr="00BB6B82" w:rsidRDefault="00BB6B82" w:rsidP="00BB6B8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6B82">
        <w:rPr>
          <w:rFonts w:ascii="Times New Roman" w:hAnsi="Times New Roman" w:cs="Times New Roman"/>
          <w:sz w:val="24"/>
          <w:szCs w:val="24"/>
          <w:highlight w:val="cyan"/>
        </w:rPr>
        <w:t>Idelanya jumlah sampel adalah ≥ 32 sehingga dapat meminimalisir adanya bias.</w:t>
      </w:r>
    </w:p>
    <w:p w:rsidR="00BB6B82" w:rsidRDefault="00BB6B82" w:rsidP="00BB6B82">
      <w:pPr>
        <w:pStyle w:val="CommentText"/>
      </w:pPr>
    </w:p>
    <w:p w:rsidR="007304E0" w:rsidRDefault="00686FD7" w:rsidP="00AF652E">
      <w:pPr>
        <w:pStyle w:val="CommentText"/>
        <w:numPr>
          <w:ilvl w:val="0"/>
          <w:numId w:val="1"/>
        </w:numPr>
      </w:pPr>
      <w:r>
        <w:t>Gunakan referensi manager mendeley dana tau end note.</w:t>
      </w:r>
      <w:bookmarkStart w:id="0" w:name="_GoBack"/>
      <w:bookmarkEnd w:id="0"/>
    </w:p>
    <w:p w:rsidR="00524B73" w:rsidRDefault="00524B73" w:rsidP="00524B73">
      <w:pPr>
        <w:pStyle w:val="CommentText"/>
      </w:pPr>
    </w:p>
    <w:p w:rsidR="00197EAD" w:rsidRDefault="00197EAD"/>
    <w:sectPr w:rsidR="00197EAD" w:rsidSect="0021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63EEF"/>
    <w:multiLevelType w:val="hybridMultilevel"/>
    <w:tmpl w:val="3FD2E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97EAD"/>
    <w:rsid w:val="00197EAD"/>
    <w:rsid w:val="001B257F"/>
    <w:rsid w:val="00216A01"/>
    <w:rsid w:val="002D20C6"/>
    <w:rsid w:val="002F581B"/>
    <w:rsid w:val="00524B73"/>
    <w:rsid w:val="00686FD7"/>
    <w:rsid w:val="006D7963"/>
    <w:rsid w:val="007304E0"/>
    <w:rsid w:val="00AF652E"/>
    <w:rsid w:val="00BB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524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B7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86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alif</dc:creator>
  <cp:lastModifiedBy>muhammad alif</cp:lastModifiedBy>
  <cp:revision>2</cp:revision>
  <dcterms:created xsi:type="dcterms:W3CDTF">2022-01-25T11:27:00Z</dcterms:created>
  <dcterms:modified xsi:type="dcterms:W3CDTF">2022-01-25T11:27:00Z</dcterms:modified>
</cp:coreProperties>
</file>