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F400E6" w14:textId="77777777" w:rsidR="00A42447" w:rsidRDefault="00A42447">
      <w:pPr>
        <w:widowControl w:val="0"/>
        <w:pBdr>
          <w:top w:val="nil"/>
          <w:left w:val="nil"/>
          <w:bottom w:val="nil"/>
          <w:right w:val="nil"/>
          <w:between w:val="nil"/>
        </w:pBdr>
        <w:jc w:val="left"/>
        <w:rPr>
          <w:b/>
          <w:color w:val="000000"/>
        </w:rPr>
      </w:pPr>
    </w:p>
    <w:p w14:paraId="563966BE" w14:textId="08DC35FA" w:rsidR="00A42447" w:rsidRPr="00A94430" w:rsidRDefault="00A94430">
      <w:pPr>
        <w:widowControl w:val="0"/>
        <w:pBdr>
          <w:top w:val="nil"/>
          <w:left w:val="nil"/>
          <w:bottom w:val="nil"/>
          <w:right w:val="nil"/>
          <w:between w:val="nil"/>
        </w:pBdr>
        <w:jc w:val="center"/>
        <w:rPr>
          <w:b/>
          <w:bCs/>
          <w:color w:val="000000"/>
        </w:rPr>
      </w:pPr>
      <w:proofErr w:type="spellStart"/>
      <w:r w:rsidRPr="00A94430">
        <w:rPr>
          <w:b/>
          <w:bCs/>
        </w:rPr>
        <w:t>Pemberdayaan</w:t>
      </w:r>
      <w:proofErr w:type="spellEnd"/>
      <w:r w:rsidRPr="00A94430">
        <w:rPr>
          <w:b/>
          <w:bCs/>
        </w:rPr>
        <w:t xml:space="preserve"> Guru TK </w:t>
      </w:r>
      <w:proofErr w:type="spellStart"/>
      <w:r w:rsidRPr="00A94430">
        <w:rPr>
          <w:b/>
          <w:bCs/>
        </w:rPr>
        <w:t>Aisyiyah</w:t>
      </w:r>
      <w:proofErr w:type="spellEnd"/>
      <w:r w:rsidRPr="00A94430">
        <w:rPr>
          <w:b/>
          <w:bCs/>
        </w:rPr>
        <w:t xml:space="preserve"> </w:t>
      </w:r>
      <w:proofErr w:type="spellStart"/>
      <w:r w:rsidRPr="00A94430">
        <w:rPr>
          <w:b/>
          <w:bCs/>
        </w:rPr>
        <w:t>Bustanul</w:t>
      </w:r>
      <w:proofErr w:type="spellEnd"/>
      <w:r w:rsidRPr="00A94430">
        <w:rPr>
          <w:b/>
          <w:bCs/>
        </w:rPr>
        <w:t xml:space="preserve"> </w:t>
      </w:r>
      <w:proofErr w:type="spellStart"/>
      <w:r w:rsidRPr="00A94430">
        <w:rPr>
          <w:b/>
          <w:bCs/>
        </w:rPr>
        <w:t>Atfal</w:t>
      </w:r>
      <w:proofErr w:type="spellEnd"/>
      <w:r w:rsidRPr="00A94430">
        <w:rPr>
          <w:b/>
          <w:bCs/>
        </w:rPr>
        <w:t xml:space="preserve"> Dalam </w:t>
      </w:r>
      <w:proofErr w:type="spellStart"/>
      <w:r w:rsidRPr="00A94430">
        <w:rPr>
          <w:b/>
          <w:bCs/>
        </w:rPr>
        <w:t>Meningkatkan</w:t>
      </w:r>
      <w:proofErr w:type="spellEnd"/>
      <w:r w:rsidRPr="00A94430">
        <w:rPr>
          <w:b/>
          <w:bCs/>
        </w:rPr>
        <w:t xml:space="preserve"> </w:t>
      </w:r>
      <w:proofErr w:type="spellStart"/>
      <w:r w:rsidRPr="00A94430">
        <w:rPr>
          <w:b/>
          <w:bCs/>
        </w:rPr>
        <w:t>Keterampilan</w:t>
      </w:r>
      <w:proofErr w:type="spellEnd"/>
      <w:r w:rsidRPr="00A94430">
        <w:rPr>
          <w:b/>
          <w:bCs/>
        </w:rPr>
        <w:t xml:space="preserve"> </w:t>
      </w:r>
      <w:proofErr w:type="spellStart"/>
      <w:r w:rsidRPr="00A94430">
        <w:rPr>
          <w:b/>
          <w:bCs/>
        </w:rPr>
        <w:t>Komunikasi</w:t>
      </w:r>
      <w:proofErr w:type="spellEnd"/>
      <w:r w:rsidRPr="00A94430">
        <w:rPr>
          <w:b/>
          <w:bCs/>
        </w:rPr>
        <w:t xml:space="preserve"> </w:t>
      </w:r>
      <w:proofErr w:type="spellStart"/>
      <w:r w:rsidRPr="00A94430">
        <w:rPr>
          <w:b/>
          <w:bCs/>
        </w:rPr>
        <w:t>Teraupetik</w:t>
      </w:r>
      <w:proofErr w:type="spellEnd"/>
      <w:r w:rsidRPr="00A94430">
        <w:rPr>
          <w:b/>
          <w:bCs/>
        </w:rPr>
        <w:t xml:space="preserve"> Anak </w:t>
      </w:r>
      <w:proofErr w:type="spellStart"/>
      <w:r w:rsidRPr="00A94430">
        <w:rPr>
          <w:b/>
          <w:bCs/>
        </w:rPr>
        <w:t>berkebutuhan</w:t>
      </w:r>
      <w:proofErr w:type="spellEnd"/>
      <w:r w:rsidRPr="00A94430">
        <w:rPr>
          <w:b/>
          <w:bCs/>
        </w:rPr>
        <w:t xml:space="preserve"> </w:t>
      </w:r>
      <w:proofErr w:type="spellStart"/>
      <w:r w:rsidRPr="00A94430">
        <w:rPr>
          <w:b/>
          <w:bCs/>
        </w:rPr>
        <w:t>Khusus</w:t>
      </w:r>
      <w:proofErr w:type="spellEnd"/>
    </w:p>
    <w:p w14:paraId="73276548" w14:textId="77777777" w:rsidR="00A42447" w:rsidRDefault="00A42447">
      <w:pPr>
        <w:widowControl w:val="0"/>
        <w:spacing w:before="15"/>
      </w:pPr>
    </w:p>
    <w:p w14:paraId="01965287" w14:textId="77777777" w:rsidR="00A94430" w:rsidRPr="00A94430" w:rsidRDefault="00A94430" w:rsidP="00A94430">
      <w:pPr>
        <w:ind w:left="567" w:hanging="567"/>
        <w:jc w:val="center"/>
        <w:rPr>
          <w:b/>
          <w:bCs/>
          <w:color w:val="000000"/>
        </w:rPr>
      </w:pPr>
      <w:r w:rsidRPr="00A94430">
        <w:rPr>
          <w:rStyle w:val="fontstyle01"/>
          <w:b w:val="0"/>
          <w:bCs w:val="0"/>
          <w:sz w:val="24"/>
          <w:szCs w:val="24"/>
        </w:rPr>
        <w:t>Cau Kim Jiu*</w:t>
      </w:r>
      <w:r w:rsidRPr="00A94430">
        <w:rPr>
          <w:rStyle w:val="fontstyle01"/>
          <w:b w:val="0"/>
          <w:bCs w:val="0"/>
          <w:sz w:val="24"/>
          <w:szCs w:val="24"/>
          <w:vertAlign w:val="superscript"/>
          <w:lang w:val="id-ID"/>
        </w:rPr>
        <w:t>1</w:t>
      </w:r>
      <w:r w:rsidRPr="00A94430">
        <w:rPr>
          <w:rStyle w:val="fontstyle01"/>
          <w:b w:val="0"/>
          <w:bCs w:val="0"/>
          <w:sz w:val="24"/>
          <w:szCs w:val="24"/>
        </w:rPr>
        <w:t xml:space="preserve">, </w:t>
      </w:r>
      <w:proofErr w:type="spellStart"/>
      <w:r w:rsidRPr="00A94430">
        <w:rPr>
          <w:rStyle w:val="fontstyle01"/>
          <w:b w:val="0"/>
          <w:bCs w:val="0"/>
          <w:sz w:val="24"/>
          <w:szCs w:val="24"/>
        </w:rPr>
        <w:t>Wuriani</w:t>
      </w:r>
      <w:proofErr w:type="spellEnd"/>
      <w:r w:rsidRPr="00A94430">
        <w:rPr>
          <w:rStyle w:val="fontstyle01"/>
          <w:b w:val="0"/>
          <w:bCs w:val="0"/>
          <w:sz w:val="24"/>
          <w:szCs w:val="24"/>
          <w:vertAlign w:val="superscript"/>
          <w:lang w:val="id-ID"/>
        </w:rPr>
        <w:t>2</w:t>
      </w:r>
      <w:r w:rsidRPr="00A94430">
        <w:rPr>
          <w:rStyle w:val="fontstyle01"/>
          <w:b w:val="0"/>
          <w:bCs w:val="0"/>
          <w:sz w:val="24"/>
          <w:szCs w:val="24"/>
        </w:rPr>
        <w:t>, Yenni Lukita</w:t>
      </w:r>
      <w:r w:rsidRPr="00A94430">
        <w:rPr>
          <w:rStyle w:val="fontstyle01"/>
          <w:b w:val="0"/>
          <w:bCs w:val="0"/>
          <w:sz w:val="24"/>
          <w:szCs w:val="24"/>
          <w:vertAlign w:val="superscript"/>
        </w:rPr>
        <w:t>3</w:t>
      </w:r>
      <w:r w:rsidRPr="00A94430">
        <w:rPr>
          <w:rStyle w:val="fontstyle01"/>
          <w:b w:val="0"/>
          <w:bCs w:val="0"/>
          <w:sz w:val="24"/>
          <w:szCs w:val="24"/>
        </w:rPr>
        <w:t>, Thosimah</w:t>
      </w:r>
      <w:r w:rsidRPr="00A94430">
        <w:rPr>
          <w:rStyle w:val="fontstyle01"/>
          <w:b w:val="0"/>
          <w:bCs w:val="0"/>
          <w:sz w:val="24"/>
          <w:szCs w:val="24"/>
          <w:vertAlign w:val="superscript"/>
        </w:rPr>
        <w:t>4</w:t>
      </w:r>
      <w:r w:rsidRPr="00A94430">
        <w:rPr>
          <w:rStyle w:val="fontstyle01"/>
          <w:b w:val="0"/>
          <w:bCs w:val="0"/>
          <w:sz w:val="24"/>
          <w:szCs w:val="24"/>
        </w:rPr>
        <w:t>, Putri Rahayu Amandalya</w:t>
      </w:r>
      <w:r w:rsidRPr="00A94430">
        <w:rPr>
          <w:rStyle w:val="fontstyle01"/>
          <w:b w:val="0"/>
          <w:bCs w:val="0"/>
          <w:sz w:val="24"/>
          <w:szCs w:val="24"/>
          <w:vertAlign w:val="superscript"/>
        </w:rPr>
        <w:t>5</w:t>
      </w:r>
    </w:p>
    <w:p w14:paraId="0A06A94A" w14:textId="47026ECF" w:rsidR="00A42447" w:rsidRPr="00A94430" w:rsidRDefault="00A94430" w:rsidP="00A94430">
      <w:pPr>
        <w:ind w:left="567" w:hanging="567"/>
        <w:jc w:val="center"/>
        <w:rPr>
          <w:b/>
          <w:bCs/>
          <w:lang w:val="id-ID"/>
        </w:rPr>
      </w:pPr>
      <w:r w:rsidRPr="00383120">
        <w:rPr>
          <w:rStyle w:val="fontstyle01"/>
          <w:b w:val="0"/>
          <w:bCs w:val="0"/>
          <w:sz w:val="24"/>
          <w:szCs w:val="24"/>
          <w:lang w:val="de-DE"/>
        </w:rPr>
        <w:t>Program Studi Keperawatan, Institut Teknologi dan Kesehatan Muhammadiyah Kalimantan Barat</w:t>
      </w:r>
      <w:r w:rsidRPr="00383120">
        <w:rPr>
          <w:b/>
          <w:bCs/>
          <w:color w:val="000000"/>
          <w:lang w:val="de-DE"/>
        </w:rPr>
        <w:br/>
      </w:r>
    </w:p>
    <w:p w14:paraId="3C992E4F" w14:textId="77777777" w:rsidR="00A42447" w:rsidRDefault="00000000">
      <w:pPr>
        <w:widowControl w:val="0"/>
        <w:pBdr>
          <w:top w:val="nil"/>
          <w:left w:val="nil"/>
          <w:bottom w:val="nil"/>
          <w:right w:val="nil"/>
          <w:between w:val="nil"/>
        </w:pBdr>
        <w:spacing w:line="239" w:lineRule="auto"/>
        <w:jc w:val="center"/>
        <w:rPr>
          <w:b/>
          <w:color w:val="000000"/>
        </w:rPr>
      </w:pPr>
      <w:r>
        <w:rPr>
          <w:b/>
          <w:color w:val="000000"/>
        </w:rPr>
        <w:t xml:space="preserve">DOI: </w:t>
      </w:r>
      <w:proofErr w:type="spellStart"/>
      <w:r>
        <w:rPr>
          <w:b/>
          <w:color w:val="000000"/>
        </w:rPr>
        <w:t>xxxxxxxxx</w:t>
      </w:r>
      <w:proofErr w:type="spellEnd"/>
    </w:p>
    <w:p w14:paraId="5B926FE7" w14:textId="77777777" w:rsidR="00A42447" w:rsidRDefault="00A42447">
      <w:pPr>
        <w:widowControl w:val="0"/>
        <w:pBdr>
          <w:top w:val="nil"/>
          <w:left w:val="nil"/>
          <w:bottom w:val="nil"/>
          <w:right w:val="nil"/>
          <w:between w:val="nil"/>
        </w:pBdr>
        <w:spacing w:line="239" w:lineRule="auto"/>
        <w:jc w:val="center"/>
        <w:rPr>
          <w:b/>
          <w:color w:val="000000"/>
        </w:rPr>
      </w:pPr>
    </w:p>
    <w:p w14:paraId="1BDBDDA4" w14:textId="435C4CFD" w:rsidR="00A42447" w:rsidRDefault="00000000">
      <w:pPr>
        <w:widowControl w:val="0"/>
        <w:pBdr>
          <w:top w:val="nil"/>
          <w:left w:val="nil"/>
          <w:bottom w:val="nil"/>
          <w:right w:val="nil"/>
          <w:between w:val="nil"/>
        </w:pBdr>
        <w:spacing w:line="239" w:lineRule="auto"/>
        <w:jc w:val="center"/>
        <w:rPr>
          <w:color w:val="000000"/>
        </w:rPr>
      </w:pPr>
      <w:proofErr w:type="spellStart"/>
      <w:r>
        <w:rPr>
          <w:color w:val="000000"/>
        </w:rPr>
        <w:t>Coresponding</w:t>
      </w:r>
      <w:proofErr w:type="spellEnd"/>
      <w:r>
        <w:rPr>
          <w:color w:val="000000"/>
        </w:rPr>
        <w:t xml:space="preserve"> Email:</w:t>
      </w:r>
      <w:r w:rsidR="00A94430">
        <w:rPr>
          <w:color w:val="000000"/>
        </w:rPr>
        <w:t xml:space="preserve"> </w:t>
      </w:r>
      <w:r w:rsidR="00A94430" w:rsidRPr="00A94430">
        <w:rPr>
          <w:rStyle w:val="fontstyle01"/>
          <w:b w:val="0"/>
          <w:bCs w:val="0"/>
          <w:sz w:val="24"/>
          <w:szCs w:val="24"/>
        </w:rPr>
        <w:t>ckj@stikmuhptk.ac.id</w:t>
      </w:r>
    </w:p>
    <w:p w14:paraId="5CD2A58F" w14:textId="77777777" w:rsidR="00A42447" w:rsidRDefault="00A42447">
      <w:pPr>
        <w:widowControl w:val="0"/>
        <w:pBdr>
          <w:top w:val="nil"/>
          <w:left w:val="nil"/>
          <w:bottom w:val="nil"/>
          <w:right w:val="nil"/>
          <w:between w:val="nil"/>
        </w:pBdr>
        <w:spacing w:line="239" w:lineRule="auto"/>
        <w:jc w:val="center"/>
        <w:rPr>
          <w:color w:val="000000"/>
        </w:rPr>
      </w:pPr>
    </w:p>
    <w:p w14:paraId="182635A5" w14:textId="77777777" w:rsidR="00A42447" w:rsidRDefault="00A42447">
      <w:pPr>
        <w:widowControl w:val="0"/>
        <w:spacing w:before="6"/>
        <w:jc w:val="right"/>
      </w:pPr>
    </w:p>
    <w:p w14:paraId="0CE4B47D" w14:textId="77777777" w:rsidR="00A42447" w:rsidRDefault="00000000">
      <w:pPr>
        <w:jc w:val="center"/>
        <w:rPr>
          <w:b/>
        </w:rPr>
      </w:pPr>
      <w:proofErr w:type="spellStart"/>
      <w:r>
        <w:rPr>
          <w:b/>
        </w:rPr>
        <w:t>Abstrak</w:t>
      </w:r>
      <w:proofErr w:type="spellEnd"/>
    </w:p>
    <w:p w14:paraId="05AA21F4" w14:textId="24E42D4A" w:rsidR="00A94430" w:rsidRDefault="00A94430" w:rsidP="00A94430">
      <w:proofErr w:type="spellStart"/>
      <w:r w:rsidRPr="00073BF5">
        <w:rPr>
          <w:lang w:val="en-US"/>
        </w:rPr>
        <w:t>Kegiatan</w:t>
      </w:r>
      <w:proofErr w:type="spellEnd"/>
      <w:r w:rsidRPr="00073BF5">
        <w:rPr>
          <w:lang w:val="en-US"/>
        </w:rPr>
        <w:t xml:space="preserve"> </w:t>
      </w:r>
      <w:proofErr w:type="spellStart"/>
      <w:r w:rsidRPr="00073BF5">
        <w:rPr>
          <w:lang w:val="en-US"/>
        </w:rPr>
        <w:t>pengabdian</w:t>
      </w:r>
      <w:proofErr w:type="spellEnd"/>
      <w:r w:rsidRPr="00073BF5">
        <w:rPr>
          <w:lang w:val="en-US"/>
        </w:rPr>
        <w:t xml:space="preserve"> </w:t>
      </w:r>
      <w:proofErr w:type="spellStart"/>
      <w:r w:rsidRPr="00073BF5">
        <w:rPr>
          <w:lang w:val="en-US"/>
        </w:rPr>
        <w:t>ini</w:t>
      </w:r>
      <w:proofErr w:type="spellEnd"/>
      <w:r w:rsidRPr="00073BF5">
        <w:rPr>
          <w:lang w:val="en-US"/>
        </w:rPr>
        <w:t xml:space="preserve"> </w:t>
      </w:r>
      <w:proofErr w:type="spellStart"/>
      <w:r w:rsidRPr="00073BF5">
        <w:rPr>
          <w:lang w:val="en-US"/>
        </w:rPr>
        <w:t>bertujuan</w:t>
      </w:r>
      <w:proofErr w:type="spellEnd"/>
      <w:r w:rsidRPr="00073BF5">
        <w:rPr>
          <w:lang w:val="en-US"/>
        </w:rPr>
        <w:t xml:space="preserve"> </w:t>
      </w:r>
      <w:proofErr w:type="spellStart"/>
      <w:r w:rsidRPr="00073BF5">
        <w:rPr>
          <w:lang w:val="en-US"/>
        </w:rPr>
        <w:t>memberikan</w:t>
      </w:r>
      <w:proofErr w:type="spellEnd"/>
      <w:r w:rsidRPr="00073BF5">
        <w:rPr>
          <w:lang w:val="en-US"/>
        </w:rPr>
        <w:t xml:space="preserve"> </w:t>
      </w:r>
      <w:proofErr w:type="spellStart"/>
      <w:r w:rsidRPr="00073BF5">
        <w:t>meningkatkan</w:t>
      </w:r>
      <w:proofErr w:type="spellEnd"/>
      <w:r w:rsidRPr="00073BF5">
        <w:t xml:space="preserve"> </w:t>
      </w:r>
      <w:proofErr w:type="spellStart"/>
      <w:r w:rsidRPr="00073BF5">
        <w:t>keterampilan</w:t>
      </w:r>
      <w:proofErr w:type="spellEnd"/>
      <w:r w:rsidRPr="00073BF5">
        <w:t xml:space="preserve"> guru </w:t>
      </w:r>
      <w:proofErr w:type="spellStart"/>
      <w:r w:rsidRPr="00073BF5">
        <w:t>dalam</w:t>
      </w:r>
      <w:proofErr w:type="spellEnd"/>
      <w:r w:rsidRPr="00073BF5">
        <w:t xml:space="preserve"> </w:t>
      </w:r>
      <w:proofErr w:type="spellStart"/>
      <w:r w:rsidRPr="00073BF5">
        <w:t>berkomunikasi</w:t>
      </w:r>
      <w:proofErr w:type="spellEnd"/>
      <w:r w:rsidRPr="00073BF5">
        <w:t xml:space="preserve"> </w:t>
      </w:r>
      <w:proofErr w:type="spellStart"/>
      <w:r w:rsidRPr="00073BF5">
        <w:t>dengan</w:t>
      </w:r>
      <w:proofErr w:type="spellEnd"/>
      <w:r w:rsidRPr="00073BF5">
        <w:t xml:space="preserve"> </w:t>
      </w:r>
      <w:proofErr w:type="spellStart"/>
      <w:r w:rsidRPr="00073BF5">
        <w:t>siswa</w:t>
      </w:r>
      <w:proofErr w:type="spellEnd"/>
      <w:r w:rsidRPr="00073BF5">
        <w:t xml:space="preserve"> dan </w:t>
      </w:r>
      <w:proofErr w:type="spellStart"/>
      <w:r w:rsidRPr="00073BF5">
        <w:t>membantu</w:t>
      </w:r>
      <w:proofErr w:type="spellEnd"/>
      <w:r w:rsidRPr="00073BF5">
        <w:t xml:space="preserve"> guru </w:t>
      </w:r>
      <w:proofErr w:type="spellStart"/>
      <w:r w:rsidRPr="00073BF5">
        <w:t>dalam</w:t>
      </w:r>
      <w:proofErr w:type="spellEnd"/>
      <w:r w:rsidRPr="00073BF5">
        <w:t xml:space="preserve"> </w:t>
      </w:r>
      <w:proofErr w:type="spellStart"/>
      <w:r w:rsidRPr="00073BF5">
        <w:t>mengatasi</w:t>
      </w:r>
      <w:proofErr w:type="spellEnd"/>
      <w:r w:rsidRPr="00073BF5">
        <w:t xml:space="preserve"> </w:t>
      </w:r>
      <w:proofErr w:type="spellStart"/>
      <w:r w:rsidRPr="00073BF5">
        <w:t>permasalah</w:t>
      </w:r>
      <w:proofErr w:type="spellEnd"/>
      <w:r w:rsidRPr="00073BF5">
        <w:t xml:space="preserve"> </w:t>
      </w:r>
      <w:proofErr w:type="spellStart"/>
      <w:r w:rsidRPr="00073BF5">
        <w:t>siswa</w:t>
      </w:r>
      <w:proofErr w:type="spellEnd"/>
      <w:r w:rsidRPr="00073BF5">
        <w:t xml:space="preserve"> </w:t>
      </w:r>
      <w:proofErr w:type="spellStart"/>
      <w:r w:rsidRPr="00073BF5">
        <w:t>sehingga</w:t>
      </w:r>
      <w:proofErr w:type="spellEnd"/>
      <w:r w:rsidRPr="00073BF5">
        <w:t xml:space="preserve"> </w:t>
      </w:r>
      <w:proofErr w:type="spellStart"/>
      <w:r w:rsidRPr="00073BF5">
        <w:t>tercipta</w:t>
      </w:r>
      <w:proofErr w:type="spellEnd"/>
      <w:r w:rsidRPr="00073BF5">
        <w:t xml:space="preserve"> </w:t>
      </w:r>
      <w:proofErr w:type="spellStart"/>
      <w:r w:rsidRPr="00073BF5">
        <w:t>suasana</w:t>
      </w:r>
      <w:proofErr w:type="spellEnd"/>
      <w:r w:rsidRPr="00073BF5">
        <w:t xml:space="preserve"> dan </w:t>
      </w:r>
      <w:proofErr w:type="spellStart"/>
      <w:r>
        <w:t>k</w:t>
      </w:r>
      <w:r w:rsidRPr="00073BF5">
        <w:t>erjasama</w:t>
      </w:r>
      <w:proofErr w:type="spellEnd"/>
      <w:r w:rsidRPr="00073BF5">
        <w:t xml:space="preserve"> yang </w:t>
      </w:r>
      <w:proofErr w:type="spellStart"/>
      <w:r w:rsidRPr="00073BF5">
        <w:t>baik</w:t>
      </w:r>
      <w:proofErr w:type="spellEnd"/>
      <w:r w:rsidRPr="00073BF5">
        <w:t xml:space="preserve"> </w:t>
      </w:r>
      <w:proofErr w:type="spellStart"/>
      <w:r w:rsidRPr="00073BF5">
        <w:t>antara</w:t>
      </w:r>
      <w:proofErr w:type="spellEnd"/>
      <w:r w:rsidRPr="00073BF5">
        <w:t xml:space="preserve"> guru dan </w:t>
      </w:r>
      <w:proofErr w:type="spellStart"/>
      <w:r w:rsidRPr="00073BF5">
        <w:t>siswa</w:t>
      </w:r>
      <w:proofErr w:type="spellEnd"/>
      <w:r w:rsidRPr="00073BF5">
        <w:t xml:space="preserve"> </w:t>
      </w:r>
      <w:proofErr w:type="spellStart"/>
      <w:r>
        <w:t>khususnya</w:t>
      </w:r>
      <w:proofErr w:type="spellEnd"/>
      <w:r>
        <w:t xml:space="preserve"> pada </w:t>
      </w:r>
      <w:proofErr w:type="spellStart"/>
      <w:r>
        <w:t>siswa</w:t>
      </w:r>
      <w:proofErr w:type="spellEnd"/>
      <w:r>
        <w:t xml:space="preserve"> yang </w:t>
      </w:r>
      <w:proofErr w:type="spellStart"/>
      <w:r>
        <w:t>berkebutuhan</w:t>
      </w:r>
      <w:proofErr w:type="spellEnd"/>
      <w:r>
        <w:t xml:space="preserve"> </w:t>
      </w:r>
      <w:proofErr w:type="spellStart"/>
      <w:r>
        <w:t>khusus</w:t>
      </w:r>
      <w:proofErr w:type="spellEnd"/>
      <w:r>
        <w:t xml:space="preserve"> di </w:t>
      </w:r>
      <w:proofErr w:type="spellStart"/>
      <w:r>
        <w:t>sekolah</w:t>
      </w:r>
      <w:proofErr w:type="spellEnd"/>
      <w:r>
        <w:t xml:space="preserve">. </w:t>
      </w:r>
      <w:proofErr w:type="spellStart"/>
      <w:r>
        <w:t>Peserta</w:t>
      </w:r>
      <w:proofErr w:type="spellEnd"/>
      <w:r>
        <w:t xml:space="preserve"> pada </w:t>
      </w:r>
      <w:proofErr w:type="spellStart"/>
      <w:r>
        <w:t>kegiatan</w:t>
      </w:r>
      <w:proofErr w:type="spellEnd"/>
      <w:r>
        <w:t xml:space="preserve"> </w:t>
      </w:r>
      <w:proofErr w:type="spellStart"/>
      <w:r>
        <w:t>ini</w:t>
      </w:r>
      <w:proofErr w:type="spellEnd"/>
      <w:r>
        <w:t xml:space="preserve"> </w:t>
      </w:r>
      <w:proofErr w:type="spellStart"/>
      <w:r>
        <w:t>adalah</w:t>
      </w:r>
      <w:proofErr w:type="spellEnd"/>
      <w:r>
        <w:t xml:space="preserve"> Guru TK </w:t>
      </w:r>
      <w:proofErr w:type="spellStart"/>
      <w:r>
        <w:t>Aisyiyah</w:t>
      </w:r>
      <w:proofErr w:type="spellEnd"/>
      <w:r>
        <w:t xml:space="preserve"> </w:t>
      </w:r>
      <w:proofErr w:type="spellStart"/>
      <w:r>
        <w:t>Bustanul</w:t>
      </w:r>
      <w:proofErr w:type="spellEnd"/>
      <w:r>
        <w:t xml:space="preserve"> </w:t>
      </w:r>
      <w:proofErr w:type="spellStart"/>
      <w:r>
        <w:t>Atfal</w:t>
      </w:r>
      <w:proofErr w:type="spellEnd"/>
      <w:r>
        <w:t xml:space="preserve"> </w:t>
      </w:r>
      <w:proofErr w:type="spellStart"/>
      <w:r>
        <w:t>berjumlah</w:t>
      </w:r>
      <w:proofErr w:type="spellEnd"/>
      <w:r>
        <w:t xml:space="preserve"> </w:t>
      </w:r>
      <w:r w:rsidR="0017481C">
        <w:t>16</w:t>
      </w:r>
      <w:r>
        <w:t xml:space="preserve"> orang. </w:t>
      </w:r>
      <w:proofErr w:type="spellStart"/>
      <w:r>
        <w:t>Pelaksanaan</w:t>
      </w:r>
      <w:proofErr w:type="spellEnd"/>
      <w:r>
        <w:t xml:space="preserve"> </w:t>
      </w:r>
      <w:proofErr w:type="spellStart"/>
      <w:r>
        <w:t>kegiatan</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metode</w:t>
      </w:r>
      <w:proofErr w:type="spellEnd"/>
      <w:r>
        <w:t xml:space="preserve"> </w:t>
      </w:r>
      <w:proofErr w:type="spellStart"/>
      <w:r>
        <w:t>ceramah</w:t>
      </w:r>
      <w:proofErr w:type="spellEnd"/>
      <w:r>
        <w:t xml:space="preserve">, </w:t>
      </w:r>
      <w:proofErr w:type="spellStart"/>
      <w:r>
        <w:t>diskusi</w:t>
      </w:r>
      <w:proofErr w:type="spellEnd"/>
      <w:r>
        <w:t xml:space="preserve">, dan </w:t>
      </w:r>
      <w:r w:rsidRPr="00D61EFE">
        <w:rPr>
          <w:i/>
          <w:iCs/>
        </w:rPr>
        <w:t>roleplay</w:t>
      </w:r>
      <w:r>
        <w:t xml:space="preserve">. </w:t>
      </w:r>
      <w:proofErr w:type="spellStart"/>
      <w:r>
        <w:t>Seluruh</w:t>
      </w:r>
      <w:proofErr w:type="spellEnd"/>
      <w:r>
        <w:t xml:space="preserve"> </w:t>
      </w:r>
      <w:proofErr w:type="spellStart"/>
      <w:r>
        <w:t>peserta</w:t>
      </w:r>
      <w:proofErr w:type="spellEnd"/>
      <w:r>
        <w:t xml:space="preserve"> </w:t>
      </w:r>
      <w:proofErr w:type="spellStart"/>
      <w:r>
        <w:t>dapat</w:t>
      </w:r>
      <w:proofErr w:type="spellEnd"/>
      <w:r>
        <w:t xml:space="preserve"> </w:t>
      </w:r>
      <w:proofErr w:type="spellStart"/>
      <w:r>
        <w:t>mendemostrasikan</w:t>
      </w:r>
      <w:proofErr w:type="spellEnd"/>
      <w:r>
        <w:t xml:space="preserve"> </w:t>
      </w:r>
      <w:proofErr w:type="spellStart"/>
      <w:r>
        <w:t>tehnik</w:t>
      </w:r>
      <w:proofErr w:type="spellEnd"/>
      <w:r>
        <w:t xml:space="preserve"> </w:t>
      </w:r>
      <w:proofErr w:type="spellStart"/>
      <w:r>
        <w:t>komunikasi</w:t>
      </w:r>
      <w:proofErr w:type="spellEnd"/>
      <w:r>
        <w:t xml:space="preserve"> </w:t>
      </w:r>
      <w:proofErr w:type="spellStart"/>
      <w:r>
        <w:t>teraupetik</w:t>
      </w:r>
      <w:proofErr w:type="spellEnd"/>
      <w:r>
        <w:t xml:space="preserve"> pada </w:t>
      </w:r>
      <w:proofErr w:type="spellStart"/>
      <w:r>
        <w:t>siswa</w:t>
      </w:r>
      <w:proofErr w:type="spellEnd"/>
      <w:r>
        <w:t xml:space="preserve"> </w:t>
      </w:r>
      <w:proofErr w:type="spellStart"/>
      <w:r>
        <w:t>berkebutuhan</w:t>
      </w:r>
      <w:proofErr w:type="spellEnd"/>
      <w:r>
        <w:t xml:space="preserve"> </w:t>
      </w:r>
      <w:proofErr w:type="spellStart"/>
      <w:r>
        <w:t>khusus</w:t>
      </w:r>
      <w:proofErr w:type="spellEnd"/>
      <w:r>
        <w:t xml:space="preserve">. </w:t>
      </w:r>
      <w:proofErr w:type="spellStart"/>
      <w:r>
        <w:t>Tehnik</w:t>
      </w:r>
      <w:proofErr w:type="spellEnd"/>
      <w:r>
        <w:t xml:space="preserve"> </w:t>
      </w:r>
      <w:proofErr w:type="spellStart"/>
      <w:r>
        <w:t>komunikasi</w:t>
      </w:r>
      <w:proofErr w:type="spellEnd"/>
      <w:r>
        <w:t xml:space="preserve"> </w:t>
      </w:r>
      <w:proofErr w:type="spellStart"/>
      <w:r>
        <w:t>teraupetik</w:t>
      </w:r>
      <w:proofErr w:type="spellEnd"/>
      <w:r>
        <w:t xml:space="preserve"> </w:t>
      </w:r>
      <w:proofErr w:type="spellStart"/>
      <w:r>
        <w:t>tidak</w:t>
      </w:r>
      <w:proofErr w:type="spellEnd"/>
      <w:r>
        <w:t xml:space="preserve"> </w:t>
      </w:r>
      <w:proofErr w:type="spellStart"/>
      <w:r>
        <w:t>hanya</w:t>
      </w:r>
      <w:proofErr w:type="spellEnd"/>
      <w:r>
        <w:t xml:space="preserve"> di </w:t>
      </w:r>
      <w:proofErr w:type="spellStart"/>
      <w:r>
        <w:t>terapkan</w:t>
      </w:r>
      <w:proofErr w:type="spellEnd"/>
      <w:r>
        <w:t xml:space="preserve"> pada </w:t>
      </w:r>
      <w:proofErr w:type="spellStart"/>
      <w:r>
        <w:t>bidang</w:t>
      </w:r>
      <w:proofErr w:type="spellEnd"/>
      <w:r>
        <w:t xml:space="preserve"> </w:t>
      </w:r>
      <w:proofErr w:type="spellStart"/>
      <w:r>
        <w:t>kesehatan</w:t>
      </w:r>
      <w:proofErr w:type="spellEnd"/>
      <w:r>
        <w:t xml:space="preserve"> </w:t>
      </w:r>
      <w:proofErr w:type="spellStart"/>
      <w:r>
        <w:t>namun</w:t>
      </w:r>
      <w:proofErr w:type="spellEnd"/>
      <w:r>
        <w:t xml:space="preserve"> </w:t>
      </w:r>
      <w:proofErr w:type="spellStart"/>
      <w:r>
        <w:t>dapat</w:t>
      </w:r>
      <w:proofErr w:type="spellEnd"/>
      <w:r>
        <w:t xml:space="preserve"> juga </w:t>
      </w:r>
      <w:proofErr w:type="spellStart"/>
      <w:r>
        <w:t>diterapkan</w:t>
      </w:r>
      <w:proofErr w:type="spellEnd"/>
      <w:r>
        <w:t xml:space="preserve"> pada dunia </w:t>
      </w:r>
      <w:proofErr w:type="spellStart"/>
      <w:r>
        <w:t>pendidikan</w:t>
      </w:r>
      <w:proofErr w:type="spellEnd"/>
      <w:r>
        <w:t>.</w:t>
      </w:r>
    </w:p>
    <w:p w14:paraId="6742FF07" w14:textId="77777777" w:rsidR="00A42447" w:rsidRDefault="00A42447">
      <w:pPr>
        <w:rPr>
          <w:color w:val="191919"/>
        </w:rPr>
      </w:pPr>
      <w:bookmarkStart w:id="0" w:name="_heading=h.gjdgxs" w:colFirst="0" w:colLast="0"/>
      <w:bookmarkEnd w:id="0"/>
    </w:p>
    <w:p w14:paraId="103E9C1E" w14:textId="77777777" w:rsidR="00A42447" w:rsidRPr="00383120" w:rsidRDefault="00000000">
      <w:pPr>
        <w:rPr>
          <w:b/>
          <w:color w:val="191919"/>
          <w:lang w:val="de-DE"/>
        </w:rPr>
      </w:pPr>
      <w:r w:rsidRPr="00383120">
        <w:rPr>
          <w:b/>
          <w:color w:val="191919"/>
          <w:lang w:val="de-DE"/>
        </w:rPr>
        <w:t>Kata Kunci</w:t>
      </w:r>
    </w:p>
    <w:p w14:paraId="4CF7E5F1" w14:textId="480BF631" w:rsidR="00A42447" w:rsidRPr="00383120" w:rsidRDefault="00A94430">
      <w:pPr>
        <w:rPr>
          <w:b/>
          <w:color w:val="191919"/>
          <w:lang w:val="de-DE"/>
        </w:rPr>
      </w:pPr>
      <w:r w:rsidRPr="00383120">
        <w:rPr>
          <w:lang w:val="de-DE"/>
        </w:rPr>
        <w:t>anak berkebutuhan khusus, guru, komunikasi teraupetik.</w:t>
      </w:r>
    </w:p>
    <w:p w14:paraId="5D3D2D7C" w14:textId="77777777" w:rsidR="00A42447" w:rsidRPr="00383120" w:rsidRDefault="00A42447">
      <w:pPr>
        <w:rPr>
          <w:color w:val="191919"/>
          <w:lang w:val="de-DE"/>
        </w:rPr>
      </w:pPr>
    </w:p>
    <w:p w14:paraId="0F06CD36" w14:textId="77777777" w:rsidR="00A42447" w:rsidRPr="00383120" w:rsidRDefault="00A42447">
      <w:pPr>
        <w:rPr>
          <w:color w:val="191919"/>
          <w:lang w:val="de-DE"/>
        </w:rPr>
      </w:pPr>
    </w:p>
    <w:p w14:paraId="12FB37F5" w14:textId="77777777" w:rsidR="00A42447" w:rsidRDefault="00000000">
      <w:pPr>
        <w:jc w:val="center"/>
        <w:rPr>
          <w:b/>
          <w:color w:val="191919"/>
        </w:rPr>
      </w:pPr>
      <w:r>
        <w:rPr>
          <w:b/>
          <w:color w:val="191919"/>
        </w:rPr>
        <w:t>Abstract</w:t>
      </w:r>
    </w:p>
    <w:p w14:paraId="4A9E7357" w14:textId="567D3E50" w:rsidR="00A42447" w:rsidRDefault="008263DD">
      <w:pPr>
        <w:rPr>
          <w:color w:val="191919"/>
        </w:rPr>
      </w:pPr>
      <w:r w:rsidRPr="008263DD">
        <w:rPr>
          <w:color w:val="191919"/>
        </w:rPr>
        <w:t xml:space="preserve">This community service activity aims to improve teachers' skills in communicating with students and assist teachers in overcoming student problems </w:t>
      </w:r>
      <w:proofErr w:type="gramStart"/>
      <w:r w:rsidRPr="008263DD">
        <w:rPr>
          <w:color w:val="191919"/>
        </w:rPr>
        <w:t>so as to</w:t>
      </w:r>
      <w:proofErr w:type="gramEnd"/>
      <w:r w:rsidRPr="008263DD">
        <w:rPr>
          <w:color w:val="191919"/>
        </w:rPr>
        <w:t xml:space="preserve"> create a good atmosphere and cooperation between teachers and students, especially students with special needs at school. Participants in this activity were </w:t>
      </w:r>
      <w:r w:rsidR="00A9583F">
        <w:rPr>
          <w:color w:val="191919"/>
        </w:rPr>
        <w:t>16</w:t>
      </w:r>
      <w:r w:rsidRPr="008263DD">
        <w:rPr>
          <w:color w:val="191919"/>
        </w:rPr>
        <w:t xml:space="preserve"> kindergarten teachers, </w:t>
      </w:r>
      <w:proofErr w:type="spellStart"/>
      <w:r w:rsidRPr="008263DD">
        <w:rPr>
          <w:color w:val="191919"/>
        </w:rPr>
        <w:t>Aisyiyah</w:t>
      </w:r>
      <w:proofErr w:type="spellEnd"/>
      <w:r w:rsidRPr="008263DD">
        <w:rPr>
          <w:color w:val="191919"/>
        </w:rPr>
        <w:t xml:space="preserve"> </w:t>
      </w:r>
      <w:proofErr w:type="spellStart"/>
      <w:r w:rsidRPr="008263DD">
        <w:rPr>
          <w:color w:val="191919"/>
        </w:rPr>
        <w:t>Bustanul</w:t>
      </w:r>
      <w:proofErr w:type="spellEnd"/>
      <w:r w:rsidRPr="008263DD">
        <w:rPr>
          <w:color w:val="191919"/>
        </w:rPr>
        <w:t xml:space="preserve"> </w:t>
      </w:r>
      <w:proofErr w:type="spellStart"/>
      <w:r w:rsidRPr="008263DD">
        <w:rPr>
          <w:color w:val="191919"/>
        </w:rPr>
        <w:t>Atfal</w:t>
      </w:r>
      <w:proofErr w:type="spellEnd"/>
      <w:r w:rsidRPr="008263DD">
        <w:rPr>
          <w:color w:val="191919"/>
        </w:rPr>
        <w:t xml:space="preserve">. </w:t>
      </w:r>
      <w:r>
        <w:rPr>
          <w:color w:val="191919"/>
        </w:rPr>
        <w:t>The a</w:t>
      </w:r>
      <w:r w:rsidRPr="008263DD">
        <w:rPr>
          <w:color w:val="191919"/>
        </w:rPr>
        <w:t>ctivities are carried out using lecture, discussion and roleplay methods. All participants can demonstrate therapeutic communication techniques for students with special needs. Therapeutic communication techniques are not only applied in the health sector but can also be applied in the world of education</w:t>
      </w:r>
      <w:r>
        <w:rPr>
          <w:color w:val="191919"/>
        </w:rPr>
        <w:t>.</w:t>
      </w:r>
    </w:p>
    <w:p w14:paraId="57EB492E" w14:textId="77777777" w:rsidR="008263DD" w:rsidRDefault="008263DD">
      <w:pPr>
        <w:rPr>
          <w:color w:val="191919"/>
        </w:rPr>
      </w:pPr>
    </w:p>
    <w:p w14:paraId="3BBBB96E" w14:textId="77777777" w:rsidR="00A42447" w:rsidRDefault="00000000">
      <w:pPr>
        <w:rPr>
          <w:b/>
          <w:color w:val="191919"/>
        </w:rPr>
      </w:pPr>
      <w:r>
        <w:rPr>
          <w:b/>
          <w:color w:val="191919"/>
        </w:rPr>
        <w:t>Keywords</w:t>
      </w:r>
    </w:p>
    <w:p w14:paraId="2BC58F39" w14:textId="7A5F9A90" w:rsidR="00A42447" w:rsidRDefault="008263DD">
      <w:pPr>
        <w:rPr>
          <w:color w:val="191919"/>
        </w:rPr>
      </w:pPr>
      <w:r>
        <w:rPr>
          <w:color w:val="191919"/>
        </w:rPr>
        <w:t>special needs child, teachers, therapeutic communication</w:t>
      </w:r>
    </w:p>
    <w:p w14:paraId="6D9B7D36" w14:textId="77777777" w:rsidR="00D96A50" w:rsidRDefault="00D96A50">
      <w:pPr>
        <w:widowControl w:val="0"/>
        <w:spacing w:line="360" w:lineRule="auto"/>
        <w:jc w:val="center"/>
        <w:rPr>
          <w:b/>
        </w:rPr>
      </w:pPr>
    </w:p>
    <w:p w14:paraId="30336EE6" w14:textId="77777777" w:rsidR="00D96A50" w:rsidRDefault="00D96A50">
      <w:pPr>
        <w:widowControl w:val="0"/>
        <w:spacing w:line="360" w:lineRule="auto"/>
        <w:jc w:val="center"/>
        <w:rPr>
          <w:b/>
        </w:rPr>
      </w:pPr>
    </w:p>
    <w:p w14:paraId="600A177B" w14:textId="77777777" w:rsidR="00D96A50" w:rsidRDefault="00D96A50">
      <w:pPr>
        <w:widowControl w:val="0"/>
        <w:spacing w:line="360" w:lineRule="auto"/>
        <w:jc w:val="center"/>
        <w:rPr>
          <w:b/>
        </w:rPr>
      </w:pPr>
    </w:p>
    <w:p w14:paraId="209060C6" w14:textId="77777777" w:rsidR="00D96A50" w:rsidRDefault="00D96A50">
      <w:pPr>
        <w:widowControl w:val="0"/>
        <w:spacing w:line="360" w:lineRule="auto"/>
        <w:jc w:val="center"/>
        <w:rPr>
          <w:b/>
        </w:rPr>
      </w:pPr>
    </w:p>
    <w:p w14:paraId="55144483" w14:textId="7E33B414" w:rsidR="00A42447" w:rsidRDefault="00000000">
      <w:pPr>
        <w:widowControl w:val="0"/>
        <w:spacing w:line="360" w:lineRule="auto"/>
        <w:jc w:val="center"/>
      </w:pPr>
      <w:proofErr w:type="spellStart"/>
      <w:r>
        <w:rPr>
          <w:b/>
        </w:rPr>
        <w:lastRenderedPageBreak/>
        <w:t>Pendahuluan</w:t>
      </w:r>
      <w:proofErr w:type="spellEnd"/>
    </w:p>
    <w:p w14:paraId="5ED8F018" w14:textId="77777777" w:rsidR="00AF48A9" w:rsidRDefault="00AF48A9">
      <w:pPr>
        <w:widowControl w:val="0"/>
        <w:spacing w:line="360" w:lineRule="auto"/>
        <w:ind w:firstLine="567"/>
      </w:pPr>
      <w:proofErr w:type="spellStart"/>
      <w:r>
        <w:t>Menurut</w:t>
      </w:r>
      <w:proofErr w:type="spellEnd"/>
      <w:r>
        <w:t xml:space="preserve"> </w:t>
      </w:r>
      <w:proofErr w:type="spellStart"/>
      <w:r>
        <w:t>Undang-Undang</w:t>
      </w:r>
      <w:proofErr w:type="spellEnd"/>
      <w:r>
        <w:t xml:space="preserve"> </w:t>
      </w:r>
      <w:proofErr w:type="spellStart"/>
      <w:r>
        <w:t>Republik</w:t>
      </w:r>
      <w:proofErr w:type="spellEnd"/>
      <w:r>
        <w:t xml:space="preserve"> Indonesia </w:t>
      </w:r>
      <w:proofErr w:type="spellStart"/>
      <w:r>
        <w:t>Nomor</w:t>
      </w:r>
      <w:proofErr w:type="spellEnd"/>
      <w:r>
        <w:t xml:space="preserve"> 8 </w:t>
      </w:r>
      <w:proofErr w:type="spellStart"/>
      <w:r>
        <w:t>Tahun</w:t>
      </w:r>
      <w:proofErr w:type="spellEnd"/>
      <w:r>
        <w:t xml:space="preserve"> 2016 </w:t>
      </w:r>
      <w:proofErr w:type="spellStart"/>
      <w:r>
        <w:t>tentang</w:t>
      </w:r>
      <w:proofErr w:type="spellEnd"/>
      <w:r>
        <w:t xml:space="preserve"> </w:t>
      </w:r>
      <w:proofErr w:type="spellStart"/>
      <w:r>
        <w:t>Penyandang</w:t>
      </w:r>
      <w:proofErr w:type="spellEnd"/>
      <w:r>
        <w:t xml:space="preserve"> </w:t>
      </w:r>
      <w:proofErr w:type="spellStart"/>
      <w:r>
        <w:t>disabilitas</w:t>
      </w:r>
      <w:proofErr w:type="spellEnd"/>
      <w:r>
        <w:t xml:space="preserve"> </w:t>
      </w:r>
      <w:proofErr w:type="spellStart"/>
      <w:r>
        <w:t>bahwa</w:t>
      </w:r>
      <w:proofErr w:type="spellEnd"/>
      <w:r>
        <w:t xml:space="preserve"> </w:t>
      </w:r>
      <w:proofErr w:type="spellStart"/>
      <w:r>
        <w:t>penyandang</w:t>
      </w:r>
      <w:proofErr w:type="spellEnd"/>
      <w:r>
        <w:t xml:space="preserve"> </w:t>
      </w:r>
      <w:proofErr w:type="spellStart"/>
      <w:r>
        <w:t>disabilitas</w:t>
      </w:r>
      <w:proofErr w:type="spellEnd"/>
      <w:r>
        <w:t xml:space="preserve"> </w:t>
      </w:r>
      <w:proofErr w:type="spellStart"/>
      <w:r>
        <w:t>merupakan</w:t>
      </w:r>
      <w:proofErr w:type="spellEnd"/>
      <w:r>
        <w:t xml:space="preserve"> </w:t>
      </w:r>
      <w:proofErr w:type="spellStart"/>
      <w:r>
        <w:t>setiap</w:t>
      </w:r>
      <w:proofErr w:type="spellEnd"/>
      <w:r>
        <w:t xml:space="preserve"> orang yang </w:t>
      </w:r>
      <w:proofErr w:type="spellStart"/>
      <w:r>
        <w:t>mengalami</w:t>
      </w:r>
      <w:proofErr w:type="spellEnd"/>
      <w:r>
        <w:t xml:space="preserve"> </w:t>
      </w:r>
      <w:proofErr w:type="spellStart"/>
      <w:r>
        <w:t>keterbatasan</w:t>
      </w:r>
      <w:proofErr w:type="spellEnd"/>
      <w:r>
        <w:t xml:space="preserve"> </w:t>
      </w:r>
      <w:proofErr w:type="spellStart"/>
      <w:r>
        <w:t>fisik</w:t>
      </w:r>
      <w:proofErr w:type="spellEnd"/>
      <w:r>
        <w:t xml:space="preserve">, </w:t>
      </w:r>
      <w:proofErr w:type="spellStart"/>
      <w:r>
        <w:t>intelektual</w:t>
      </w:r>
      <w:proofErr w:type="spellEnd"/>
      <w:r>
        <w:t>, mental, dan/</w:t>
      </w:r>
      <w:proofErr w:type="spellStart"/>
      <w:r>
        <w:t>atau</w:t>
      </w:r>
      <w:proofErr w:type="spellEnd"/>
      <w:r>
        <w:t xml:space="preserve"> </w:t>
      </w:r>
      <w:proofErr w:type="spellStart"/>
      <w:r>
        <w:t>sensorik</w:t>
      </w:r>
      <w:proofErr w:type="spellEnd"/>
      <w:r>
        <w:t xml:space="preserve"> </w:t>
      </w:r>
      <w:proofErr w:type="spellStart"/>
      <w:r>
        <w:t>dalam</w:t>
      </w:r>
      <w:proofErr w:type="spellEnd"/>
      <w:r>
        <w:t xml:space="preserve"> </w:t>
      </w:r>
      <w:proofErr w:type="spellStart"/>
      <w:r>
        <w:t>jangka</w:t>
      </w:r>
      <w:proofErr w:type="spellEnd"/>
      <w:r>
        <w:t xml:space="preserve"> </w:t>
      </w:r>
      <w:proofErr w:type="spellStart"/>
      <w:r>
        <w:t>waktu</w:t>
      </w:r>
      <w:proofErr w:type="spellEnd"/>
      <w:r>
        <w:t xml:space="preserve"> lama yang </w:t>
      </w:r>
      <w:proofErr w:type="spellStart"/>
      <w:r>
        <w:t>dalam</w:t>
      </w:r>
      <w:proofErr w:type="spellEnd"/>
      <w:r>
        <w:t xml:space="preserve"> </w:t>
      </w:r>
      <w:proofErr w:type="spellStart"/>
      <w:r>
        <w:t>berinteraksi</w:t>
      </w:r>
      <w:proofErr w:type="spellEnd"/>
      <w:r>
        <w:t xml:space="preserve"> </w:t>
      </w:r>
      <w:proofErr w:type="spellStart"/>
      <w:r>
        <w:t>dengan</w:t>
      </w:r>
      <w:proofErr w:type="spellEnd"/>
      <w:r>
        <w:t xml:space="preserve"> </w:t>
      </w:r>
      <w:proofErr w:type="spellStart"/>
      <w:r>
        <w:t>lingkungan</w:t>
      </w:r>
      <w:proofErr w:type="spellEnd"/>
      <w:r>
        <w:t xml:space="preserve"> </w:t>
      </w:r>
      <w:proofErr w:type="spellStart"/>
      <w:r>
        <w:t>dapat</w:t>
      </w:r>
      <w:proofErr w:type="spellEnd"/>
      <w:r>
        <w:t xml:space="preserve"> </w:t>
      </w:r>
      <w:proofErr w:type="spellStart"/>
      <w:r>
        <w:t>mengalami</w:t>
      </w:r>
      <w:proofErr w:type="spellEnd"/>
      <w:r>
        <w:t xml:space="preserve"> </w:t>
      </w:r>
      <w:proofErr w:type="spellStart"/>
      <w:r>
        <w:t>hambatan</w:t>
      </w:r>
      <w:proofErr w:type="spellEnd"/>
      <w:r>
        <w:t xml:space="preserve"> dan </w:t>
      </w:r>
      <w:proofErr w:type="spellStart"/>
      <w:r>
        <w:t>kesulitan</w:t>
      </w:r>
      <w:proofErr w:type="spellEnd"/>
      <w:r>
        <w:t xml:space="preserve"> </w:t>
      </w:r>
      <w:proofErr w:type="spellStart"/>
      <w:r>
        <w:t>untuk</w:t>
      </w:r>
      <w:proofErr w:type="spellEnd"/>
      <w:r>
        <w:t xml:space="preserve"> </w:t>
      </w:r>
      <w:proofErr w:type="spellStart"/>
      <w:r>
        <w:t>berpartisipasi</w:t>
      </w:r>
      <w:proofErr w:type="spellEnd"/>
      <w:r>
        <w:t xml:space="preserve"> </w:t>
      </w:r>
      <w:proofErr w:type="spellStart"/>
      <w:r>
        <w:t>secara</w:t>
      </w:r>
      <w:proofErr w:type="spellEnd"/>
      <w:r>
        <w:t xml:space="preserve"> </w:t>
      </w:r>
      <w:proofErr w:type="spellStart"/>
      <w:r>
        <w:t>penuh</w:t>
      </w:r>
      <w:proofErr w:type="spellEnd"/>
      <w:r>
        <w:t xml:space="preserve"> dan </w:t>
      </w:r>
      <w:proofErr w:type="spellStart"/>
      <w:r>
        <w:t>efektif</w:t>
      </w:r>
      <w:proofErr w:type="spellEnd"/>
      <w:r>
        <w:t xml:space="preserve"> </w:t>
      </w:r>
      <w:proofErr w:type="spellStart"/>
      <w:r>
        <w:t>dengan</w:t>
      </w:r>
      <w:proofErr w:type="spellEnd"/>
      <w:r>
        <w:t xml:space="preserve"> </w:t>
      </w:r>
      <w:proofErr w:type="spellStart"/>
      <w:r>
        <w:t>warga</w:t>
      </w:r>
      <w:proofErr w:type="spellEnd"/>
      <w:r>
        <w:t xml:space="preserve"> negara </w:t>
      </w:r>
      <w:proofErr w:type="spellStart"/>
      <w:r>
        <w:t>lainnya</w:t>
      </w:r>
      <w:proofErr w:type="spellEnd"/>
      <w:r>
        <w:t xml:space="preserve"> </w:t>
      </w:r>
      <w:proofErr w:type="spellStart"/>
      <w:r>
        <w:t>berdasarkan</w:t>
      </w:r>
      <w:proofErr w:type="spellEnd"/>
      <w:r>
        <w:t xml:space="preserve"> </w:t>
      </w:r>
      <w:proofErr w:type="spellStart"/>
      <w:r>
        <w:t>kesamaan</w:t>
      </w:r>
      <w:proofErr w:type="spellEnd"/>
      <w:r>
        <w:t xml:space="preserve"> </w:t>
      </w:r>
      <w:proofErr w:type="spellStart"/>
      <w:r>
        <w:t>hak</w:t>
      </w:r>
      <w:proofErr w:type="spellEnd"/>
      <w:r>
        <w:t xml:space="preserve">. </w:t>
      </w:r>
      <w:proofErr w:type="spellStart"/>
      <w:r>
        <w:t>Namun</w:t>
      </w:r>
      <w:proofErr w:type="spellEnd"/>
      <w:r>
        <w:t xml:space="preserve"> </w:t>
      </w:r>
      <w:proofErr w:type="spellStart"/>
      <w:r>
        <w:t>beberapa</w:t>
      </w:r>
      <w:proofErr w:type="spellEnd"/>
      <w:r>
        <w:t xml:space="preserve"> </w:t>
      </w:r>
      <w:proofErr w:type="spellStart"/>
      <w:r>
        <w:t>istilah</w:t>
      </w:r>
      <w:proofErr w:type="spellEnd"/>
      <w:r>
        <w:t xml:space="preserve"> </w:t>
      </w:r>
      <w:proofErr w:type="spellStart"/>
      <w:r>
        <w:t>untuk</w:t>
      </w:r>
      <w:proofErr w:type="spellEnd"/>
      <w:r>
        <w:t xml:space="preserve"> </w:t>
      </w:r>
      <w:proofErr w:type="spellStart"/>
      <w:r>
        <w:t>menggambakan</w:t>
      </w:r>
      <w:proofErr w:type="spellEnd"/>
      <w:r>
        <w:t xml:space="preserve"> </w:t>
      </w:r>
      <w:proofErr w:type="spellStart"/>
      <w:r>
        <w:t>anak</w:t>
      </w:r>
      <w:proofErr w:type="spellEnd"/>
      <w:r>
        <w:t xml:space="preserve"> </w:t>
      </w:r>
      <w:proofErr w:type="spellStart"/>
      <w:r>
        <w:t>penyandang</w:t>
      </w:r>
      <w:proofErr w:type="spellEnd"/>
      <w:r>
        <w:t xml:space="preserve"> </w:t>
      </w:r>
      <w:proofErr w:type="spellStart"/>
      <w:r>
        <w:t>disabilitas</w:t>
      </w:r>
      <w:proofErr w:type="spellEnd"/>
      <w:r>
        <w:t xml:space="preserve"> di </w:t>
      </w:r>
      <w:proofErr w:type="spellStart"/>
      <w:r>
        <w:t>gunakan</w:t>
      </w:r>
      <w:proofErr w:type="spellEnd"/>
      <w:r>
        <w:t xml:space="preserve"> </w:t>
      </w:r>
      <w:proofErr w:type="spellStart"/>
      <w:r>
        <w:t>istilah</w:t>
      </w:r>
      <w:proofErr w:type="spellEnd"/>
      <w:r>
        <w:t xml:space="preserve"> </w:t>
      </w:r>
      <w:proofErr w:type="spellStart"/>
      <w:r>
        <w:t>anak</w:t>
      </w:r>
      <w:proofErr w:type="spellEnd"/>
      <w:r>
        <w:t xml:space="preserve"> </w:t>
      </w:r>
      <w:proofErr w:type="spellStart"/>
      <w:r>
        <w:t>berkebutuhan</w:t>
      </w:r>
      <w:proofErr w:type="spellEnd"/>
      <w:r>
        <w:t xml:space="preserve"> </w:t>
      </w:r>
      <w:proofErr w:type="spellStart"/>
      <w:r>
        <w:t>khusus</w:t>
      </w:r>
      <w:proofErr w:type="spellEnd"/>
      <w:r>
        <w:t xml:space="preserve"> (ABK) yang </w:t>
      </w:r>
      <w:proofErr w:type="spellStart"/>
      <w:r>
        <w:t>diartikan</w:t>
      </w:r>
      <w:proofErr w:type="spellEnd"/>
      <w:r>
        <w:t xml:space="preserve"> </w:t>
      </w:r>
      <w:proofErr w:type="spellStart"/>
      <w:r>
        <w:t>sebagai</w:t>
      </w:r>
      <w:proofErr w:type="spellEnd"/>
      <w:r>
        <w:t xml:space="preserve"> </w:t>
      </w:r>
      <w:proofErr w:type="spellStart"/>
      <w:r>
        <w:t>anak</w:t>
      </w:r>
      <w:proofErr w:type="spellEnd"/>
      <w:r>
        <w:t xml:space="preserve"> yang </w:t>
      </w:r>
      <w:proofErr w:type="spellStart"/>
      <w:r>
        <w:t>memerlukan</w:t>
      </w:r>
      <w:proofErr w:type="spellEnd"/>
      <w:r>
        <w:t xml:space="preserve"> </w:t>
      </w:r>
      <w:proofErr w:type="spellStart"/>
      <w:r>
        <w:t>penanganan</w:t>
      </w:r>
      <w:proofErr w:type="spellEnd"/>
      <w:r>
        <w:t xml:space="preserve"> </w:t>
      </w:r>
      <w:proofErr w:type="spellStart"/>
      <w:r>
        <w:t>khusus</w:t>
      </w:r>
      <w:proofErr w:type="spellEnd"/>
      <w:r>
        <w:t xml:space="preserve"> </w:t>
      </w:r>
      <w:proofErr w:type="spellStart"/>
      <w:r>
        <w:t>karena</w:t>
      </w:r>
      <w:proofErr w:type="spellEnd"/>
      <w:r>
        <w:t xml:space="preserve"> </w:t>
      </w:r>
      <w:proofErr w:type="spellStart"/>
      <w:r>
        <w:t>adanya</w:t>
      </w:r>
      <w:proofErr w:type="spellEnd"/>
      <w:r>
        <w:t xml:space="preserve"> </w:t>
      </w:r>
      <w:proofErr w:type="spellStart"/>
      <w:r>
        <w:t>gangguan</w:t>
      </w:r>
      <w:proofErr w:type="spellEnd"/>
      <w:r>
        <w:t xml:space="preserve"> </w:t>
      </w:r>
      <w:proofErr w:type="spellStart"/>
      <w:r>
        <w:t>perkembangan</w:t>
      </w:r>
      <w:proofErr w:type="spellEnd"/>
      <w:r>
        <w:t xml:space="preserve"> dan </w:t>
      </w:r>
      <w:proofErr w:type="spellStart"/>
      <w:r>
        <w:t>keterbatasan</w:t>
      </w:r>
      <w:proofErr w:type="spellEnd"/>
      <w:r>
        <w:t xml:space="preserve"> pada salah </w:t>
      </w:r>
      <w:proofErr w:type="spellStart"/>
      <w:r>
        <w:t>satu</w:t>
      </w:r>
      <w:proofErr w:type="spellEnd"/>
      <w:r>
        <w:t xml:space="preserve"> </w:t>
      </w:r>
      <w:proofErr w:type="spellStart"/>
      <w:r>
        <w:t>atau</w:t>
      </w:r>
      <w:proofErr w:type="spellEnd"/>
      <w:r>
        <w:t xml:space="preserve"> </w:t>
      </w:r>
      <w:proofErr w:type="spellStart"/>
      <w:r>
        <w:t>beberapa</w:t>
      </w:r>
      <w:proofErr w:type="spellEnd"/>
      <w:r>
        <w:t xml:space="preserve"> </w:t>
      </w:r>
      <w:proofErr w:type="spellStart"/>
      <w:r>
        <w:t>dari</w:t>
      </w:r>
      <w:proofErr w:type="spellEnd"/>
      <w:r>
        <w:t xml:space="preserve"> </w:t>
      </w:r>
      <w:proofErr w:type="spellStart"/>
      <w:r>
        <w:t>aspek</w:t>
      </w:r>
      <w:proofErr w:type="spellEnd"/>
      <w:r>
        <w:t xml:space="preserve"> </w:t>
      </w:r>
      <w:proofErr w:type="spellStart"/>
      <w:r>
        <w:t>fisik</w:t>
      </w:r>
      <w:proofErr w:type="spellEnd"/>
      <w:r>
        <w:t xml:space="preserve">, mental, </w:t>
      </w:r>
      <w:proofErr w:type="spellStart"/>
      <w:r>
        <w:t>intelektual</w:t>
      </w:r>
      <w:proofErr w:type="spellEnd"/>
      <w:r>
        <w:t xml:space="preserve">, </w:t>
      </w:r>
      <w:proofErr w:type="spellStart"/>
      <w:r>
        <w:t>emosional</w:t>
      </w:r>
      <w:proofErr w:type="spellEnd"/>
      <w:r>
        <w:t xml:space="preserve">, </w:t>
      </w:r>
      <w:proofErr w:type="spellStart"/>
      <w:r>
        <w:t>maupun</w:t>
      </w:r>
      <w:proofErr w:type="spellEnd"/>
      <w:r>
        <w:t xml:space="preserve"> </w:t>
      </w:r>
      <w:proofErr w:type="spellStart"/>
      <w:r>
        <w:t>sosial</w:t>
      </w:r>
      <w:proofErr w:type="spellEnd"/>
      <w:r>
        <w:t xml:space="preserve"> yang </w:t>
      </w:r>
      <w:proofErr w:type="spellStart"/>
      <w:r>
        <w:t>dialami</w:t>
      </w:r>
      <w:proofErr w:type="spellEnd"/>
      <w:r>
        <w:t xml:space="preserve"> </w:t>
      </w:r>
      <w:proofErr w:type="spellStart"/>
      <w:r>
        <w:t>anak</w:t>
      </w:r>
      <w:proofErr w:type="spellEnd"/>
      <w:r>
        <w:t xml:space="preserve"> </w:t>
      </w:r>
      <w:proofErr w:type="spellStart"/>
      <w:r>
        <w:t>sehingga</w:t>
      </w:r>
      <w:proofErr w:type="spellEnd"/>
      <w:r>
        <w:t xml:space="preserve"> </w:t>
      </w:r>
      <w:proofErr w:type="spellStart"/>
      <w:r>
        <w:t>berpengaruh</w:t>
      </w:r>
      <w:proofErr w:type="spellEnd"/>
      <w:r>
        <w:t xml:space="preserve"> pada proses </w:t>
      </w:r>
      <w:proofErr w:type="spellStart"/>
      <w:r>
        <w:t>tumbuh</w:t>
      </w:r>
      <w:proofErr w:type="spellEnd"/>
      <w:r>
        <w:t xml:space="preserve"> </w:t>
      </w:r>
      <w:proofErr w:type="spellStart"/>
      <w:r>
        <w:t>kembang</w:t>
      </w:r>
      <w:proofErr w:type="spellEnd"/>
      <w:r>
        <w:t xml:space="preserve"> di </w:t>
      </w:r>
      <w:proofErr w:type="spellStart"/>
      <w:r>
        <w:t>bandingkan</w:t>
      </w:r>
      <w:proofErr w:type="spellEnd"/>
      <w:r>
        <w:t xml:space="preserve"> </w:t>
      </w:r>
      <w:proofErr w:type="spellStart"/>
      <w:r>
        <w:t>dengan</w:t>
      </w:r>
      <w:proofErr w:type="spellEnd"/>
      <w:r>
        <w:t xml:space="preserve"> </w:t>
      </w:r>
      <w:proofErr w:type="spellStart"/>
      <w:r>
        <w:t>anak-anak</w:t>
      </w:r>
      <w:proofErr w:type="spellEnd"/>
      <w:r>
        <w:t xml:space="preserve"> </w:t>
      </w:r>
      <w:proofErr w:type="spellStart"/>
      <w:r>
        <w:t>seusianya</w:t>
      </w:r>
      <w:proofErr w:type="spellEnd"/>
      <w:r>
        <w:t xml:space="preserve"> (</w:t>
      </w:r>
      <w:proofErr w:type="spellStart"/>
      <w:r>
        <w:t>Desiningrum</w:t>
      </w:r>
      <w:proofErr w:type="spellEnd"/>
      <w:r>
        <w:t xml:space="preserve"> Ratri, 2016). </w:t>
      </w:r>
      <w:proofErr w:type="spellStart"/>
      <w:r>
        <w:t>Selanjutnya</w:t>
      </w:r>
      <w:proofErr w:type="spellEnd"/>
      <w:r>
        <w:t xml:space="preserve"> Heward dan Orlansky </w:t>
      </w:r>
      <w:proofErr w:type="spellStart"/>
      <w:r>
        <w:t>membagi</w:t>
      </w:r>
      <w:proofErr w:type="spellEnd"/>
      <w:r>
        <w:t xml:space="preserve"> </w:t>
      </w:r>
      <w:proofErr w:type="spellStart"/>
      <w:r>
        <w:t>anak</w:t>
      </w:r>
      <w:proofErr w:type="spellEnd"/>
      <w:r>
        <w:t xml:space="preserve"> </w:t>
      </w:r>
      <w:proofErr w:type="spellStart"/>
      <w:r>
        <w:t>berkebutuhan</w:t>
      </w:r>
      <w:proofErr w:type="spellEnd"/>
      <w:r>
        <w:t xml:space="preserve"> </w:t>
      </w:r>
      <w:proofErr w:type="spellStart"/>
      <w:r>
        <w:t>khusus</w:t>
      </w:r>
      <w:proofErr w:type="spellEnd"/>
      <w:r>
        <w:t xml:space="preserve"> </w:t>
      </w:r>
      <w:proofErr w:type="spellStart"/>
      <w:r>
        <w:t>menjadi</w:t>
      </w:r>
      <w:proofErr w:type="spellEnd"/>
      <w:r>
        <w:t xml:space="preserve"> </w:t>
      </w:r>
      <w:proofErr w:type="spellStart"/>
      <w:r>
        <w:t>delapan</w:t>
      </w:r>
      <w:proofErr w:type="spellEnd"/>
      <w:r>
        <w:t xml:space="preserve"> </w:t>
      </w:r>
      <w:proofErr w:type="spellStart"/>
      <w:r>
        <w:t>kategori</w:t>
      </w:r>
      <w:proofErr w:type="spellEnd"/>
      <w:r>
        <w:t xml:space="preserve">, </w:t>
      </w:r>
      <w:proofErr w:type="spellStart"/>
      <w:r>
        <w:t>yaitu</w:t>
      </w:r>
      <w:proofErr w:type="spellEnd"/>
      <w:r>
        <w:t xml:space="preserve">: </w:t>
      </w:r>
      <w:proofErr w:type="spellStart"/>
      <w:r>
        <w:t>retardasi</w:t>
      </w:r>
      <w:proofErr w:type="spellEnd"/>
      <w:r>
        <w:t xml:space="preserve"> mental, </w:t>
      </w:r>
      <w:proofErr w:type="spellStart"/>
      <w:r>
        <w:t>kesulitan</w:t>
      </w:r>
      <w:proofErr w:type="spellEnd"/>
      <w:r>
        <w:t xml:space="preserve"> </w:t>
      </w:r>
      <w:proofErr w:type="spellStart"/>
      <w:r>
        <w:t>belajar</w:t>
      </w:r>
      <w:proofErr w:type="spellEnd"/>
      <w:r>
        <w:t xml:space="preserve">, </w:t>
      </w:r>
      <w:proofErr w:type="spellStart"/>
      <w:r>
        <w:t>gangguan</w:t>
      </w:r>
      <w:proofErr w:type="spellEnd"/>
      <w:r>
        <w:t xml:space="preserve"> </w:t>
      </w:r>
      <w:proofErr w:type="spellStart"/>
      <w:r>
        <w:t>emosi</w:t>
      </w:r>
      <w:proofErr w:type="spellEnd"/>
      <w:r>
        <w:t xml:space="preserve">, </w:t>
      </w:r>
      <w:proofErr w:type="spellStart"/>
      <w:r>
        <w:t>gangguan</w:t>
      </w:r>
      <w:proofErr w:type="spellEnd"/>
      <w:r>
        <w:t xml:space="preserve"> </w:t>
      </w:r>
      <w:proofErr w:type="spellStart"/>
      <w:r>
        <w:t>komunikasi</w:t>
      </w:r>
      <w:proofErr w:type="spellEnd"/>
      <w:r>
        <w:t xml:space="preserve"> (</w:t>
      </w:r>
      <w:proofErr w:type="spellStart"/>
      <w:r>
        <w:t>bahasa</w:t>
      </w:r>
      <w:proofErr w:type="spellEnd"/>
      <w:r>
        <w:t xml:space="preserve"> dan </w:t>
      </w:r>
      <w:proofErr w:type="spellStart"/>
      <w:r>
        <w:t>pengucapan</w:t>
      </w:r>
      <w:proofErr w:type="spellEnd"/>
      <w:r>
        <w:t xml:space="preserve">), </w:t>
      </w:r>
      <w:proofErr w:type="spellStart"/>
      <w:r>
        <w:t>tunarungu</w:t>
      </w:r>
      <w:proofErr w:type="spellEnd"/>
      <w:r>
        <w:t xml:space="preserve"> (</w:t>
      </w:r>
      <w:proofErr w:type="spellStart"/>
      <w:r>
        <w:t>gangguan</w:t>
      </w:r>
      <w:proofErr w:type="spellEnd"/>
      <w:r>
        <w:t xml:space="preserve"> </w:t>
      </w:r>
      <w:proofErr w:type="spellStart"/>
      <w:r>
        <w:t>pendengaran</w:t>
      </w:r>
      <w:proofErr w:type="spellEnd"/>
      <w:r>
        <w:t xml:space="preserve">), </w:t>
      </w:r>
      <w:proofErr w:type="spellStart"/>
      <w:r>
        <w:t>tunanetra</w:t>
      </w:r>
      <w:proofErr w:type="spellEnd"/>
      <w:r>
        <w:t xml:space="preserve"> (</w:t>
      </w:r>
      <w:proofErr w:type="spellStart"/>
      <w:r>
        <w:t>gangguan</w:t>
      </w:r>
      <w:proofErr w:type="spellEnd"/>
      <w:r>
        <w:t xml:space="preserve"> </w:t>
      </w:r>
      <w:proofErr w:type="spellStart"/>
      <w:r>
        <w:t>penglihatan</w:t>
      </w:r>
      <w:proofErr w:type="spellEnd"/>
      <w:r>
        <w:t xml:space="preserve">), </w:t>
      </w:r>
      <w:proofErr w:type="spellStart"/>
      <w:r>
        <w:t>tunadaksa</w:t>
      </w:r>
      <w:proofErr w:type="spellEnd"/>
      <w:r>
        <w:t xml:space="preserve"> (</w:t>
      </w:r>
      <w:proofErr w:type="spellStart"/>
      <w:r>
        <w:t>gangguan</w:t>
      </w:r>
      <w:proofErr w:type="spellEnd"/>
      <w:r>
        <w:t xml:space="preserve"> </w:t>
      </w:r>
      <w:proofErr w:type="spellStart"/>
      <w:r>
        <w:t>fisik</w:t>
      </w:r>
      <w:proofErr w:type="spellEnd"/>
      <w:r>
        <w:t xml:space="preserve"> </w:t>
      </w:r>
      <w:proofErr w:type="spellStart"/>
      <w:r>
        <w:t>atau</w:t>
      </w:r>
      <w:proofErr w:type="spellEnd"/>
      <w:r>
        <w:t xml:space="preserve"> </w:t>
      </w:r>
      <w:proofErr w:type="spellStart"/>
      <w:r>
        <w:t>gangguan</w:t>
      </w:r>
      <w:proofErr w:type="spellEnd"/>
      <w:r>
        <w:t xml:space="preserve"> </w:t>
      </w:r>
      <w:proofErr w:type="spellStart"/>
      <w:r>
        <w:t>kesehatan</w:t>
      </w:r>
      <w:proofErr w:type="spellEnd"/>
      <w:r>
        <w:t xml:space="preserve"> </w:t>
      </w:r>
      <w:proofErr w:type="spellStart"/>
      <w:r>
        <w:t>lainnya</w:t>
      </w:r>
      <w:proofErr w:type="spellEnd"/>
      <w:r>
        <w:t xml:space="preserve">), </w:t>
      </w:r>
      <w:proofErr w:type="spellStart"/>
      <w:r>
        <w:t>tunaganda</w:t>
      </w:r>
      <w:proofErr w:type="spellEnd"/>
      <w:r>
        <w:t xml:space="preserve"> yang mana </w:t>
      </w:r>
      <w:proofErr w:type="spellStart"/>
      <w:r>
        <w:t>anak</w:t>
      </w:r>
      <w:proofErr w:type="spellEnd"/>
      <w:r>
        <w:t xml:space="preserve"> </w:t>
      </w:r>
      <w:proofErr w:type="spellStart"/>
      <w:r>
        <w:t>memiliki</w:t>
      </w:r>
      <w:proofErr w:type="spellEnd"/>
      <w:r>
        <w:t xml:space="preserve"> </w:t>
      </w:r>
      <w:proofErr w:type="spellStart"/>
      <w:r>
        <w:t>lebih</w:t>
      </w:r>
      <w:proofErr w:type="spellEnd"/>
      <w:r>
        <w:t xml:space="preserve"> </w:t>
      </w:r>
      <w:proofErr w:type="spellStart"/>
      <w:r>
        <w:t>dari</w:t>
      </w:r>
      <w:proofErr w:type="spellEnd"/>
      <w:r>
        <w:t xml:space="preserve"> </w:t>
      </w:r>
      <w:proofErr w:type="spellStart"/>
      <w:r>
        <w:t>satu</w:t>
      </w:r>
      <w:proofErr w:type="spellEnd"/>
      <w:r>
        <w:t xml:space="preserve"> </w:t>
      </w:r>
      <w:proofErr w:type="spellStart"/>
      <w:r>
        <w:t>gangguan</w:t>
      </w:r>
      <w:proofErr w:type="spellEnd"/>
      <w:r>
        <w:t xml:space="preserve"> </w:t>
      </w:r>
      <w:proofErr w:type="spellStart"/>
      <w:r>
        <w:t>atau</w:t>
      </w:r>
      <w:proofErr w:type="spellEnd"/>
      <w:r>
        <w:t xml:space="preserve"> </w:t>
      </w:r>
      <w:proofErr w:type="spellStart"/>
      <w:r>
        <w:t>ketunaan</w:t>
      </w:r>
      <w:proofErr w:type="spellEnd"/>
      <w:r>
        <w:t xml:space="preserve"> yang </w:t>
      </w:r>
      <w:proofErr w:type="spellStart"/>
      <w:r>
        <w:t>cukup</w:t>
      </w:r>
      <w:proofErr w:type="spellEnd"/>
      <w:r>
        <w:t xml:space="preserve"> </w:t>
      </w:r>
      <w:proofErr w:type="spellStart"/>
      <w:r>
        <w:t>berat</w:t>
      </w:r>
      <w:proofErr w:type="spellEnd"/>
      <w:r>
        <w:t xml:space="preserve"> (Nida, 2013).</w:t>
      </w:r>
    </w:p>
    <w:p w14:paraId="12BD0E6E" w14:textId="77777777" w:rsidR="00AF48A9" w:rsidRDefault="00AF48A9">
      <w:pPr>
        <w:widowControl w:val="0"/>
        <w:spacing w:line="360" w:lineRule="auto"/>
        <w:ind w:firstLine="567"/>
      </w:pPr>
      <w:proofErr w:type="spellStart"/>
      <w:r>
        <w:t>Meskipun</w:t>
      </w:r>
      <w:proofErr w:type="spellEnd"/>
      <w:r>
        <w:t xml:space="preserve"> </w:t>
      </w:r>
      <w:proofErr w:type="spellStart"/>
      <w:r>
        <w:t>belum</w:t>
      </w:r>
      <w:proofErr w:type="spellEnd"/>
      <w:r>
        <w:t xml:space="preserve"> </w:t>
      </w:r>
      <w:proofErr w:type="spellStart"/>
      <w:r>
        <w:t>ada</w:t>
      </w:r>
      <w:proofErr w:type="spellEnd"/>
      <w:r>
        <w:t xml:space="preserve"> data </w:t>
      </w:r>
      <w:proofErr w:type="spellStart"/>
      <w:r>
        <w:t>pasti</w:t>
      </w:r>
      <w:proofErr w:type="spellEnd"/>
      <w:r>
        <w:t xml:space="preserve"> </w:t>
      </w:r>
      <w:proofErr w:type="spellStart"/>
      <w:r>
        <w:t>tentang</w:t>
      </w:r>
      <w:proofErr w:type="spellEnd"/>
      <w:r>
        <w:t xml:space="preserve"> </w:t>
      </w:r>
      <w:proofErr w:type="spellStart"/>
      <w:r>
        <w:t>jumlah</w:t>
      </w:r>
      <w:proofErr w:type="spellEnd"/>
      <w:r>
        <w:t xml:space="preserve"> </w:t>
      </w:r>
      <w:proofErr w:type="spellStart"/>
      <w:r>
        <w:t>penderita</w:t>
      </w:r>
      <w:proofErr w:type="spellEnd"/>
      <w:r>
        <w:t xml:space="preserve"> </w:t>
      </w:r>
      <w:proofErr w:type="spellStart"/>
      <w:r>
        <w:t>anak</w:t>
      </w:r>
      <w:proofErr w:type="spellEnd"/>
      <w:r>
        <w:t xml:space="preserve"> </w:t>
      </w:r>
      <w:proofErr w:type="spellStart"/>
      <w:r>
        <w:t>berkebutuhan</w:t>
      </w:r>
      <w:proofErr w:type="spellEnd"/>
      <w:r>
        <w:t xml:space="preserve"> </w:t>
      </w:r>
      <w:proofErr w:type="spellStart"/>
      <w:r>
        <w:t>khusus</w:t>
      </w:r>
      <w:proofErr w:type="spellEnd"/>
      <w:r>
        <w:t xml:space="preserve"> di Indonesia </w:t>
      </w:r>
      <w:proofErr w:type="spellStart"/>
      <w:r>
        <w:t>namun</w:t>
      </w:r>
      <w:proofErr w:type="spellEnd"/>
      <w:r>
        <w:t xml:space="preserve"> </w:t>
      </w:r>
      <w:proofErr w:type="spellStart"/>
      <w:r>
        <w:t>menurut</w:t>
      </w:r>
      <w:proofErr w:type="spellEnd"/>
      <w:r>
        <w:t xml:space="preserve"> Riset Kesehatan Dasar </w:t>
      </w:r>
      <w:proofErr w:type="spellStart"/>
      <w:r>
        <w:t>Republik</w:t>
      </w:r>
      <w:proofErr w:type="spellEnd"/>
      <w:r>
        <w:t xml:space="preserve"> Indonesia </w:t>
      </w:r>
      <w:proofErr w:type="spellStart"/>
      <w:r>
        <w:t>proporsi</w:t>
      </w:r>
      <w:proofErr w:type="spellEnd"/>
      <w:r>
        <w:t xml:space="preserve"> </w:t>
      </w:r>
      <w:proofErr w:type="spellStart"/>
      <w:r>
        <w:t>disabilitas</w:t>
      </w:r>
      <w:proofErr w:type="spellEnd"/>
      <w:r>
        <w:t xml:space="preserve"> pada </w:t>
      </w:r>
      <w:proofErr w:type="spellStart"/>
      <w:r>
        <w:t>anak</w:t>
      </w:r>
      <w:proofErr w:type="spellEnd"/>
      <w:r>
        <w:t xml:space="preserve"> </w:t>
      </w:r>
      <w:proofErr w:type="spellStart"/>
      <w:r>
        <w:t>umur</w:t>
      </w:r>
      <w:proofErr w:type="spellEnd"/>
      <w:r>
        <w:t xml:space="preserve"> 5 – 17 </w:t>
      </w:r>
      <w:proofErr w:type="spellStart"/>
      <w:r>
        <w:t>tahun</w:t>
      </w:r>
      <w:proofErr w:type="spellEnd"/>
      <w:r>
        <w:t xml:space="preserve"> </w:t>
      </w:r>
      <w:proofErr w:type="spellStart"/>
      <w:r>
        <w:t>berdasarkan</w:t>
      </w:r>
      <w:proofErr w:type="spellEnd"/>
      <w:r>
        <w:t xml:space="preserve"> </w:t>
      </w:r>
      <w:proofErr w:type="spellStart"/>
      <w:r>
        <w:t>karakteristik</w:t>
      </w:r>
      <w:proofErr w:type="spellEnd"/>
      <w:r>
        <w:t xml:space="preserve"> </w:t>
      </w:r>
      <w:proofErr w:type="spellStart"/>
      <w:r>
        <w:t>umur</w:t>
      </w:r>
      <w:proofErr w:type="spellEnd"/>
      <w:r>
        <w:t xml:space="preserve"> </w:t>
      </w:r>
      <w:proofErr w:type="spellStart"/>
      <w:r>
        <w:t>sebesar</w:t>
      </w:r>
      <w:proofErr w:type="spellEnd"/>
      <w:r>
        <w:t xml:space="preserve"> 2,5% </w:t>
      </w:r>
      <w:proofErr w:type="spellStart"/>
      <w:r>
        <w:t>masih</w:t>
      </w:r>
      <w:proofErr w:type="spellEnd"/>
      <w:r>
        <w:t xml:space="preserve"> </w:t>
      </w:r>
      <w:proofErr w:type="spellStart"/>
      <w:r>
        <w:t>berusia</w:t>
      </w:r>
      <w:proofErr w:type="spellEnd"/>
      <w:r>
        <w:t xml:space="preserve"> 5 – 9 </w:t>
      </w:r>
      <w:proofErr w:type="spellStart"/>
      <w:r>
        <w:t>tahun</w:t>
      </w:r>
      <w:proofErr w:type="spellEnd"/>
      <w:r>
        <w:t xml:space="preserve">, dan </w:t>
      </w:r>
      <w:proofErr w:type="spellStart"/>
      <w:r>
        <w:t>sebagian</w:t>
      </w:r>
      <w:proofErr w:type="spellEnd"/>
      <w:r>
        <w:t xml:space="preserve"> </w:t>
      </w:r>
      <w:proofErr w:type="spellStart"/>
      <w:r>
        <w:t>besar</w:t>
      </w:r>
      <w:proofErr w:type="spellEnd"/>
      <w:r>
        <w:t xml:space="preserve"> </w:t>
      </w:r>
      <w:proofErr w:type="spellStart"/>
      <w:r>
        <w:t>tinggal</w:t>
      </w:r>
      <w:proofErr w:type="spellEnd"/>
      <w:r>
        <w:t xml:space="preserve"> di </w:t>
      </w:r>
      <w:proofErr w:type="spellStart"/>
      <w:r>
        <w:t>daerah</w:t>
      </w:r>
      <w:proofErr w:type="spellEnd"/>
      <w:r>
        <w:t xml:space="preserve"> </w:t>
      </w:r>
      <w:proofErr w:type="spellStart"/>
      <w:r>
        <w:t>perkotaan</w:t>
      </w:r>
      <w:proofErr w:type="spellEnd"/>
      <w:r>
        <w:t xml:space="preserve"> </w:t>
      </w:r>
      <w:proofErr w:type="spellStart"/>
      <w:r>
        <w:t>yaitu</w:t>
      </w:r>
      <w:proofErr w:type="spellEnd"/>
      <w:r>
        <w:t xml:space="preserve"> 3,6% (Kementerian Kesehatan RI, 2018). </w:t>
      </w:r>
      <w:proofErr w:type="spellStart"/>
      <w:r>
        <w:t>Berdasarkan</w:t>
      </w:r>
      <w:proofErr w:type="spellEnd"/>
      <w:r>
        <w:t xml:space="preserve"> </w:t>
      </w:r>
      <w:proofErr w:type="spellStart"/>
      <w:r>
        <w:t>karakteristik</w:t>
      </w:r>
      <w:proofErr w:type="spellEnd"/>
      <w:r>
        <w:t xml:space="preserve"> </w:t>
      </w:r>
      <w:proofErr w:type="spellStart"/>
      <w:r>
        <w:t>usia</w:t>
      </w:r>
      <w:proofErr w:type="spellEnd"/>
      <w:r>
        <w:t xml:space="preserve"> </w:t>
      </w:r>
      <w:proofErr w:type="spellStart"/>
      <w:r>
        <w:t>ini</w:t>
      </w:r>
      <w:proofErr w:type="spellEnd"/>
      <w:r>
        <w:t xml:space="preserve"> di </w:t>
      </w:r>
      <w:proofErr w:type="spellStart"/>
      <w:r>
        <w:t>ketahui</w:t>
      </w:r>
      <w:proofErr w:type="spellEnd"/>
      <w:r>
        <w:t xml:space="preserve"> </w:t>
      </w:r>
      <w:proofErr w:type="spellStart"/>
      <w:r>
        <w:t>bahwa</w:t>
      </w:r>
      <w:proofErr w:type="spellEnd"/>
      <w:r>
        <w:t xml:space="preserve"> </w:t>
      </w:r>
      <w:proofErr w:type="spellStart"/>
      <w:r>
        <w:t>penyandang</w:t>
      </w:r>
      <w:proofErr w:type="spellEnd"/>
      <w:r>
        <w:t xml:space="preserve"> </w:t>
      </w:r>
      <w:proofErr w:type="spellStart"/>
      <w:r>
        <w:t>disabilitas</w:t>
      </w:r>
      <w:proofErr w:type="spellEnd"/>
      <w:r>
        <w:t xml:space="preserve"> </w:t>
      </w:r>
      <w:proofErr w:type="spellStart"/>
      <w:r>
        <w:t>ini</w:t>
      </w:r>
      <w:proofErr w:type="spellEnd"/>
      <w:r>
        <w:t xml:space="preserve"> </w:t>
      </w:r>
      <w:proofErr w:type="spellStart"/>
      <w:r>
        <w:t>masih</w:t>
      </w:r>
      <w:proofErr w:type="spellEnd"/>
      <w:r>
        <w:t xml:space="preserve"> </w:t>
      </w:r>
      <w:proofErr w:type="spellStart"/>
      <w:r>
        <w:t>tergolong</w:t>
      </w:r>
      <w:proofErr w:type="spellEnd"/>
      <w:r>
        <w:t xml:space="preserve"> </w:t>
      </w:r>
      <w:proofErr w:type="spellStart"/>
      <w:r>
        <w:t>usia</w:t>
      </w:r>
      <w:proofErr w:type="spellEnd"/>
      <w:r>
        <w:t xml:space="preserve"> </w:t>
      </w:r>
      <w:proofErr w:type="spellStart"/>
      <w:r>
        <w:t>sekolah</w:t>
      </w:r>
      <w:proofErr w:type="spellEnd"/>
      <w:r>
        <w:t xml:space="preserve">. Salah </w:t>
      </w:r>
      <w:proofErr w:type="spellStart"/>
      <w:r>
        <w:t>satu</w:t>
      </w:r>
      <w:proofErr w:type="spellEnd"/>
      <w:r>
        <w:t xml:space="preserve"> </w:t>
      </w:r>
      <w:proofErr w:type="spellStart"/>
      <w:r>
        <w:t>hambatan</w:t>
      </w:r>
      <w:proofErr w:type="spellEnd"/>
      <w:r>
        <w:t xml:space="preserve"> </w:t>
      </w:r>
      <w:proofErr w:type="spellStart"/>
      <w:r>
        <w:t>anak</w:t>
      </w:r>
      <w:proofErr w:type="spellEnd"/>
      <w:r>
        <w:t xml:space="preserve"> </w:t>
      </w:r>
      <w:proofErr w:type="spellStart"/>
      <w:r>
        <w:t>disabilitas</w:t>
      </w:r>
      <w:proofErr w:type="spellEnd"/>
      <w:r>
        <w:t xml:space="preserve"> </w:t>
      </w:r>
      <w:proofErr w:type="spellStart"/>
      <w:r>
        <w:t>atau</w:t>
      </w:r>
      <w:proofErr w:type="spellEnd"/>
      <w:r>
        <w:t xml:space="preserve"> </w:t>
      </w:r>
      <w:proofErr w:type="spellStart"/>
      <w:r>
        <w:t>berkebutuhan</w:t>
      </w:r>
      <w:proofErr w:type="spellEnd"/>
      <w:r>
        <w:t xml:space="preserve"> </w:t>
      </w:r>
      <w:proofErr w:type="spellStart"/>
      <w:r>
        <w:t>khusus</w:t>
      </w:r>
      <w:proofErr w:type="spellEnd"/>
      <w:r>
        <w:t xml:space="preserve"> </w:t>
      </w:r>
      <w:proofErr w:type="spellStart"/>
      <w:r>
        <w:t>adalah</w:t>
      </w:r>
      <w:proofErr w:type="spellEnd"/>
      <w:r>
        <w:t xml:space="preserve"> </w:t>
      </w:r>
      <w:proofErr w:type="spellStart"/>
      <w:r>
        <w:t>akses</w:t>
      </w:r>
      <w:proofErr w:type="spellEnd"/>
      <w:r>
        <w:t xml:space="preserve"> </w:t>
      </w:r>
      <w:proofErr w:type="spellStart"/>
      <w:r>
        <w:t>dalam</w:t>
      </w:r>
      <w:proofErr w:type="spellEnd"/>
      <w:r>
        <w:t xml:space="preserve"> </w:t>
      </w:r>
      <w:proofErr w:type="spellStart"/>
      <w:r>
        <w:t>mendapatkan</w:t>
      </w:r>
      <w:proofErr w:type="spellEnd"/>
      <w:r>
        <w:t xml:space="preserve"> </w:t>
      </w:r>
      <w:proofErr w:type="spellStart"/>
      <w:r>
        <w:t>pendidikan</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kebutuhan</w:t>
      </w:r>
      <w:proofErr w:type="spellEnd"/>
      <w:r>
        <w:t xml:space="preserve"> dan </w:t>
      </w:r>
      <w:proofErr w:type="spellStart"/>
      <w:r>
        <w:t>tingkat</w:t>
      </w:r>
      <w:proofErr w:type="spellEnd"/>
      <w:r>
        <w:t xml:space="preserve"> </w:t>
      </w:r>
      <w:proofErr w:type="spellStart"/>
      <w:r>
        <w:t>kekhususan</w:t>
      </w:r>
      <w:proofErr w:type="spellEnd"/>
      <w:r>
        <w:t xml:space="preserve"> yang </w:t>
      </w:r>
      <w:proofErr w:type="spellStart"/>
      <w:r>
        <w:t>mereka</w:t>
      </w:r>
      <w:proofErr w:type="spellEnd"/>
      <w:r>
        <w:t xml:space="preserve"> </w:t>
      </w:r>
      <w:proofErr w:type="spellStart"/>
      <w:r>
        <w:t>miliki</w:t>
      </w:r>
      <w:proofErr w:type="spellEnd"/>
      <w:r>
        <w:t xml:space="preserve">. </w:t>
      </w:r>
    </w:p>
    <w:p w14:paraId="7C8209F6" w14:textId="77777777" w:rsidR="00AF48A9" w:rsidRDefault="00AF48A9">
      <w:pPr>
        <w:widowControl w:val="0"/>
        <w:spacing w:line="360" w:lineRule="auto"/>
        <w:ind w:firstLine="567"/>
      </w:pPr>
      <w:r>
        <w:t xml:space="preserve">Tidak </w:t>
      </w:r>
      <w:proofErr w:type="spellStart"/>
      <w:r>
        <w:t>semua</w:t>
      </w:r>
      <w:proofErr w:type="spellEnd"/>
      <w:r>
        <w:t xml:space="preserve"> Taman Kanak-Kanak (TK) </w:t>
      </w:r>
      <w:proofErr w:type="spellStart"/>
      <w:r>
        <w:t>atau</w:t>
      </w:r>
      <w:proofErr w:type="spellEnd"/>
      <w:r>
        <w:t xml:space="preserve"> </w:t>
      </w:r>
      <w:proofErr w:type="spellStart"/>
      <w:r>
        <w:t>pendidikan</w:t>
      </w:r>
      <w:proofErr w:type="spellEnd"/>
      <w:r>
        <w:t xml:space="preserve"> </w:t>
      </w:r>
      <w:proofErr w:type="spellStart"/>
      <w:r>
        <w:t>luar</w:t>
      </w:r>
      <w:proofErr w:type="spellEnd"/>
      <w:r>
        <w:t xml:space="preserve"> </w:t>
      </w:r>
      <w:proofErr w:type="spellStart"/>
      <w:r>
        <w:t>biasa</w:t>
      </w:r>
      <w:proofErr w:type="spellEnd"/>
      <w:r>
        <w:t xml:space="preserve"> </w:t>
      </w:r>
      <w:proofErr w:type="spellStart"/>
      <w:r>
        <w:t>memiliki</w:t>
      </w:r>
      <w:proofErr w:type="spellEnd"/>
      <w:r>
        <w:t xml:space="preserve"> guru </w:t>
      </w:r>
      <w:proofErr w:type="spellStart"/>
      <w:r>
        <w:t>dengan</w:t>
      </w:r>
      <w:proofErr w:type="spellEnd"/>
      <w:r>
        <w:t xml:space="preserve"> </w:t>
      </w:r>
      <w:proofErr w:type="spellStart"/>
      <w:r>
        <w:t>pendidikan</w:t>
      </w:r>
      <w:proofErr w:type="spellEnd"/>
      <w:r>
        <w:t xml:space="preserve"> </w:t>
      </w:r>
      <w:proofErr w:type="spellStart"/>
      <w:r>
        <w:t>khusus</w:t>
      </w:r>
      <w:proofErr w:type="spellEnd"/>
      <w:r>
        <w:t xml:space="preserve"> dan guru </w:t>
      </w:r>
      <w:proofErr w:type="spellStart"/>
      <w:r>
        <w:t>pendamping</w:t>
      </w:r>
      <w:proofErr w:type="spellEnd"/>
      <w:r>
        <w:t xml:space="preserve"> yang </w:t>
      </w:r>
      <w:proofErr w:type="spellStart"/>
      <w:r>
        <w:t>memahami</w:t>
      </w:r>
      <w:proofErr w:type="spellEnd"/>
      <w:r>
        <w:t xml:space="preserve"> </w:t>
      </w:r>
      <w:proofErr w:type="spellStart"/>
      <w:r>
        <w:t>kebutuhan</w:t>
      </w:r>
      <w:proofErr w:type="spellEnd"/>
      <w:r>
        <w:t xml:space="preserve"> </w:t>
      </w:r>
      <w:proofErr w:type="spellStart"/>
      <w:r>
        <w:t>anak-anak</w:t>
      </w:r>
      <w:proofErr w:type="spellEnd"/>
      <w:r>
        <w:t xml:space="preserve"> </w:t>
      </w:r>
      <w:proofErr w:type="spellStart"/>
      <w:r>
        <w:t>didik</w:t>
      </w:r>
      <w:proofErr w:type="spellEnd"/>
      <w:r>
        <w:t xml:space="preserve"> yang </w:t>
      </w:r>
      <w:proofErr w:type="spellStart"/>
      <w:r>
        <w:t>berkebutuhan</w:t>
      </w:r>
      <w:proofErr w:type="spellEnd"/>
      <w:r>
        <w:t xml:space="preserve"> </w:t>
      </w:r>
      <w:proofErr w:type="spellStart"/>
      <w:r>
        <w:t>khusus</w:t>
      </w:r>
      <w:proofErr w:type="spellEnd"/>
      <w:r>
        <w:t xml:space="preserve">. </w:t>
      </w:r>
      <w:proofErr w:type="spellStart"/>
      <w:r>
        <w:t>Dampak</w:t>
      </w:r>
      <w:proofErr w:type="spellEnd"/>
      <w:r>
        <w:t xml:space="preserve"> </w:t>
      </w:r>
      <w:proofErr w:type="spellStart"/>
      <w:r>
        <w:t>dari</w:t>
      </w:r>
      <w:proofErr w:type="spellEnd"/>
      <w:r>
        <w:t xml:space="preserve"> </w:t>
      </w:r>
      <w:proofErr w:type="spellStart"/>
      <w:r>
        <w:t>keterbatasan</w:t>
      </w:r>
      <w:proofErr w:type="spellEnd"/>
      <w:r>
        <w:t xml:space="preserve"> SDM guru </w:t>
      </w:r>
      <w:proofErr w:type="spellStart"/>
      <w:r>
        <w:t>mengakibatkan</w:t>
      </w:r>
      <w:proofErr w:type="spellEnd"/>
      <w:r>
        <w:t xml:space="preserve"> </w:t>
      </w:r>
      <w:proofErr w:type="spellStart"/>
      <w:r>
        <w:t>sekolah</w:t>
      </w:r>
      <w:proofErr w:type="spellEnd"/>
      <w:r>
        <w:t xml:space="preserve"> </w:t>
      </w:r>
      <w:proofErr w:type="spellStart"/>
      <w:r>
        <w:t>tidak</w:t>
      </w:r>
      <w:proofErr w:type="spellEnd"/>
      <w:r>
        <w:t xml:space="preserve"> </w:t>
      </w:r>
      <w:proofErr w:type="spellStart"/>
      <w:r>
        <w:t>bisa</w:t>
      </w:r>
      <w:proofErr w:type="spellEnd"/>
      <w:r>
        <w:t xml:space="preserve"> </w:t>
      </w:r>
      <w:proofErr w:type="spellStart"/>
      <w:r>
        <w:t>menerima</w:t>
      </w:r>
      <w:proofErr w:type="spellEnd"/>
      <w:r>
        <w:t xml:space="preserve"> </w:t>
      </w:r>
      <w:proofErr w:type="spellStart"/>
      <w:r>
        <w:t>anak</w:t>
      </w:r>
      <w:proofErr w:type="spellEnd"/>
      <w:r>
        <w:t xml:space="preserve"> </w:t>
      </w:r>
      <w:proofErr w:type="spellStart"/>
      <w:r>
        <w:t>dengan</w:t>
      </w:r>
      <w:proofErr w:type="spellEnd"/>
      <w:r>
        <w:t xml:space="preserve"> </w:t>
      </w:r>
      <w:proofErr w:type="spellStart"/>
      <w:r>
        <w:t>berkebutuhan</w:t>
      </w:r>
      <w:proofErr w:type="spellEnd"/>
      <w:r>
        <w:t xml:space="preserve"> </w:t>
      </w:r>
      <w:proofErr w:type="spellStart"/>
      <w:r>
        <w:t>khusus</w:t>
      </w:r>
      <w:proofErr w:type="spellEnd"/>
      <w:r>
        <w:t xml:space="preserve"> </w:t>
      </w:r>
      <w:proofErr w:type="spellStart"/>
      <w:r>
        <w:t>untuk</w:t>
      </w:r>
      <w:proofErr w:type="spellEnd"/>
      <w:r>
        <w:t xml:space="preserve"> di </w:t>
      </w:r>
      <w:proofErr w:type="spellStart"/>
      <w:r>
        <w:t>didik</w:t>
      </w:r>
      <w:proofErr w:type="spellEnd"/>
      <w:r>
        <w:t xml:space="preserve">. Data </w:t>
      </w:r>
      <w:proofErr w:type="spellStart"/>
      <w:r>
        <w:t>lebih</w:t>
      </w:r>
      <w:proofErr w:type="spellEnd"/>
      <w:r>
        <w:t xml:space="preserve"> </w:t>
      </w:r>
      <w:proofErr w:type="spellStart"/>
      <w:r>
        <w:t>rinci</w:t>
      </w:r>
      <w:proofErr w:type="spellEnd"/>
      <w:r>
        <w:t xml:space="preserve"> </w:t>
      </w:r>
      <w:proofErr w:type="spellStart"/>
      <w:r>
        <w:t>bisa</w:t>
      </w:r>
      <w:proofErr w:type="spellEnd"/>
      <w:r>
        <w:t xml:space="preserve"> </w:t>
      </w:r>
      <w:proofErr w:type="spellStart"/>
      <w:r>
        <w:t>diperoleh</w:t>
      </w:r>
      <w:proofErr w:type="spellEnd"/>
      <w:r>
        <w:t xml:space="preserve"> </w:t>
      </w:r>
      <w:proofErr w:type="spellStart"/>
      <w:r>
        <w:t>dari</w:t>
      </w:r>
      <w:proofErr w:type="spellEnd"/>
      <w:r>
        <w:t xml:space="preserve"> </w:t>
      </w:r>
      <w:proofErr w:type="spellStart"/>
      <w:r>
        <w:t>Survei</w:t>
      </w:r>
      <w:proofErr w:type="spellEnd"/>
      <w:r>
        <w:t xml:space="preserve"> Ekonomi Nasional (</w:t>
      </w:r>
      <w:proofErr w:type="spellStart"/>
      <w:r>
        <w:t>Susenas</w:t>
      </w:r>
      <w:proofErr w:type="spellEnd"/>
      <w:r>
        <w:t xml:space="preserve">) </w:t>
      </w:r>
      <w:proofErr w:type="spellStart"/>
      <w:r>
        <w:t>tahun</w:t>
      </w:r>
      <w:proofErr w:type="spellEnd"/>
      <w:r>
        <w:t xml:space="preserve"> 2018. </w:t>
      </w:r>
      <w:proofErr w:type="spellStart"/>
      <w:r>
        <w:t>Survei</w:t>
      </w:r>
      <w:proofErr w:type="spellEnd"/>
      <w:r>
        <w:t xml:space="preserve"> </w:t>
      </w:r>
      <w:proofErr w:type="spellStart"/>
      <w:r>
        <w:t>itu</w:t>
      </w:r>
      <w:proofErr w:type="spellEnd"/>
      <w:r>
        <w:t xml:space="preserve"> </w:t>
      </w:r>
      <w:proofErr w:type="spellStart"/>
      <w:r>
        <w:lastRenderedPageBreak/>
        <w:t>menunjukkan</w:t>
      </w:r>
      <w:proofErr w:type="spellEnd"/>
      <w:r>
        <w:t xml:space="preserve">, </w:t>
      </w:r>
      <w:proofErr w:type="spellStart"/>
      <w:r>
        <w:t>hanya</w:t>
      </w:r>
      <w:proofErr w:type="spellEnd"/>
      <w:r>
        <w:t xml:space="preserve"> 56 </w:t>
      </w:r>
      <w:proofErr w:type="spellStart"/>
      <w:r>
        <w:t>persen</w:t>
      </w:r>
      <w:proofErr w:type="spellEnd"/>
      <w:r>
        <w:t xml:space="preserve"> </w:t>
      </w:r>
      <w:proofErr w:type="spellStart"/>
      <w:r>
        <w:t>anak</w:t>
      </w:r>
      <w:proofErr w:type="spellEnd"/>
      <w:r>
        <w:t xml:space="preserve"> </w:t>
      </w:r>
      <w:proofErr w:type="spellStart"/>
      <w:r>
        <w:t>penyandang</w:t>
      </w:r>
      <w:proofErr w:type="spellEnd"/>
      <w:r>
        <w:t xml:space="preserve"> </w:t>
      </w:r>
      <w:proofErr w:type="spellStart"/>
      <w:r>
        <w:t>disabilitas</w:t>
      </w:r>
      <w:proofErr w:type="spellEnd"/>
      <w:r>
        <w:t xml:space="preserve"> yang lulus </w:t>
      </w:r>
      <w:proofErr w:type="spellStart"/>
      <w:r>
        <w:t>Sekolah</w:t>
      </w:r>
      <w:proofErr w:type="spellEnd"/>
      <w:r>
        <w:t xml:space="preserve"> Dasar, dan </w:t>
      </w:r>
      <w:proofErr w:type="spellStart"/>
      <w:r>
        <w:t>hampir</w:t>
      </w:r>
      <w:proofErr w:type="spellEnd"/>
      <w:r>
        <w:t xml:space="preserve"> 3 </w:t>
      </w:r>
      <w:proofErr w:type="spellStart"/>
      <w:r>
        <w:t>dari</w:t>
      </w:r>
      <w:proofErr w:type="spellEnd"/>
      <w:r>
        <w:t xml:space="preserve"> 10 </w:t>
      </w:r>
      <w:proofErr w:type="spellStart"/>
      <w:r>
        <w:t>anak</w:t>
      </w:r>
      <w:proofErr w:type="spellEnd"/>
      <w:r>
        <w:t xml:space="preserve"> </w:t>
      </w:r>
      <w:proofErr w:type="spellStart"/>
      <w:r>
        <w:t>dengan</w:t>
      </w:r>
      <w:proofErr w:type="spellEnd"/>
      <w:r>
        <w:t xml:space="preserve"> </w:t>
      </w:r>
      <w:proofErr w:type="spellStart"/>
      <w:r>
        <w:t>disabilitas</w:t>
      </w:r>
      <w:proofErr w:type="spellEnd"/>
      <w:r>
        <w:t xml:space="preserve"> </w:t>
      </w:r>
      <w:proofErr w:type="spellStart"/>
      <w:r>
        <w:t>tidak</w:t>
      </w:r>
      <w:proofErr w:type="spellEnd"/>
      <w:r>
        <w:t xml:space="preserve"> </w:t>
      </w:r>
      <w:proofErr w:type="spellStart"/>
      <w:r>
        <w:t>pernah</w:t>
      </w:r>
      <w:proofErr w:type="spellEnd"/>
      <w:r>
        <w:t xml:space="preserve"> </w:t>
      </w:r>
      <w:proofErr w:type="spellStart"/>
      <w:r>
        <w:t>mengenyam</w:t>
      </w:r>
      <w:proofErr w:type="spellEnd"/>
      <w:r>
        <w:t xml:space="preserve"> </w:t>
      </w:r>
      <w:proofErr w:type="spellStart"/>
      <w:r>
        <w:t>pendidikan</w:t>
      </w:r>
      <w:proofErr w:type="spellEnd"/>
      <w:r>
        <w:t xml:space="preserve">. </w:t>
      </w:r>
      <w:proofErr w:type="spellStart"/>
      <w:r>
        <w:t>Berdasarkan</w:t>
      </w:r>
      <w:proofErr w:type="spellEnd"/>
      <w:r>
        <w:t xml:space="preserve"> </w:t>
      </w:r>
      <w:proofErr w:type="spellStart"/>
      <w:r>
        <w:t>Statistik</w:t>
      </w:r>
      <w:proofErr w:type="spellEnd"/>
      <w:r>
        <w:t xml:space="preserve"> Pendidikan 2018, </w:t>
      </w:r>
      <w:proofErr w:type="spellStart"/>
      <w:r>
        <w:t>persentase</w:t>
      </w:r>
      <w:proofErr w:type="spellEnd"/>
      <w:r>
        <w:t xml:space="preserve"> </w:t>
      </w:r>
      <w:proofErr w:type="spellStart"/>
      <w:r>
        <w:t>penduduk</w:t>
      </w:r>
      <w:proofErr w:type="spellEnd"/>
      <w:r>
        <w:t xml:space="preserve"> </w:t>
      </w:r>
      <w:proofErr w:type="spellStart"/>
      <w:r>
        <w:t>usia</w:t>
      </w:r>
      <w:proofErr w:type="spellEnd"/>
      <w:r>
        <w:t xml:space="preserve"> 5 </w:t>
      </w:r>
      <w:proofErr w:type="spellStart"/>
      <w:r>
        <w:t>tahun</w:t>
      </w:r>
      <w:proofErr w:type="spellEnd"/>
      <w:r>
        <w:t xml:space="preserve"> </w:t>
      </w:r>
      <w:proofErr w:type="spellStart"/>
      <w:r>
        <w:t>ke</w:t>
      </w:r>
      <w:proofErr w:type="spellEnd"/>
      <w:r>
        <w:t xml:space="preserve"> </w:t>
      </w:r>
      <w:proofErr w:type="spellStart"/>
      <w:r>
        <w:t>atas</w:t>
      </w:r>
      <w:proofErr w:type="spellEnd"/>
      <w:r>
        <w:t xml:space="preserve"> </w:t>
      </w:r>
      <w:proofErr w:type="spellStart"/>
      <w:r>
        <w:t>penyandang</w:t>
      </w:r>
      <w:proofErr w:type="spellEnd"/>
      <w:r>
        <w:t xml:space="preserve"> </w:t>
      </w:r>
      <w:proofErr w:type="spellStart"/>
      <w:r>
        <w:t>disabilitas</w:t>
      </w:r>
      <w:proofErr w:type="spellEnd"/>
      <w:r>
        <w:t xml:space="preserve"> yang </w:t>
      </w:r>
      <w:proofErr w:type="spellStart"/>
      <w:r>
        <w:t>masih</w:t>
      </w:r>
      <w:proofErr w:type="spellEnd"/>
      <w:r>
        <w:t xml:space="preserve"> </w:t>
      </w:r>
      <w:proofErr w:type="spellStart"/>
      <w:r>
        <w:t>sekolah</w:t>
      </w:r>
      <w:proofErr w:type="spellEnd"/>
      <w:r>
        <w:t xml:space="preserve"> </w:t>
      </w:r>
      <w:proofErr w:type="spellStart"/>
      <w:r>
        <w:t>hanya</w:t>
      </w:r>
      <w:proofErr w:type="spellEnd"/>
      <w:r>
        <w:t xml:space="preserve"> 5,48 </w:t>
      </w:r>
      <w:proofErr w:type="spellStart"/>
      <w:r>
        <w:t>persen</w:t>
      </w:r>
      <w:proofErr w:type="spellEnd"/>
      <w:r>
        <w:t xml:space="preserve">. </w:t>
      </w:r>
      <w:proofErr w:type="spellStart"/>
      <w:r>
        <w:t>Penyandang</w:t>
      </w:r>
      <w:proofErr w:type="spellEnd"/>
      <w:r>
        <w:t xml:space="preserve"> </w:t>
      </w:r>
      <w:proofErr w:type="spellStart"/>
      <w:r>
        <w:t>disabilitas</w:t>
      </w:r>
      <w:proofErr w:type="spellEnd"/>
      <w:r>
        <w:t xml:space="preserve"> yang </w:t>
      </w:r>
      <w:proofErr w:type="spellStart"/>
      <w:r>
        <w:t>belum</w:t>
      </w:r>
      <w:proofErr w:type="spellEnd"/>
      <w:r>
        <w:t xml:space="preserve"> </w:t>
      </w:r>
      <w:proofErr w:type="spellStart"/>
      <w:r>
        <w:t>atau</w:t>
      </w:r>
      <w:proofErr w:type="spellEnd"/>
      <w:r>
        <w:t xml:space="preserve"> </w:t>
      </w:r>
      <w:proofErr w:type="spellStart"/>
      <w:r>
        <w:t>tidak</w:t>
      </w:r>
      <w:proofErr w:type="spellEnd"/>
      <w:r>
        <w:t xml:space="preserve"> </w:t>
      </w:r>
      <w:proofErr w:type="spellStart"/>
      <w:r>
        <w:t>pernah</w:t>
      </w:r>
      <w:proofErr w:type="spellEnd"/>
      <w:r>
        <w:t xml:space="preserve"> </w:t>
      </w:r>
      <w:proofErr w:type="spellStart"/>
      <w:r>
        <w:t>bersekolah</w:t>
      </w:r>
      <w:proofErr w:type="spellEnd"/>
      <w:r>
        <w:t xml:space="preserve"> </w:t>
      </w:r>
      <w:proofErr w:type="spellStart"/>
      <w:r>
        <w:t>sama</w:t>
      </w:r>
      <w:proofErr w:type="spellEnd"/>
      <w:r>
        <w:t xml:space="preserve"> </w:t>
      </w:r>
      <w:proofErr w:type="spellStart"/>
      <w:r>
        <w:t>sekali</w:t>
      </w:r>
      <w:proofErr w:type="spellEnd"/>
      <w:r>
        <w:t xml:space="preserve"> </w:t>
      </w:r>
      <w:proofErr w:type="spellStart"/>
      <w:r>
        <w:t>mencapai</w:t>
      </w:r>
      <w:proofErr w:type="spellEnd"/>
      <w:r>
        <w:t xml:space="preserve"> 23,91 </w:t>
      </w:r>
      <w:proofErr w:type="spellStart"/>
      <w:r>
        <w:t>persen</w:t>
      </w:r>
      <w:proofErr w:type="spellEnd"/>
      <w:r>
        <w:t xml:space="preserve">. </w:t>
      </w:r>
      <w:proofErr w:type="spellStart"/>
      <w:r>
        <w:t>Sementara</w:t>
      </w:r>
      <w:proofErr w:type="spellEnd"/>
      <w:r>
        <w:t xml:space="preserve"> </w:t>
      </w:r>
      <w:proofErr w:type="spellStart"/>
      <w:r>
        <w:t>itu</w:t>
      </w:r>
      <w:proofErr w:type="spellEnd"/>
      <w:r>
        <w:t xml:space="preserve">, </w:t>
      </w:r>
      <w:proofErr w:type="spellStart"/>
      <w:r>
        <w:t>penyandang</w:t>
      </w:r>
      <w:proofErr w:type="spellEnd"/>
      <w:r>
        <w:t xml:space="preserve"> </w:t>
      </w:r>
      <w:proofErr w:type="spellStart"/>
      <w:r>
        <w:t>disabilitas</w:t>
      </w:r>
      <w:proofErr w:type="spellEnd"/>
      <w:r>
        <w:t xml:space="preserve"> yang </w:t>
      </w:r>
      <w:proofErr w:type="spellStart"/>
      <w:r>
        <w:t>tidak</w:t>
      </w:r>
      <w:proofErr w:type="spellEnd"/>
      <w:r>
        <w:t xml:space="preserve"> </w:t>
      </w:r>
      <w:proofErr w:type="spellStart"/>
      <w:r>
        <w:t>bersekolah</w:t>
      </w:r>
      <w:proofErr w:type="spellEnd"/>
      <w:r>
        <w:t xml:space="preserve"> </w:t>
      </w:r>
      <w:proofErr w:type="spellStart"/>
      <w:r>
        <w:t>lagi</w:t>
      </w:r>
      <w:proofErr w:type="spellEnd"/>
      <w:r>
        <w:t xml:space="preserve"> </w:t>
      </w:r>
      <w:proofErr w:type="spellStart"/>
      <w:r>
        <w:t>sebesar</w:t>
      </w:r>
      <w:proofErr w:type="spellEnd"/>
      <w:r>
        <w:t xml:space="preserve"> 70,62 </w:t>
      </w:r>
      <w:proofErr w:type="spellStart"/>
      <w:r>
        <w:t>persen</w:t>
      </w:r>
      <w:proofErr w:type="spellEnd"/>
      <w:r>
        <w:t xml:space="preserve"> (PUSLAPDIK </w:t>
      </w:r>
      <w:proofErr w:type="spellStart"/>
      <w:r>
        <w:t>Kemendikbudristek</w:t>
      </w:r>
      <w:proofErr w:type="spellEnd"/>
      <w:r>
        <w:t xml:space="preserve">, 2021). </w:t>
      </w:r>
    </w:p>
    <w:p w14:paraId="49F364EC" w14:textId="19738249" w:rsidR="00AF48A9" w:rsidRDefault="00AF48A9" w:rsidP="00AF48A9">
      <w:pPr>
        <w:widowControl w:val="0"/>
        <w:spacing w:line="360" w:lineRule="auto"/>
        <w:ind w:firstLine="567"/>
      </w:pPr>
      <w:r>
        <w:t xml:space="preserve">Anak </w:t>
      </w:r>
      <w:proofErr w:type="spellStart"/>
      <w:r>
        <w:t>berkebutuhan</w:t>
      </w:r>
      <w:proofErr w:type="spellEnd"/>
      <w:r>
        <w:t xml:space="preserve"> </w:t>
      </w:r>
      <w:proofErr w:type="spellStart"/>
      <w:r>
        <w:t>khusus</w:t>
      </w:r>
      <w:proofErr w:type="spellEnd"/>
      <w:r>
        <w:t xml:space="preserve"> </w:t>
      </w:r>
      <w:proofErr w:type="spellStart"/>
      <w:r>
        <w:t>hidup</w:t>
      </w:r>
      <w:proofErr w:type="spellEnd"/>
      <w:r>
        <w:t xml:space="preserve"> di </w:t>
      </w:r>
      <w:proofErr w:type="spellStart"/>
      <w:r>
        <w:t>lingkungan</w:t>
      </w:r>
      <w:proofErr w:type="spellEnd"/>
      <w:r>
        <w:t xml:space="preserve"> </w:t>
      </w:r>
      <w:proofErr w:type="spellStart"/>
      <w:r>
        <w:t>keluarga</w:t>
      </w:r>
      <w:proofErr w:type="spellEnd"/>
      <w:r>
        <w:t xml:space="preserve"> dan </w:t>
      </w:r>
      <w:proofErr w:type="spellStart"/>
      <w:r>
        <w:t>masyarakat</w:t>
      </w:r>
      <w:proofErr w:type="spellEnd"/>
      <w:r>
        <w:t xml:space="preserve"> </w:t>
      </w:r>
      <w:proofErr w:type="spellStart"/>
      <w:r>
        <w:t>dengan</w:t>
      </w:r>
      <w:proofErr w:type="spellEnd"/>
      <w:r>
        <w:t xml:space="preserve"> </w:t>
      </w:r>
      <w:proofErr w:type="spellStart"/>
      <w:r>
        <w:t>jumlah</w:t>
      </w:r>
      <w:proofErr w:type="spellEnd"/>
      <w:r>
        <w:t xml:space="preserve"> yang </w:t>
      </w:r>
      <w:proofErr w:type="spellStart"/>
      <w:r>
        <w:t>tidak</w:t>
      </w:r>
      <w:proofErr w:type="spellEnd"/>
      <w:r>
        <w:t xml:space="preserve"> </w:t>
      </w:r>
      <w:proofErr w:type="spellStart"/>
      <w:r>
        <w:t>sedikit</w:t>
      </w:r>
      <w:proofErr w:type="spellEnd"/>
      <w:r>
        <w:t xml:space="preserve"> </w:t>
      </w:r>
      <w:proofErr w:type="spellStart"/>
      <w:r>
        <w:t>sehingga</w:t>
      </w:r>
      <w:proofErr w:type="spellEnd"/>
      <w:r>
        <w:t xml:space="preserve"> </w:t>
      </w:r>
      <w:proofErr w:type="spellStart"/>
      <w:r>
        <w:t>membutuhkan</w:t>
      </w:r>
      <w:proofErr w:type="spellEnd"/>
      <w:r>
        <w:t xml:space="preserve"> </w:t>
      </w:r>
      <w:proofErr w:type="spellStart"/>
      <w:r>
        <w:t>perhatian</w:t>
      </w:r>
      <w:proofErr w:type="spellEnd"/>
      <w:r>
        <w:t xml:space="preserve"> </w:t>
      </w:r>
      <w:proofErr w:type="spellStart"/>
      <w:r>
        <w:t>dari</w:t>
      </w:r>
      <w:proofErr w:type="spellEnd"/>
      <w:r>
        <w:t xml:space="preserve"> </w:t>
      </w:r>
      <w:proofErr w:type="spellStart"/>
      <w:r>
        <w:t>keluarga</w:t>
      </w:r>
      <w:proofErr w:type="spellEnd"/>
      <w:r>
        <w:t xml:space="preserve">, Masyarakat, Lembaga </w:t>
      </w:r>
      <w:proofErr w:type="spellStart"/>
      <w:r>
        <w:t>swasta</w:t>
      </w:r>
      <w:proofErr w:type="spellEnd"/>
      <w:r>
        <w:t xml:space="preserve"> </w:t>
      </w:r>
      <w:proofErr w:type="spellStart"/>
      <w:r>
        <w:t>atau</w:t>
      </w:r>
      <w:proofErr w:type="spellEnd"/>
      <w:r>
        <w:t xml:space="preserve"> </w:t>
      </w:r>
      <w:proofErr w:type="spellStart"/>
      <w:r>
        <w:t>Komunitas</w:t>
      </w:r>
      <w:proofErr w:type="spellEnd"/>
      <w:r>
        <w:t xml:space="preserve">, dan </w:t>
      </w:r>
      <w:proofErr w:type="spellStart"/>
      <w:r>
        <w:t>pemerintah</w:t>
      </w:r>
      <w:proofErr w:type="spellEnd"/>
      <w:r>
        <w:t xml:space="preserve"> agar </w:t>
      </w:r>
      <w:proofErr w:type="spellStart"/>
      <w:r>
        <w:t>anak</w:t>
      </w:r>
      <w:proofErr w:type="spellEnd"/>
      <w:r>
        <w:t xml:space="preserve"> </w:t>
      </w:r>
      <w:proofErr w:type="spellStart"/>
      <w:r>
        <w:t>berkebutuhan</w:t>
      </w:r>
      <w:proofErr w:type="spellEnd"/>
      <w:r>
        <w:t xml:space="preserve"> </w:t>
      </w:r>
      <w:proofErr w:type="spellStart"/>
      <w:r>
        <w:t>khusus</w:t>
      </w:r>
      <w:proofErr w:type="spellEnd"/>
      <w:r>
        <w:t xml:space="preserve"> </w:t>
      </w:r>
      <w:proofErr w:type="spellStart"/>
      <w:r>
        <w:t>dapat</w:t>
      </w:r>
      <w:proofErr w:type="spellEnd"/>
      <w:r>
        <w:t xml:space="preserve"> </w:t>
      </w:r>
      <w:proofErr w:type="spellStart"/>
      <w:r>
        <w:t>terpenuhi</w:t>
      </w:r>
      <w:proofErr w:type="spellEnd"/>
      <w:r>
        <w:t xml:space="preserve"> </w:t>
      </w:r>
      <w:proofErr w:type="spellStart"/>
      <w:r>
        <w:t>haknya</w:t>
      </w:r>
      <w:proofErr w:type="spellEnd"/>
      <w:r>
        <w:t xml:space="preserve"> </w:t>
      </w:r>
      <w:proofErr w:type="spellStart"/>
      <w:r>
        <w:t>untuk</w:t>
      </w:r>
      <w:proofErr w:type="spellEnd"/>
      <w:r>
        <w:t xml:space="preserve"> </w:t>
      </w:r>
      <w:proofErr w:type="spellStart"/>
      <w:r>
        <w:t>mendapatkan</w:t>
      </w:r>
      <w:proofErr w:type="spellEnd"/>
      <w:r>
        <w:t xml:space="preserve"> </w:t>
      </w:r>
      <w:proofErr w:type="spellStart"/>
      <w:r>
        <w:t>akses</w:t>
      </w:r>
      <w:proofErr w:type="spellEnd"/>
      <w:r>
        <w:t xml:space="preserve"> </w:t>
      </w:r>
      <w:proofErr w:type="spellStart"/>
      <w:r>
        <w:t>pendidikan</w:t>
      </w:r>
      <w:proofErr w:type="spellEnd"/>
      <w:r>
        <w:t xml:space="preserve">, </w:t>
      </w:r>
      <w:proofErr w:type="spellStart"/>
      <w:r>
        <w:t>kesehatan</w:t>
      </w:r>
      <w:proofErr w:type="spellEnd"/>
      <w:r>
        <w:t xml:space="preserve">, dan </w:t>
      </w:r>
      <w:proofErr w:type="spellStart"/>
      <w:r>
        <w:t>pelayanan</w:t>
      </w:r>
      <w:proofErr w:type="spellEnd"/>
      <w:r>
        <w:t xml:space="preserve"> </w:t>
      </w:r>
      <w:proofErr w:type="spellStart"/>
      <w:r>
        <w:t>publik</w:t>
      </w:r>
      <w:proofErr w:type="spellEnd"/>
      <w:r>
        <w:t xml:space="preserve"> </w:t>
      </w:r>
      <w:proofErr w:type="spellStart"/>
      <w:r>
        <w:t>lainnya</w:t>
      </w:r>
      <w:proofErr w:type="spellEnd"/>
      <w:r>
        <w:t xml:space="preserve">. Tidak </w:t>
      </w:r>
      <w:proofErr w:type="spellStart"/>
      <w:r>
        <w:t>semua</w:t>
      </w:r>
      <w:proofErr w:type="spellEnd"/>
      <w:r>
        <w:t xml:space="preserve"> </w:t>
      </w:r>
      <w:proofErr w:type="spellStart"/>
      <w:r>
        <w:t>anak</w:t>
      </w:r>
      <w:proofErr w:type="spellEnd"/>
      <w:r>
        <w:t xml:space="preserve"> </w:t>
      </w:r>
      <w:proofErr w:type="spellStart"/>
      <w:r>
        <w:t>berkebutuhan</w:t>
      </w:r>
      <w:proofErr w:type="spellEnd"/>
      <w:r>
        <w:t xml:space="preserve"> </w:t>
      </w:r>
      <w:proofErr w:type="spellStart"/>
      <w:r>
        <w:t>khusus</w:t>
      </w:r>
      <w:proofErr w:type="spellEnd"/>
      <w:r>
        <w:t xml:space="preserve"> </w:t>
      </w:r>
      <w:proofErr w:type="spellStart"/>
      <w:r>
        <w:t>memiliki</w:t>
      </w:r>
      <w:proofErr w:type="spellEnd"/>
      <w:r>
        <w:t xml:space="preserve"> </w:t>
      </w:r>
      <w:proofErr w:type="spellStart"/>
      <w:r>
        <w:t>karakter</w:t>
      </w:r>
      <w:proofErr w:type="spellEnd"/>
      <w:r>
        <w:t xml:space="preserve"> </w:t>
      </w:r>
      <w:proofErr w:type="spellStart"/>
      <w:r>
        <w:t>hambatan</w:t>
      </w:r>
      <w:proofErr w:type="spellEnd"/>
      <w:r>
        <w:t xml:space="preserve"> yang </w:t>
      </w:r>
      <w:proofErr w:type="spellStart"/>
      <w:r>
        <w:t>sama</w:t>
      </w:r>
      <w:proofErr w:type="spellEnd"/>
      <w:r>
        <w:t xml:space="preserve"> </w:t>
      </w:r>
      <w:proofErr w:type="spellStart"/>
      <w:r>
        <w:t>dalam</w:t>
      </w:r>
      <w:proofErr w:type="spellEnd"/>
      <w:r>
        <w:t xml:space="preserve"> </w:t>
      </w:r>
      <w:proofErr w:type="spellStart"/>
      <w:r>
        <w:t>aspek</w:t>
      </w:r>
      <w:proofErr w:type="spellEnd"/>
      <w:r>
        <w:t xml:space="preserve"> </w:t>
      </w:r>
      <w:proofErr w:type="spellStart"/>
      <w:r>
        <w:t>perkembangan</w:t>
      </w:r>
      <w:proofErr w:type="spellEnd"/>
      <w:r>
        <w:t xml:space="preserve"> </w:t>
      </w:r>
      <w:proofErr w:type="spellStart"/>
      <w:r>
        <w:t>mereka</w:t>
      </w:r>
      <w:proofErr w:type="spellEnd"/>
      <w:r>
        <w:t xml:space="preserve">. </w:t>
      </w:r>
      <w:proofErr w:type="spellStart"/>
      <w:r>
        <w:t>Keberagaman</w:t>
      </w:r>
      <w:proofErr w:type="spellEnd"/>
      <w:r>
        <w:t xml:space="preserve"> </w:t>
      </w:r>
      <w:proofErr w:type="spellStart"/>
      <w:r>
        <w:t>varian</w:t>
      </w:r>
      <w:proofErr w:type="spellEnd"/>
      <w:r>
        <w:t xml:space="preserve"> yang </w:t>
      </w:r>
      <w:proofErr w:type="spellStart"/>
      <w:r>
        <w:t>terjadi</w:t>
      </w:r>
      <w:proofErr w:type="spellEnd"/>
      <w:r>
        <w:t xml:space="preserve"> </w:t>
      </w:r>
      <w:proofErr w:type="spellStart"/>
      <w:r>
        <w:t>dalam</w:t>
      </w:r>
      <w:proofErr w:type="spellEnd"/>
      <w:r>
        <w:t xml:space="preserve"> </w:t>
      </w:r>
      <w:proofErr w:type="spellStart"/>
      <w:r>
        <w:t>hambatan</w:t>
      </w:r>
      <w:proofErr w:type="spellEnd"/>
      <w:r>
        <w:t xml:space="preserve"> </w:t>
      </w:r>
      <w:proofErr w:type="spellStart"/>
      <w:r>
        <w:t>atau</w:t>
      </w:r>
      <w:proofErr w:type="spellEnd"/>
      <w:r>
        <w:t xml:space="preserve"> </w:t>
      </w:r>
      <w:proofErr w:type="spellStart"/>
      <w:r>
        <w:t>gangguan</w:t>
      </w:r>
      <w:proofErr w:type="spellEnd"/>
      <w:r>
        <w:t xml:space="preserve"> pada </w:t>
      </w:r>
      <w:proofErr w:type="spellStart"/>
      <w:r>
        <w:t>perkembangan</w:t>
      </w:r>
      <w:proofErr w:type="spellEnd"/>
      <w:r>
        <w:t xml:space="preserve"> </w:t>
      </w:r>
      <w:proofErr w:type="spellStart"/>
      <w:r>
        <w:t>komunikasi</w:t>
      </w:r>
      <w:proofErr w:type="spellEnd"/>
      <w:r>
        <w:t xml:space="preserve"> </w:t>
      </w:r>
      <w:proofErr w:type="spellStart"/>
      <w:r>
        <w:t>mereka</w:t>
      </w:r>
      <w:proofErr w:type="spellEnd"/>
      <w:r>
        <w:t xml:space="preserve"> </w:t>
      </w:r>
      <w:proofErr w:type="spellStart"/>
      <w:r>
        <w:t>inilah</w:t>
      </w:r>
      <w:proofErr w:type="spellEnd"/>
      <w:r>
        <w:t xml:space="preserve"> yang </w:t>
      </w:r>
      <w:proofErr w:type="spellStart"/>
      <w:r>
        <w:t>harus</w:t>
      </w:r>
      <w:proofErr w:type="spellEnd"/>
      <w:r>
        <w:t xml:space="preserve"> </w:t>
      </w:r>
      <w:proofErr w:type="spellStart"/>
      <w:r>
        <w:t>kita</w:t>
      </w:r>
      <w:proofErr w:type="spellEnd"/>
      <w:r>
        <w:t xml:space="preserve"> </w:t>
      </w:r>
      <w:proofErr w:type="spellStart"/>
      <w:r>
        <w:t>fahami</w:t>
      </w:r>
      <w:proofErr w:type="spellEnd"/>
      <w:r>
        <w:t xml:space="preserve"> </w:t>
      </w:r>
      <w:proofErr w:type="spellStart"/>
      <w:r>
        <w:t>guna</w:t>
      </w:r>
      <w:proofErr w:type="spellEnd"/>
      <w:r>
        <w:t xml:space="preserve"> </w:t>
      </w:r>
      <w:proofErr w:type="spellStart"/>
      <w:r>
        <w:t>menjadi</w:t>
      </w:r>
      <w:proofErr w:type="spellEnd"/>
      <w:r>
        <w:t xml:space="preserve"> </w:t>
      </w:r>
      <w:proofErr w:type="spellStart"/>
      <w:r>
        <w:t>pijakan</w:t>
      </w:r>
      <w:proofErr w:type="spellEnd"/>
      <w:r>
        <w:t xml:space="preserve"> </w:t>
      </w:r>
      <w:proofErr w:type="spellStart"/>
      <w:r>
        <w:t>bagi</w:t>
      </w:r>
      <w:proofErr w:type="spellEnd"/>
      <w:r>
        <w:t xml:space="preserve"> orang </w:t>
      </w:r>
      <w:proofErr w:type="spellStart"/>
      <w:r>
        <w:t>tua</w:t>
      </w:r>
      <w:proofErr w:type="spellEnd"/>
      <w:r>
        <w:t xml:space="preserve">, guru </w:t>
      </w:r>
      <w:proofErr w:type="spellStart"/>
      <w:r>
        <w:t>maupun</w:t>
      </w:r>
      <w:proofErr w:type="spellEnd"/>
      <w:r>
        <w:t xml:space="preserve"> </w:t>
      </w:r>
      <w:proofErr w:type="spellStart"/>
      <w:r>
        <w:t>kita</w:t>
      </w:r>
      <w:proofErr w:type="spellEnd"/>
      <w:r>
        <w:t xml:space="preserve"> yang </w:t>
      </w:r>
      <w:proofErr w:type="spellStart"/>
      <w:r>
        <w:t>hidup</w:t>
      </w:r>
      <w:proofErr w:type="spellEnd"/>
      <w:r>
        <w:t xml:space="preserve"> di </w:t>
      </w:r>
      <w:proofErr w:type="spellStart"/>
      <w:r>
        <w:t>sekitar</w:t>
      </w:r>
      <w:proofErr w:type="spellEnd"/>
      <w:r>
        <w:t xml:space="preserve"> </w:t>
      </w:r>
      <w:proofErr w:type="spellStart"/>
      <w:r>
        <w:t>mereka</w:t>
      </w:r>
      <w:proofErr w:type="spellEnd"/>
      <w:r>
        <w:t xml:space="preserve"> </w:t>
      </w:r>
      <w:proofErr w:type="spellStart"/>
      <w:r>
        <w:t>memperoleh</w:t>
      </w:r>
      <w:proofErr w:type="spellEnd"/>
      <w:r>
        <w:t xml:space="preserve"> </w:t>
      </w:r>
      <w:proofErr w:type="spellStart"/>
      <w:r>
        <w:t>gambaran</w:t>
      </w:r>
      <w:proofErr w:type="spellEnd"/>
      <w:r>
        <w:t xml:space="preserve"> yang </w:t>
      </w:r>
      <w:proofErr w:type="spellStart"/>
      <w:r>
        <w:t>jelas</w:t>
      </w:r>
      <w:proofErr w:type="spellEnd"/>
      <w:r>
        <w:t xml:space="preserve"> </w:t>
      </w:r>
      <w:proofErr w:type="spellStart"/>
      <w:r>
        <w:t>tentang</w:t>
      </w:r>
      <w:proofErr w:type="spellEnd"/>
      <w:r>
        <w:t xml:space="preserve"> </w:t>
      </w:r>
      <w:proofErr w:type="spellStart"/>
      <w:r>
        <w:t>bentuk</w:t>
      </w:r>
      <w:proofErr w:type="spellEnd"/>
      <w:r>
        <w:t xml:space="preserve"> </w:t>
      </w:r>
      <w:proofErr w:type="spellStart"/>
      <w:r>
        <w:t>komunikasi</w:t>
      </w:r>
      <w:proofErr w:type="spellEnd"/>
      <w:r>
        <w:t xml:space="preserve"> </w:t>
      </w:r>
      <w:proofErr w:type="spellStart"/>
      <w:r>
        <w:t>seperti</w:t>
      </w:r>
      <w:proofErr w:type="spellEnd"/>
      <w:r>
        <w:t xml:space="preserve"> </w:t>
      </w:r>
      <w:proofErr w:type="spellStart"/>
      <w:r>
        <w:t>apa</w:t>
      </w:r>
      <w:proofErr w:type="spellEnd"/>
      <w:r>
        <w:t xml:space="preserve"> yang </w:t>
      </w:r>
      <w:proofErr w:type="spellStart"/>
      <w:r>
        <w:t>dapat</w:t>
      </w:r>
      <w:proofErr w:type="spellEnd"/>
      <w:r>
        <w:t xml:space="preserve"> </w:t>
      </w:r>
      <w:proofErr w:type="spellStart"/>
      <w:r>
        <w:t>kita</w:t>
      </w:r>
      <w:proofErr w:type="spellEnd"/>
      <w:r>
        <w:t xml:space="preserve"> </w:t>
      </w:r>
      <w:proofErr w:type="spellStart"/>
      <w:r>
        <w:t>presentasikan</w:t>
      </w:r>
      <w:proofErr w:type="spellEnd"/>
      <w:r>
        <w:t xml:space="preserve"> </w:t>
      </w:r>
      <w:proofErr w:type="spellStart"/>
      <w:r>
        <w:t>untuk</w:t>
      </w:r>
      <w:proofErr w:type="spellEnd"/>
      <w:r>
        <w:t xml:space="preserve"> </w:t>
      </w:r>
      <w:proofErr w:type="spellStart"/>
      <w:r>
        <w:t>memenuhi</w:t>
      </w:r>
      <w:proofErr w:type="spellEnd"/>
      <w:r>
        <w:t xml:space="preserve"> </w:t>
      </w:r>
      <w:proofErr w:type="spellStart"/>
      <w:r>
        <w:t>kebutuhan</w:t>
      </w:r>
      <w:proofErr w:type="spellEnd"/>
      <w:r>
        <w:t xml:space="preserve"> </w:t>
      </w:r>
      <w:proofErr w:type="spellStart"/>
      <w:r>
        <w:t>mereka</w:t>
      </w:r>
      <w:proofErr w:type="spellEnd"/>
      <w:r>
        <w:t xml:space="preserve"> </w:t>
      </w:r>
      <w:proofErr w:type="spellStart"/>
      <w:r>
        <w:t>dalam</w:t>
      </w:r>
      <w:proofErr w:type="spellEnd"/>
      <w:r>
        <w:t xml:space="preserve"> </w:t>
      </w:r>
      <w:proofErr w:type="spellStart"/>
      <w:r>
        <w:t>berinteraksi</w:t>
      </w:r>
      <w:proofErr w:type="spellEnd"/>
      <w:r>
        <w:t xml:space="preserve"> </w:t>
      </w:r>
      <w:proofErr w:type="spellStart"/>
      <w:r>
        <w:t>dengan</w:t>
      </w:r>
      <w:proofErr w:type="spellEnd"/>
      <w:r>
        <w:t xml:space="preserve"> </w:t>
      </w:r>
      <w:proofErr w:type="spellStart"/>
      <w:r>
        <w:t>mereka</w:t>
      </w:r>
      <w:proofErr w:type="spellEnd"/>
      <w:r>
        <w:t xml:space="preserve"> </w:t>
      </w:r>
      <w:proofErr w:type="spellStart"/>
      <w:r>
        <w:t>sehingga</w:t>
      </w:r>
      <w:proofErr w:type="spellEnd"/>
      <w:r>
        <w:t xml:space="preserve"> </w:t>
      </w:r>
      <w:proofErr w:type="spellStart"/>
      <w:r>
        <w:t>mereka</w:t>
      </w:r>
      <w:proofErr w:type="spellEnd"/>
      <w:r>
        <w:t xml:space="preserve"> </w:t>
      </w:r>
      <w:proofErr w:type="spellStart"/>
      <w:r>
        <w:t>memperoleh</w:t>
      </w:r>
      <w:proofErr w:type="spellEnd"/>
      <w:r>
        <w:t xml:space="preserve"> </w:t>
      </w:r>
      <w:proofErr w:type="spellStart"/>
      <w:r>
        <w:t>kesempatan</w:t>
      </w:r>
      <w:proofErr w:type="spellEnd"/>
      <w:r>
        <w:t xml:space="preserve"> dan </w:t>
      </w:r>
      <w:proofErr w:type="spellStart"/>
      <w:r>
        <w:t>perlakukan</w:t>
      </w:r>
      <w:proofErr w:type="spellEnd"/>
      <w:r>
        <w:t xml:space="preserve"> yang </w:t>
      </w:r>
      <w:proofErr w:type="spellStart"/>
      <w:r>
        <w:t>layak</w:t>
      </w:r>
      <w:proofErr w:type="spellEnd"/>
      <w:r>
        <w:t xml:space="preserve"> </w:t>
      </w:r>
      <w:proofErr w:type="spellStart"/>
      <w:r>
        <w:t>dari</w:t>
      </w:r>
      <w:proofErr w:type="spellEnd"/>
      <w:r>
        <w:t xml:space="preserve"> </w:t>
      </w:r>
      <w:proofErr w:type="spellStart"/>
      <w:r>
        <w:t>lingkungan</w:t>
      </w:r>
      <w:proofErr w:type="spellEnd"/>
      <w:r>
        <w:t xml:space="preserve"> </w:t>
      </w:r>
      <w:proofErr w:type="spellStart"/>
      <w:r>
        <w:t>mereka</w:t>
      </w:r>
      <w:proofErr w:type="spellEnd"/>
      <w:r>
        <w:t xml:space="preserve"> </w:t>
      </w:r>
      <w:proofErr w:type="spellStart"/>
      <w:r>
        <w:t>sebagaimana</w:t>
      </w:r>
      <w:proofErr w:type="spellEnd"/>
      <w:r>
        <w:t xml:space="preserve"> yang di </w:t>
      </w:r>
      <w:proofErr w:type="spellStart"/>
      <w:r>
        <w:t>terima</w:t>
      </w:r>
      <w:proofErr w:type="spellEnd"/>
      <w:r>
        <w:t xml:space="preserve"> oleh </w:t>
      </w:r>
      <w:proofErr w:type="spellStart"/>
      <w:r>
        <w:t>individu</w:t>
      </w:r>
      <w:proofErr w:type="spellEnd"/>
      <w:r>
        <w:t xml:space="preserve"> yang normal (Nida, 2013). </w:t>
      </w:r>
      <w:proofErr w:type="spellStart"/>
      <w:r>
        <w:t>Namun</w:t>
      </w:r>
      <w:proofErr w:type="spellEnd"/>
      <w:r>
        <w:t xml:space="preserve"> pada </w:t>
      </w:r>
      <w:proofErr w:type="spellStart"/>
      <w:r>
        <w:t>anak-anak</w:t>
      </w:r>
      <w:proofErr w:type="spellEnd"/>
      <w:r>
        <w:t xml:space="preserve"> yang </w:t>
      </w:r>
      <w:proofErr w:type="spellStart"/>
      <w:r>
        <w:t>memiliki</w:t>
      </w:r>
      <w:proofErr w:type="spellEnd"/>
      <w:r>
        <w:t xml:space="preserve"> </w:t>
      </w:r>
      <w:proofErr w:type="spellStart"/>
      <w:r>
        <w:t>keterbatasan</w:t>
      </w:r>
      <w:proofErr w:type="spellEnd"/>
      <w:r>
        <w:t xml:space="preserve"> yang </w:t>
      </w:r>
      <w:proofErr w:type="spellStart"/>
      <w:r>
        <w:t>disebabkan</w:t>
      </w:r>
      <w:proofErr w:type="spellEnd"/>
      <w:r>
        <w:t xml:space="preserve"> </w:t>
      </w:r>
      <w:proofErr w:type="spellStart"/>
      <w:r>
        <w:t>hambatan</w:t>
      </w:r>
      <w:proofErr w:type="spellEnd"/>
      <w:r>
        <w:t xml:space="preserve"> </w:t>
      </w:r>
      <w:proofErr w:type="spellStart"/>
      <w:r>
        <w:t>perkembangan</w:t>
      </w:r>
      <w:proofErr w:type="spellEnd"/>
      <w:r>
        <w:t xml:space="preserve"> </w:t>
      </w:r>
      <w:proofErr w:type="spellStart"/>
      <w:r>
        <w:t>psikis</w:t>
      </w:r>
      <w:proofErr w:type="spellEnd"/>
      <w:r>
        <w:t xml:space="preserve"> </w:t>
      </w:r>
      <w:proofErr w:type="spellStart"/>
      <w:r>
        <w:t>maupun</w:t>
      </w:r>
      <w:proofErr w:type="spellEnd"/>
      <w:r>
        <w:t xml:space="preserve"> </w:t>
      </w:r>
      <w:proofErr w:type="spellStart"/>
      <w:r>
        <w:t>fisik</w:t>
      </w:r>
      <w:proofErr w:type="spellEnd"/>
      <w:r>
        <w:t xml:space="preserve"> </w:t>
      </w:r>
      <w:proofErr w:type="spellStart"/>
      <w:r>
        <w:t>tentu</w:t>
      </w:r>
      <w:proofErr w:type="spellEnd"/>
      <w:r>
        <w:t xml:space="preserve"> </w:t>
      </w:r>
      <w:proofErr w:type="spellStart"/>
      <w:r>
        <w:t>menyebabkan</w:t>
      </w:r>
      <w:proofErr w:type="spellEnd"/>
      <w:r>
        <w:t xml:space="preserve"> </w:t>
      </w:r>
      <w:proofErr w:type="spellStart"/>
      <w:r>
        <w:t>perbedaan</w:t>
      </w:r>
      <w:proofErr w:type="spellEnd"/>
      <w:r>
        <w:t xml:space="preserve"> </w:t>
      </w:r>
      <w:proofErr w:type="spellStart"/>
      <w:r>
        <w:t>gaya</w:t>
      </w:r>
      <w:proofErr w:type="spellEnd"/>
      <w:r>
        <w:t xml:space="preserve"> </w:t>
      </w:r>
      <w:proofErr w:type="spellStart"/>
      <w:r>
        <w:t>komunikasi</w:t>
      </w:r>
      <w:proofErr w:type="spellEnd"/>
      <w:r>
        <w:t xml:space="preserve"> </w:t>
      </w:r>
      <w:proofErr w:type="spellStart"/>
      <w:r>
        <w:t>bagi</w:t>
      </w:r>
      <w:proofErr w:type="spellEnd"/>
      <w:r>
        <w:t xml:space="preserve"> </w:t>
      </w:r>
      <w:proofErr w:type="spellStart"/>
      <w:r>
        <w:t>mereka</w:t>
      </w:r>
      <w:proofErr w:type="spellEnd"/>
      <w:r>
        <w:t xml:space="preserve">. Anak yang </w:t>
      </w:r>
      <w:proofErr w:type="spellStart"/>
      <w:r>
        <w:t>memiliki</w:t>
      </w:r>
      <w:proofErr w:type="spellEnd"/>
      <w:r>
        <w:t xml:space="preserve"> </w:t>
      </w:r>
      <w:proofErr w:type="spellStart"/>
      <w:r>
        <w:t>kekurangan</w:t>
      </w:r>
      <w:proofErr w:type="spellEnd"/>
      <w:r>
        <w:t xml:space="preserve"> </w:t>
      </w:r>
      <w:proofErr w:type="spellStart"/>
      <w:r>
        <w:t>mengalami</w:t>
      </w:r>
      <w:proofErr w:type="spellEnd"/>
      <w:r>
        <w:t xml:space="preserve"> </w:t>
      </w:r>
      <w:proofErr w:type="spellStart"/>
      <w:r>
        <w:t>hambatan</w:t>
      </w:r>
      <w:proofErr w:type="spellEnd"/>
      <w:r>
        <w:t xml:space="preserve"> </w:t>
      </w:r>
      <w:proofErr w:type="spellStart"/>
      <w:r>
        <w:t>dalam</w:t>
      </w:r>
      <w:proofErr w:type="spellEnd"/>
      <w:r>
        <w:t xml:space="preserve"> </w:t>
      </w:r>
      <w:proofErr w:type="spellStart"/>
      <w:r>
        <w:t>berkomunikasi</w:t>
      </w:r>
      <w:proofErr w:type="spellEnd"/>
      <w:r>
        <w:t xml:space="preserve"> </w:t>
      </w:r>
      <w:proofErr w:type="spellStart"/>
      <w:r>
        <w:t>harus</w:t>
      </w:r>
      <w:proofErr w:type="spellEnd"/>
      <w:r>
        <w:t xml:space="preserve"> </w:t>
      </w:r>
      <w:proofErr w:type="spellStart"/>
      <w:r>
        <w:t>menjadi</w:t>
      </w:r>
      <w:proofErr w:type="spellEnd"/>
      <w:r>
        <w:t xml:space="preserve"> </w:t>
      </w:r>
      <w:proofErr w:type="spellStart"/>
      <w:r>
        <w:t>perhatian</w:t>
      </w:r>
      <w:proofErr w:type="spellEnd"/>
      <w:r>
        <w:t xml:space="preserve"> guru di </w:t>
      </w:r>
      <w:proofErr w:type="spellStart"/>
      <w:r>
        <w:t>kelas</w:t>
      </w:r>
      <w:proofErr w:type="spellEnd"/>
      <w:r>
        <w:t xml:space="preserve"> </w:t>
      </w:r>
      <w:proofErr w:type="spellStart"/>
      <w:r>
        <w:t>dalam</w:t>
      </w:r>
      <w:proofErr w:type="spellEnd"/>
      <w:r>
        <w:t xml:space="preserve"> </w:t>
      </w:r>
      <w:proofErr w:type="spellStart"/>
      <w:r>
        <w:t>mengatasi</w:t>
      </w:r>
      <w:proofErr w:type="spellEnd"/>
      <w:r>
        <w:t xml:space="preserve"> </w:t>
      </w:r>
      <w:proofErr w:type="spellStart"/>
      <w:r>
        <w:t>berbagai</w:t>
      </w:r>
      <w:proofErr w:type="spellEnd"/>
      <w:r>
        <w:t xml:space="preserve"> </w:t>
      </w:r>
      <w:proofErr w:type="spellStart"/>
      <w:r>
        <w:t>persoalan</w:t>
      </w:r>
      <w:proofErr w:type="spellEnd"/>
      <w:r>
        <w:t xml:space="preserve"> </w:t>
      </w:r>
      <w:proofErr w:type="spellStart"/>
      <w:r>
        <w:t>siswa</w:t>
      </w:r>
      <w:proofErr w:type="spellEnd"/>
      <w:r>
        <w:t xml:space="preserve"> </w:t>
      </w:r>
      <w:proofErr w:type="spellStart"/>
      <w:r>
        <w:t>dikelas</w:t>
      </w:r>
      <w:proofErr w:type="spellEnd"/>
      <w:r>
        <w:t>.</w:t>
      </w:r>
    </w:p>
    <w:p w14:paraId="372A5FDA" w14:textId="77777777" w:rsidR="00AF48A9" w:rsidRDefault="00AF48A9">
      <w:pPr>
        <w:widowControl w:val="0"/>
        <w:spacing w:line="360" w:lineRule="auto"/>
        <w:ind w:firstLine="567"/>
      </w:pPr>
      <w:r>
        <w:t xml:space="preserve">Anak ABK </w:t>
      </w:r>
      <w:proofErr w:type="spellStart"/>
      <w:r>
        <w:t>merupakan</w:t>
      </w:r>
      <w:proofErr w:type="spellEnd"/>
      <w:r>
        <w:t xml:space="preserve"> </w:t>
      </w:r>
      <w:proofErr w:type="spellStart"/>
      <w:r>
        <w:t>anak</w:t>
      </w:r>
      <w:proofErr w:type="spellEnd"/>
      <w:r>
        <w:t xml:space="preserve"> yang </w:t>
      </w:r>
      <w:proofErr w:type="spellStart"/>
      <w:r>
        <w:t>unik</w:t>
      </w:r>
      <w:proofErr w:type="spellEnd"/>
      <w:r>
        <w:t xml:space="preserve"> </w:t>
      </w:r>
      <w:proofErr w:type="spellStart"/>
      <w:r>
        <w:t>tentunya</w:t>
      </w:r>
      <w:proofErr w:type="spellEnd"/>
      <w:r>
        <w:t xml:space="preserve"> </w:t>
      </w:r>
      <w:proofErr w:type="spellStart"/>
      <w:r>
        <w:t>membutuhkan</w:t>
      </w:r>
      <w:proofErr w:type="spellEnd"/>
      <w:r>
        <w:t xml:space="preserve"> </w:t>
      </w:r>
      <w:proofErr w:type="spellStart"/>
      <w:r>
        <w:t>pendekatan</w:t>
      </w:r>
      <w:proofErr w:type="spellEnd"/>
      <w:r>
        <w:t xml:space="preserve"> </w:t>
      </w:r>
      <w:proofErr w:type="spellStart"/>
      <w:r>
        <w:t>khusus</w:t>
      </w:r>
      <w:proofErr w:type="spellEnd"/>
      <w:r>
        <w:t xml:space="preserve"> </w:t>
      </w:r>
      <w:proofErr w:type="spellStart"/>
      <w:r>
        <w:t>dalam</w:t>
      </w:r>
      <w:proofErr w:type="spellEnd"/>
      <w:r>
        <w:t xml:space="preserve"> </w:t>
      </w:r>
      <w:proofErr w:type="spellStart"/>
      <w:r>
        <w:t>mendidiknya</w:t>
      </w:r>
      <w:proofErr w:type="spellEnd"/>
      <w:r>
        <w:t xml:space="preserve">. </w:t>
      </w:r>
      <w:proofErr w:type="spellStart"/>
      <w:r>
        <w:t>Gangguan</w:t>
      </w:r>
      <w:proofErr w:type="spellEnd"/>
      <w:r>
        <w:t xml:space="preserve"> yang </w:t>
      </w:r>
      <w:proofErr w:type="spellStart"/>
      <w:r>
        <w:t>terjadi</w:t>
      </w:r>
      <w:proofErr w:type="spellEnd"/>
      <w:r>
        <w:t xml:space="preserve"> pada ABK </w:t>
      </w:r>
      <w:proofErr w:type="spellStart"/>
      <w:r>
        <w:t>misalnya</w:t>
      </w:r>
      <w:proofErr w:type="spellEnd"/>
      <w:r>
        <w:t xml:space="preserve"> </w:t>
      </w:r>
      <w:proofErr w:type="spellStart"/>
      <w:r>
        <w:t>mengamuk</w:t>
      </w:r>
      <w:proofErr w:type="spellEnd"/>
      <w:r>
        <w:t xml:space="preserve"> di </w:t>
      </w:r>
      <w:proofErr w:type="spellStart"/>
      <w:r>
        <w:t>kelas</w:t>
      </w:r>
      <w:proofErr w:type="spellEnd"/>
      <w:r>
        <w:t xml:space="preserve">, </w:t>
      </w:r>
      <w:proofErr w:type="spellStart"/>
      <w:r>
        <w:t>mogok</w:t>
      </w:r>
      <w:proofErr w:type="spellEnd"/>
      <w:r>
        <w:t xml:space="preserve"> </w:t>
      </w:r>
      <w:proofErr w:type="spellStart"/>
      <w:r>
        <w:t>belajar</w:t>
      </w:r>
      <w:proofErr w:type="spellEnd"/>
      <w:r>
        <w:t xml:space="preserve">, </w:t>
      </w:r>
      <w:proofErr w:type="spellStart"/>
      <w:r>
        <w:t>bahkan</w:t>
      </w:r>
      <w:proofErr w:type="spellEnd"/>
      <w:r>
        <w:t xml:space="preserve"> </w:t>
      </w:r>
      <w:proofErr w:type="spellStart"/>
      <w:r>
        <w:t>bisa</w:t>
      </w:r>
      <w:proofErr w:type="spellEnd"/>
      <w:r>
        <w:t xml:space="preserve"> </w:t>
      </w:r>
      <w:proofErr w:type="spellStart"/>
      <w:r>
        <w:t>sampai</w:t>
      </w:r>
      <w:proofErr w:type="spellEnd"/>
      <w:r>
        <w:t xml:space="preserve"> </w:t>
      </w:r>
      <w:proofErr w:type="spellStart"/>
      <w:r>
        <w:t>menggangu</w:t>
      </w:r>
      <w:proofErr w:type="spellEnd"/>
      <w:r>
        <w:t xml:space="preserve"> </w:t>
      </w:r>
      <w:proofErr w:type="spellStart"/>
      <w:r>
        <w:t>atau</w:t>
      </w:r>
      <w:proofErr w:type="spellEnd"/>
      <w:r>
        <w:t xml:space="preserve"> </w:t>
      </w:r>
      <w:proofErr w:type="spellStart"/>
      <w:r>
        <w:t>menyakiti</w:t>
      </w:r>
      <w:proofErr w:type="spellEnd"/>
      <w:r>
        <w:t xml:space="preserve"> </w:t>
      </w:r>
      <w:proofErr w:type="spellStart"/>
      <w:r>
        <w:t>teman</w:t>
      </w:r>
      <w:proofErr w:type="spellEnd"/>
      <w:r>
        <w:t xml:space="preserve"> </w:t>
      </w:r>
      <w:proofErr w:type="spellStart"/>
      <w:r>
        <w:t>lainnya</w:t>
      </w:r>
      <w:proofErr w:type="spellEnd"/>
      <w:r>
        <w:t xml:space="preserve">. Hal </w:t>
      </w:r>
      <w:proofErr w:type="spellStart"/>
      <w:r>
        <w:t>ini</w:t>
      </w:r>
      <w:proofErr w:type="spellEnd"/>
      <w:r>
        <w:t xml:space="preserve"> </w:t>
      </w:r>
      <w:proofErr w:type="spellStart"/>
      <w:r>
        <w:t>tentu</w:t>
      </w:r>
      <w:proofErr w:type="spellEnd"/>
      <w:r>
        <w:t xml:space="preserve"> </w:t>
      </w:r>
      <w:proofErr w:type="spellStart"/>
      <w:r>
        <w:t>tidak</w:t>
      </w:r>
      <w:proofErr w:type="spellEnd"/>
      <w:r>
        <w:t xml:space="preserve"> </w:t>
      </w:r>
      <w:proofErr w:type="spellStart"/>
      <w:r>
        <w:t>bisa</w:t>
      </w:r>
      <w:proofErr w:type="spellEnd"/>
      <w:r>
        <w:t xml:space="preserve"> </w:t>
      </w:r>
      <w:proofErr w:type="spellStart"/>
      <w:r>
        <w:t>dibiarkan</w:t>
      </w:r>
      <w:proofErr w:type="spellEnd"/>
      <w:r>
        <w:t xml:space="preserve">. Saat ABK </w:t>
      </w:r>
      <w:proofErr w:type="spellStart"/>
      <w:r>
        <w:t>mengalami</w:t>
      </w:r>
      <w:proofErr w:type="spellEnd"/>
      <w:r>
        <w:t xml:space="preserve"> </w:t>
      </w:r>
      <w:proofErr w:type="spellStart"/>
      <w:r>
        <w:t>gangguan</w:t>
      </w:r>
      <w:proofErr w:type="spellEnd"/>
      <w:r>
        <w:t xml:space="preserve">, </w:t>
      </w:r>
      <w:proofErr w:type="spellStart"/>
      <w:r>
        <w:t>baik</w:t>
      </w:r>
      <w:proofErr w:type="spellEnd"/>
      <w:r>
        <w:t xml:space="preserve"> guru </w:t>
      </w:r>
      <w:proofErr w:type="spellStart"/>
      <w:r>
        <w:t>maupun</w:t>
      </w:r>
      <w:proofErr w:type="spellEnd"/>
      <w:r>
        <w:t xml:space="preserve"> guru </w:t>
      </w:r>
      <w:proofErr w:type="spellStart"/>
      <w:r>
        <w:t>pendamping</w:t>
      </w:r>
      <w:proofErr w:type="spellEnd"/>
      <w:r>
        <w:t xml:space="preserve"> </w:t>
      </w:r>
      <w:proofErr w:type="spellStart"/>
      <w:r>
        <w:t>harus</w:t>
      </w:r>
      <w:proofErr w:type="spellEnd"/>
      <w:r>
        <w:t xml:space="preserve"> </w:t>
      </w:r>
      <w:proofErr w:type="spellStart"/>
      <w:r>
        <w:t>memberikan</w:t>
      </w:r>
      <w:proofErr w:type="spellEnd"/>
      <w:r>
        <w:t xml:space="preserve"> </w:t>
      </w:r>
      <w:proofErr w:type="spellStart"/>
      <w:r>
        <w:t>perhatian</w:t>
      </w:r>
      <w:proofErr w:type="spellEnd"/>
      <w:r>
        <w:t xml:space="preserve"> dan </w:t>
      </w:r>
      <w:proofErr w:type="spellStart"/>
      <w:r>
        <w:t>pendampingan</w:t>
      </w:r>
      <w:proofErr w:type="spellEnd"/>
      <w:r>
        <w:t xml:space="preserve"> </w:t>
      </w:r>
      <w:proofErr w:type="spellStart"/>
      <w:r>
        <w:t>untuk</w:t>
      </w:r>
      <w:proofErr w:type="spellEnd"/>
      <w:r>
        <w:t xml:space="preserve"> </w:t>
      </w:r>
      <w:proofErr w:type="spellStart"/>
      <w:r>
        <w:t>menenangkan</w:t>
      </w:r>
      <w:proofErr w:type="spellEnd"/>
      <w:r>
        <w:t xml:space="preserve"> ABK agar </w:t>
      </w:r>
      <w:proofErr w:type="spellStart"/>
      <w:r>
        <w:t>kembali</w:t>
      </w:r>
      <w:proofErr w:type="spellEnd"/>
      <w:r>
        <w:t xml:space="preserve"> </w:t>
      </w:r>
      <w:proofErr w:type="spellStart"/>
      <w:r>
        <w:t>tenang</w:t>
      </w:r>
      <w:proofErr w:type="spellEnd"/>
      <w:r>
        <w:t xml:space="preserve"> dan </w:t>
      </w:r>
      <w:proofErr w:type="spellStart"/>
      <w:r>
        <w:t>dapat</w:t>
      </w:r>
      <w:proofErr w:type="spellEnd"/>
      <w:r>
        <w:t xml:space="preserve"> </w:t>
      </w:r>
      <w:proofErr w:type="spellStart"/>
      <w:r>
        <w:t>kembali</w:t>
      </w:r>
      <w:proofErr w:type="spellEnd"/>
      <w:r>
        <w:t xml:space="preserve"> </w:t>
      </w:r>
      <w:proofErr w:type="spellStart"/>
      <w:r>
        <w:t>mengikuti</w:t>
      </w:r>
      <w:proofErr w:type="spellEnd"/>
      <w:r>
        <w:t xml:space="preserve"> </w:t>
      </w:r>
      <w:proofErr w:type="spellStart"/>
      <w:r>
        <w:t>kegiatan</w:t>
      </w:r>
      <w:proofErr w:type="spellEnd"/>
      <w:r>
        <w:t xml:space="preserve"> </w:t>
      </w:r>
      <w:proofErr w:type="spellStart"/>
      <w:r>
        <w:t>belajar</w:t>
      </w:r>
      <w:proofErr w:type="spellEnd"/>
      <w:r>
        <w:t xml:space="preserve"> (</w:t>
      </w:r>
      <w:proofErr w:type="spellStart"/>
      <w:r>
        <w:t>Triwardhani</w:t>
      </w:r>
      <w:proofErr w:type="spellEnd"/>
      <w:r>
        <w:t xml:space="preserve">, 2020). Hasil </w:t>
      </w:r>
      <w:proofErr w:type="spellStart"/>
      <w:r>
        <w:t>penelitian</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pemicu</w:t>
      </w:r>
      <w:proofErr w:type="spellEnd"/>
      <w:r>
        <w:t xml:space="preserve"> tantrum pada </w:t>
      </w:r>
      <w:proofErr w:type="spellStart"/>
      <w:r>
        <w:t>anak</w:t>
      </w:r>
      <w:proofErr w:type="spellEnd"/>
      <w:r>
        <w:t xml:space="preserve"> </w:t>
      </w:r>
      <w:proofErr w:type="spellStart"/>
      <w:r>
        <w:t>usia</w:t>
      </w:r>
      <w:proofErr w:type="spellEnd"/>
      <w:r>
        <w:t xml:space="preserve"> </w:t>
      </w:r>
      <w:proofErr w:type="spellStart"/>
      <w:r>
        <w:t>dini</w:t>
      </w:r>
      <w:proofErr w:type="spellEnd"/>
      <w:r>
        <w:t xml:space="preserve"> di </w:t>
      </w:r>
      <w:proofErr w:type="spellStart"/>
      <w:r>
        <w:t>sekolah</w:t>
      </w:r>
      <w:proofErr w:type="spellEnd"/>
      <w:r>
        <w:t xml:space="preserve"> 33,7 % </w:t>
      </w:r>
      <w:proofErr w:type="spellStart"/>
      <w:r>
        <w:t>disebabkan</w:t>
      </w:r>
      <w:proofErr w:type="spellEnd"/>
      <w:r>
        <w:t xml:space="preserve"> oleh </w:t>
      </w:r>
      <w:proofErr w:type="spellStart"/>
      <w:r>
        <w:t>keinginan</w:t>
      </w:r>
      <w:proofErr w:type="spellEnd"/>
      <w:r>
        <w:t xml:space="preserve"> </w:t>
      </w:r>
      <w:proofErr w:type="spellStart"/>
      <w:r>
        <w:t>anak</w:t>
      </w:r>
      <w:proofErr w:type="spellEnd"/>
      <w:r>
        <w:t xml:space="preserve"> yang </w:t>
      </w:r>
      <w:proofErr w:type="spellStart"/>
      <w:r>
        <w:t>tidak</w:t>
      </w:r>
      <w:proofErr w:type="spellEnd"/>
      <w:r>
        <w:t xml:space="preserve"> </w:t>
      </w:r>
      <w:proofErr w:type="spellStart"/>
      <w:r>
        <w:t>dipenuhi</w:t>
      </w:r>
      <w:proofErr w:type="spellEnd"/>
      <w:r>
        <w:t xml:space="preserve"> </w:t>
      </w:r>
      <w:proofErr w:type="spellStart"/>
      <w:r>
        <w:t>dengan</w:t>
      </w:r>
      <w:proofErr w:type="spellEnd"/>
      <w:r>
        <w:t xml:space="preserve"> </w:t>
      </w:r>
      <w:proofErr w:type="spellStart"/>
      <w:r>
        <w:t>bentuk</w:t>
      </w:r>
      <w:proofErr w:type="spellEnd"/>
      <w:r>
        <w:t xml:space="preserve"> </w:t>
      </w:r>
      <w:proofErr w:type="spellStart"/>
      <w:r>
        <w:t>perilaku</w:t>
      </w:r>
      <w:proofErr w:type="spellEnd"/>
      <w:r>
        <w:t xml:space="preserve"> tantrum </w:t>
      </w:r>
      <w:r>
        <w:lastRenderedPageBreak/>
        <w:t xml:space="preserve">yang </w:t>
      </w:r>
      <w:proofErr w:type="spellStart"/>
      <w:r>
        <w:t>ditunjukkan</w:t>
      </w:r>
      <w:proofErr w:type="spellEnd"/>
      <w:r>
        <w:t xml:space="preserve"> 28,7 % </w:t>
      </w:r>
      <w:proofErr w:type="spellStart"/>
      <w:r>
        <w:t>yaitu</w:t>
      </w:r>
      <w:proofErr w:type="spellEnd"/>
      <w:r>
        <w:t xml:space="preserve"> </w:t>
      </w:r>
      <w:proofErr w:type="spellStart"/>
      <w:r>
        <w:t>dengan</w:t>
      </w:r>
      <w:proofErr w:type="spellEnd"/>
      <w:r>
        <w:t xml:space="preserve"> </w:t>
      </w:r>
      <w:proofErr w:type="spellStart"/>
      <w:r>
        <w:t>cara</w:t>
      </w:r>
      <w:proofErr w:type="spellEnd"/>
      <w:r>
        <w:t xml:space="preserve"> </w:t>
      </w:r>
      <w:proofErr w:type="spellStart"/>
      <w:r>
        <w:t>menangis</w:t>
      </w:r>
      <w:proofErr w:type="spellEnd"/>
      <w:r>
        <w:t xml:space="preserve">. Cara guru </w:t>
      </w:r>
      <w:proofErr w:type="spellStart"/>
      <w:r>
        <w:t>menenangkan</w:t>
      </w:r>
      <w:proofErr w:type="spellEnd"/>
      <w:r>
        <w:t xml:space="preserve"> </w:t>
      </w:r>
      <w:proofErr w:type="spellStart"/>
      <w:r>
        <w:t>anak</w:t>
      </w:r>
      <w:proofErr w:type="spellEnd"/>
      <w:r>
        <w:t xml:space="preserve"> tantrum di </w:t>
      </w:r>
      <w:proofErr w:type="spellStart"/>
      <w:r>
        <w:t>sekolah</w:t>
      </w:r>
      <w:proofErr w:type="spellEnd"/>
      <w:r>
        <w:t xml:space="preserve"> 18,8 % </w:t>
      </w:r>
      <w:proofErr w:type="spellStart"/>
      <w:r>
        <w:t>dengan</w:t>
      </w:r>
      <w:proofErr w:type="spellEnd"/>
      <w:r>
        <w:t xml:space="preserve"> </w:t>
      </w:r>
      <w:proofErr w:type="spellStart"/>
      <w:r>
        <w:t>cara</w:t>
      </w:r>
      <w:proofErr w:type="spellEnd"/>
      <w:r>
        <w:t xml:space="preserve"> </w:t>
      </w:r>
      <w:proofErr w:type="spellStart"/>
      <w:r>
        <w:t>memeluk</w:t>
      </w:r>
      <w:proofErr w:type="spellEnd"/>
      <w:r>
        <w:t xml:space="preserve"> </w:t>
      </w:r>
      <w:proofErr w:type="spellStart"/>
      <w:r>
        <w:t>anak</w:t>
      </w:r>
      <w:proofErr w:type="spellEnd"/>
      <w:r>
        <w:t xml:space="preserve"> (Jiu et al., 2021). Selain </w:t>
      </w:r>
      <w:proofErr w:type="spellStart"/>
      <w:r>
        <w:t>itu</w:t>
      </w:r>
      <w:proofErr w:type="spellEnd"/>
      <w:r>
        <w:t xml:space="preserve"> </w:t>
      </w:r>
      <w:proofErr w:type="spellStart"/>
      <w:r>
        <w:t>dalam</w:t>
      </w:r>
      <w:proofErr w:type="spellEnd"/>
      <w:r>
        <w:t xml:space="preserve"> </w:t>
      </w:r>
      <w:proofErr w:type="spellStart"/>
      <w:r>
        <w:t>mengatasi</w:t>
      </w:r>
      <w:proofErr w:type="spellEnd"/>
      <w:r>
        <w:t xml:space="preserve"> </w:t>
      </w:r>
      <w:proofErr w:type="spellStart"/>
      <w:r>
        <w:t>berbagai</w:t>
      </w:r>
      <w:proofErr w:type="spellEnd"/>
      <w:r>
        <w:t xml:space="preserve"> </w:t>
      </w:r>
      <w:proofErr w:type="spellStart"/>
      <w:r>
        <w:t>perilaku</w:t>
      </w:r>
      <w:proofErr w:type="spellEnd"/>
      <w:r>
        <w:t xml:space="preserve"> dan </w:t>
      </w:r>
      <w:proofErr w:type="spellStart"/>
      <w:r>
        <w:t>karakter</w:t>
      </w:r>
      <w:proofErr w:type="spellEnd"/>
      <w:r>
        <w:t xml:space="preserve"> </w:t>
      </w:r>
      <w:proofErr w:type="spellStart"/>
      <w:r>
        <w:t>siswa</w:t>
      </w:r>
      <w:proofErr w:type="spellEnd"/>
      <w:r>
        <w:t xml:space="preserve"> di </w:t>
      </w:r>
      <w:proofErr w:type="spellStart"/>
      <w:r>
        <w:t>perlukan</w:t>
      </w:r>
      <w:proofErr w:type="spellEnd"/>
      <w:r>
        <w:t xml:space="preserve"> </w:t>
      </w:r>
      <w:proofErr w:type="spellStart"/>
      <w:r>
        <w:t>tehnik</w:t>
      </w:r>
      <w:proofErr w:type="spellEnd"/>
      <w:r>
        <w:t xml:space="preserve"> </w:t>
      </w:r>
      <w:proofErr w:type="spellStart"/>
      <w:r>
        <w:t>komunikasi</w:t>
      </w:r>
      <w:proofErr w:type="spellEnd"/>
      <w:r>
        <w:t xml:space="preserve"> </w:t>
      </w:r>
      <w:proofErr w:type="spellStart"/>
      <w:r>
        <w:t>teraupetik</w:t>
      </w:r>
      <w:proofErr w:type="spellEnd"/>
      <w:r>
        <w:t xml:space="preserve"> </w:t>
      </w:r>
      <w:proofErr w:type="spellStart"/>
      <w:r>
        <w:t>untuk</w:t>
      </w:r>
      <w:proofErr w:type="spellEnd"/>
      <w:r>
        <w:t xml:space="preserve"> </w:t>
      </w:r>
      <w:proofErr w:type="spellStart"/>
      <w:r>
        <w:t>mengatasi</w:t>
      </w:r>
      <w:proofErr w:type="spellEnd"/>
      <w:r>
        <w:t xml:space="preserve"> </w:t>
      </w:r>
      <w:proofErr w:type="spellStart"/>
      <w:r>
        <w:t>gangguan-gangguan</w:t>
      </w:r>
      <w:proofErr w:type="spellEnd"/>
      <w:r>
        <w:t xml:space="preserve"> </w:t>
      </w:r>
      <w:proofErr w:type="spellStart"/>
      <w:r>
        <w:t>psikologis</w:t>
      </w:r>
      <w:proofErr w:type="spellEnd"/>
      <w:r>
        <w:t xml:space="preserve"> yang </w:t>
      </w:r>
      <w:proofErr w:type="spellStart"/>
      <w:r>
        <w:t>terjadi</w:t>
      </w:r>
      <w:proofErr w:type="spellEnd"/>
      <w:r>
        <w:t xml:space="preserve"> pada </w:t>
      </w:r>
      <w:proofErr w:type="spellStart"/>
      <w:r>
        <w:t>anak</w:t>
      </w:r>
      <w:proofErr w:type="spellEnd"/>
      <w:r>
        <w:t xml:space="preserve"> </w:t>
      </w:r>
      <w:proofErr w:type="spellStart"/>
      <w:r>
        <w:t>berkebutuhan</w:t>
      </w:r>
      <w:proofErr w:type="spellEnd"/>
      <w:r>
        <w:t xml:space="preserve"> </w:t>
      </w:r>
      <w:proofErr w:type="spellStart"/>
      <w:r>
        <w:t>khusus</w:t>
      </w:r>
      <w:proofErr w:type="spellEnd"/>
      <w:r>
        <w:t xml:space="preserve"> yang </w:t>
      </w:r>
      <w:proofErr w:type="spellStart"/>
      <w:r>
        <w:t>dapat</w:t>
      </w:r>
      <w:proofErr w:type="spellEnd"/>
      <w:r>
        <w:t xml:space="preserve"> </w:t>
      </w:r>
      <w:proofErr w:type="spellStart"/>
      <w:r>
        <w:t>mengganggu</w:t>
      </w:r>
      <w:proofErr w:type="spellEnd"/>
      <w:r>
        <w:t xml:space="preserve"> </w:t>
      </w:r>
      <w:proofErr w:type="spellStart"/>
      <w:r>
        <w:t>jalannya</w:t>
      </w:r>
      <w:proofErr w:type="spellEnd"/>
      <w:r>
        <w:t xml:space="preserve"> proses </w:t>
      </w:r>
      <w:proofErr w:type="spellStart"/>
      <w:r>
        <w:t>belajar</w:t>
      </w:r>
      <w:proofErr w:type="spellEnd"/>
      <w:r>
        <w:t xml:space="preserve"> di </w:t>
      </w:r>
      <w:proofErr w:type="spellStart"/>
      <w:r>
        <w:t>sekolah</w:t>
      </w:r>
      <w:proofErr w:type="spellEnd"/>
      <w:r>
        <w:t xml:space="preserve">. </w:t>
      </w:r>
    </w:p>
    <w:p w14:paraId="05954862" w14:textId="3CF08570" w:rsidR="00A42447" w:rsidRDefault="00AF48A9">
      <w:pPr>
        <w:widowControl w:val="0"/>
        <w:spacing w:line="360" w:lineRule="auto"/>
        <w:ind w:firstLine="567"/>
      </w:pPr>
      <w:proofErr w:type="spellStart"/>
      <w:r>
        <w:t>Komunikasi</w:t>
      </w:r>
      <w:proofErr w:type="spellEnd"/>
      <w:r>
        <w:t xml:space="preserve"> </w:t>
      </w:r>
      <w:proofErr w:type="spellStart"/>
      <w:r>
        <w:t>terapeutik</w:t>
      </w:r>
      <w:proofErr w:type="spellEnd"/>
      <w:r>
        <w:t xml:space="preserve"> </w:t>
      </w:r>
      <w:proofErr w:type="spellStart"/>
      <w:r>
        <w:t>memegang</w:t>
      </w:r>
      <w:proofErr w:type="spellEnd"/>
      <w:r>
        <w:t xml:space="preserve"> </w:t>
      </w:r>
      <w:proofErr w:type="spellStart"/>
      <w:r>
        <w:t>peranan</w:t>
      </w:r>
      <w:proofErr w:type="spellEnd"/>
      <w:r>
        <w:t xml:space="preserve"> </w:t>
      </w:r>
      <w:proofErr w:type="spellStart"/>
      <w:r>
        <w:t>penting</w:t>
      </w:r>
      <w:proofErr w:type="spellEnd"/>
      <w:r>
        <w:t xml:space="preserve"> </w:t>
      </w:r>
      <w:proofErr w:type="spellStart"/>
      <w:r>
        <w:t>untuk</w:t>
      </w:r>
      <w:proofErr w:type="spellEnd"/>
      <w:r>
        <w:t xml:space="preserve"> </w:t>
      </w:r>
      <w:proofErr w:type="spellStart"/>
      <w:r>
        <w:t>membantu</w:t>
      </w:r>
      <w:proofErr w:type="spellEnd"/>
      <w:r>
        <w:t xml:space="preserve"> </w:t>
      </w:r>
      <w:proofErr w:type="spellStart"/>
      <w:r>
        <w:t>anak</w:t>
      </w:r>
      <w:proofErr w:type="spellEnd"/>
      <w:r>
        <w:t xml:space="preserve"> </w:t>
      </w:r>
      <w:proofErr w:type="spellStart"/>
      <w:r>
        <w:t>berkebutuhan</w:t>
      </w:r>
      <w:proofErr w:type="spellEnd"/>
      <w:r>
        <w:t xml:space="preserve"> </w:t>
      </w:r>
      <w:proofErr w:type="spellStart"/>
      <w:r>
        <w:t>khusus</w:t>
      </w:r>
      <w:proofErr w:type="spellEnd"/>
      <w:r>
        <w:t xml:space="preserve"> </w:t>
      </w:r>
      <w:proofErr w:type="spellStart"/>
      <w:r>
        <w:t>dalam</w:t>
      </w:r>
      <w:proofErr w:type="spellEnd"/>
      <w:r>
        <w:t xml:space="preserve"> </w:t>
      </w:r>
      <w:proofErr w:type="spellStart"/>
      <w:r>
        <w:t>mengatasi</w:t>
      </w:r>
      <w:proofErr w:type="spellEnd"/>
      <w:r>
        <w:t xml:space="preserve"> </w:t>
      </w:r>
      <w:proofErr w:type="spellStart"/>
      <w:r>
        <w:t>gangguan</w:t>
      </w:r>
      <w:proofErr w:type="spellEnd"/>
      <w:r>
        <w:t xml:space="preserve"> yang </w:t>
      </w:r>
      <w:proofErr w:type="spellStart"/>
      <w:r>
        <w:t>dihadapi</w:t>
      </w:r>
      <w:proofErr w:type="spellEnd"/>
      <w:r>
        <w:t xml:space="preserve">. Adapun </w:t>
      </w:r>
      <w:proofErr w:type="spellStart"/>
      <w:r>
        <w:t>manfaat</w:t>
      </w:r>
      <w:proofErr w:type="spellEnd"/>
      <w:r>
        <w:t xml:space="preserve"> </w:t>
      </w:r>
      <w:proofErr w:type="spellStart"/>
      <w:r>
        <w:t>dari</w:t>
      </w:r>
      <w:proofErr w:type="spellEnd"/>
      <w:r>
        <w:t xml:space="preserve"> </w:t>
      </w:r>
      <w:proofErr w:type="spellStart"/>
      <w:r>
        <w:t>komunikasi</w:t>
      </w:r>
      <w:proofErr w:type="spellEnd"/>
      <w:r>
        <w:t xml:space="preserve"> </w:t>
      </w:r>
      <w:proofErr w:type="spellStart"/>
      <w:r>
        <w:t>terapeutik</w:t>
      </w:r>
      <w:proofErr w:type="spellEnd"/>
      <w:r>
        <w:t xml:space="preserve"> </w:t>
      </w:r>
      <w:proofErr w:type="spellStart"/>
      <w:r>
        <w:t>adalah</w:t>
      </w:r>
      <w:proofErr w:type="spellEnd"/>
      <w:r>
        <w:t xml:space="preserve"> </w:t>
      </w:r>
      <w:proofErr w:type="spellStart"/>
      <w:r>
        <w:t>untuk</w:t>
      </w:r>
      <w:proofErr w:type="spellEnd"/>
      <w:r>
        <w:t xml:space="preserve"> </w:t>
      </w:r>
      <w:proofErr w:type="spellStart"/>
      <w:r>
        <w:t>mendorong</w:t>
      </w:r>
      <w:proofErr w:type="spellEnd"/>
      <w:r>
        <w:t xml:space="preserve"> dan </w:t>
      </w:r>
      <w:proofErr w:type="spellStart"/>
      <w:r>
        <w:t>menganjurkan</w:t>
      </w:r>
      <w:proofErr w:type="spellEnd"/>
      <w:r>
        <w:t xml:space="preserve"> </w:t>
      </w:r>
      <w:proofErr w:type="spellStart"/>
      <w:r>
        <w:t>kerjasama</w:t>
      </w:r>
      <w:proofErr w:type="spellEnd"/>
      <w:r>
        <w:t xml:space="preserve"> </w:t>
      </w:r>
      <w:proofErr w:type="spellStart"/>
      <w:r>
        <w:t>antara</w:t>
      </w:r>
      <w:proofErr w:type="spellEnd"/>
      <w:r>
        <w:t xml:space="preserve"> </w:t>
      </w:r>
      <w:proofErr w:type="spellStart"/>
      <w:r>
        <w:t>antara</w:t>
      </w:r>
      <w:proofErr w:type="spellEnd"/>
      <w:r>
        <w:t xml:space="preserve"> guru </w:t>
      </w:r>
      <w:proofErr w:type="spellStart"/>
      <w:r>
        <w:t>dengan</w:t>
      </w:r>
      <w:proofErr w:type="spellEnd"/>
      <w:r>
        <w:t xml:space="preserve"> </w:t>
      </w:r>
      <w:proofErr w:type="spellStart"/>
      <w:r>
        <w:t>anak</w:t>
      </w:r>
      <w:proofErr w:type="spellEnd"/>
      <w:r>
        <w:t xml:space="preserve"> </w:t>
      </w:r>
      <w:proofErr w:type="spellStart"/>
      <w:r>
        <w:t>berkebutuhan</w:t>
      </w:r>
      <w:proofErr w:type="spellEnd"/>
      <w:r>
        <w:t xml:space="preserve"> </w:t>
      </w:r>
      <w:proofErr w:type="spellStart"/>
      <w:r>
        <w:t>khusus</w:t>
      </w:r>
      <w:proofErr w:type="spellEnd"/>
      <w:r>
        <w:t xml:space="preserve"> di </w:t>
      </w:r>
      <w:proofErr w:type="spellStart"/>
      <w:r>
        <w:t>sekolah</w:t>
      </w:r>
      <w:proofErr w:type="spellEnd"/>
      <w:r>
        <w:t xml:space="preserve">. Hasil </w:t>
      </w:r>
      <w:proofErr w:type="spellStart"/>
      <w:r>
        <w:t>wawancara</w:t>
      </w:r>
      <w:proofErr w:type="spellEnd"/>
      <w:r>
        <w:t xml:space="preserve"> </w:t>
      </w:r>
      <w:proofErr w:type="spellStart"/>
      <w:r>
        <w:t>awal</w:t>
      </w:r>
      <w:proofErr w:type="spellEnd"/>
      <w:r>
        <w:t xml:space="preserve"> di </w:t>
      </w:r>
      <w:proofErr w:type="spellStart"/>
      <w:r>
        <w:t>dapatkan</w:t>
      </w:r>
      <w:proofErr w:type="spellEnd"/>
      <w:r>
        <w:t xml:space="preserve"> </w:t>
      </w:r>
      <w:proofErr w:type="spellStart"/>
      <w:r>
        <w:t>bahwa</w:t>
      </w:r>
      <w:proofErr w:type="spellEnd"/>
      <w:r>
        <w:t xml:space="preserve"> </w:t>
      </w:r>
      <w:proofErr w:type="spellStart"/>
      <w:r>
        <w:t>ada</w:t>
      </w:r>
      <w:proofErr w:type="spellEnd"/>
      <w:r>
        <w:t xml:space="preserve"> </w:t>
      </w:r>
      <w:proofErr w:type="spellStart"/>
      <w:r>
        <w:t>beberapa</w:t>
      </w:r>
      <w:proofErr w:type="spellEnd"/>
      <w:r>
        <w:t xml:space="preserve"> </w:t>
      </w:r>
      <w:proofErr w:type="spellStart"/>
      <w:r>
        <w:t>siswa</w:t>
      </w:r>
      <w:proofErr w:type="spellEnd"/>
      <w:r>
        <w:t xml:space="preserve"> di </w:t>
      </w:r>
      <w:proofErr w:type="spellStart"/>
      <w:r>
        <w:t>duga</w:t>
      </w:r>
      <w:proofErr w:type="spellEnd"/>
      <w:r>
        <w:t xml:space="preserve"> </w:t>
      </w:r>
      <w:proofErr w:type="spellStart"/>
      <w:r>
        <w:t>berkebutuhan</w:t>
      </w:r>
      <w:proofErr w:type="spellEnd"/>
      <w:r>
        <w:t xml:space="preserve"> </w:t>
      </w:r>
      <w:proofErr w:type="spellStart"/>
      <w:r>
        <w:t>khusus</w:t>
      </w:r>
      <w:proofErr w:type="spellEnd"/>
      <w:r>
        <w:t xml:space="preserve"> yang di </w:t>
      </w:r>
      <w:proofErr w:type="spellStart"/>
      <w:r>
        <w:t>didik</w:t>
      </w:r>
      <w:proofErr w:type="spellEnd"/>
      <w:r>
        <w:t xml:space="preserve"> di TK </w:t>
      </w:r>
      <w:proofErr w:type="spellStart"/>
      <w:r>
        <w:t>Aisyiyah</w:t>
      </w:r>
      <w:proofErr w:type="spellEnd"/>
      <w:r>
        <w:t xml:space="preserve"> dan para guru </w:t>
      </w:r>
      <w:proofErr w:type="spellStart"/>
      <w:r>
        <w:t>menemui</w:t>
      </w:r>
      <w:proofErr w:type="spellEnd"/>
      <w:r>
        <w:t xml:space="preserve"> </w:t>
      </w:r>
      <w:proofErr w:type="spellStart"/>
      <w:r>
        <w:t>kesulitan</w:t>
      </w:r>
      <w:proofErr w:type="spellEnd"/>
      <w:r>
        <w:t xml:space="preserve"> </w:t>
      </w:r>
      <w:proofErr w:type="spellStart"/>
      <w:r>
        <w:t>dalam</w:t>
      </w:r>
      <w:proofErr w:type="spellEnd"/>
      <w:r>
        <w:t xml:space="preserve"> </w:t>
      </w:r>
      <w:proofErr w:type="spellStart"/>
      <w:r>
        <w:t>melakukan</w:t>
      </w:r>
      <w:proofErr w:type="spellEnd"/>
      <w:r>
        <w:t xml:space="preserve"> </w:t>
      </w:r>
      <w:proofErr w:type="spellStart"/>
      <w:r>
        <w:t>pendekatan</w:t>
      </w:r>
      <w:proofErr w:type="spellEnd"/>
      <w:r>
        <w:t xml:space="preserve"> dan </w:t>
      </w:r>
      <w:proofErr w:type="spellStart"/>
      <w:r>
        <w:t>berkomunikasi</w:t>
      </w:r>
      <w:proofErr w:type="spellEnd"/>
      <w:r>
        <w:t xml:space="preserve"> </w:t>
      </w:r>
      <w:proofErr w:type="spellStart"/>
      <w:r>
        <w:t>dengan</w:t>
      </w:r>
      <w:proofErr w:type="spellEnd"/>
      <w:r>
        <w:t xml:space="preserve"> </w:t>
      </w:r>
      <w:proofErr w:type="spellStart"/>
      <w:r>
        <w:t>siswa</w:t>
      </w:r>
      <w:proofErr w:type="spellEnd"/>
      <w:r>
        <w:t xml:space="preserve"> </w:t>
      </w:r>
      <w:proofErr w:type="spellStart"/>
      <w:r>
        <w:t>berkebutuhan</w:t>
      </w:r>
      <w:proofErr w:type="spellEnd"/>
      <w:r>
        <w:t xml:space="preserve"> </w:t>
      </w:r>
      <w:proofErr w:type="spellStart"/>
      <w:r>
        <w:t>khusus</w:t>
      </w:r>
      <w:proofErr w:type="spellEnd"/>
      <w:r>
        <w:t xml:space="preserve">. Solusi </w:t>
      </w:r>
      <w:proofErr w:type="spellStart"/>
      <w:r>
        <w:t>dari</w:t>
      </w:r>
      <w:proofErr w:type="spellEnd"/>
      <w:r>
        <w:t xml:space="preserve"> </w:t>
      </w:r>
      <w:proofErr w:type="spellStart"/>
      <w:r>
        <w:t>permasalahan</w:t>
      </w:r>
      <w:proofErr w:type="spellEnd"/>
      <w:r>
        <w:t xml:space="preserve"> </w:t>
      </w:r>
      <w:proofErr w:type="spellStart"/>
      <w:r>
        <w:t>ini</w:t>
      </w:r>
      <w:proofErr w:type="spellEnd"/>
      <w:r>
        <w:t xml:space="preserve"> </w:t>
      </w:r>
      <w:proofErr w:type="spellStart"/>
      <w:r>
        <w:t>yaitu</w:t>
      </w:r>
      <w:proofErr w:type="spellEnd"/>
      <w:r>
        <w:t xml:space="preserve"> </w:t>
      </w:r>
      <w:proofErr w:type="spellStart"/>
      <w:r>
        <w:t>dengan</w:t>
      </w:r>
      <w:proofErr w:type="spellEnd"/>
      <w:r>
        <w:t xml:space="preserve"> </w:t>
      </w:r>
      <w:proofErr w:type="spellStart"/>
      <w:r>
        <w:t>melakukan</w:t>
      </w:r>
      <w:proofErr w:type="spellEnd"/>
      <w:r>
        <w:t xml:space="preserve"> </w:t>
      </w:r>
      <w:proofErr w:type="spellStart"/>
      <w:r>
        <w:t>melatih</w:t>
      </w:r>
      <w:proofErr w:type="spellEnd"/>
      <w:r>
        <w:t xml:space="preserve"> dan </w:t>
      </w:r>
      <w:proofErr w:type="spellStart"/>
      <w:r>
        <w:t>mengadakan</w:t>
      </w:r>
      <w:proofErr w:type="spellEnd"/>
      <w:r>
        <w:t xml:space="preserve"> workshop </w:t>
      </w:r>
      <w:proofErr w:type="spellStart"/>
      <w:r>
        <w:t>tentang</w:t>
      </w:r>
      <w:proofErr w:type="spellEnd"/>
      <w:r>
        <w:t xml:space="preserve"> </w:t>
      </w:r>
      <w:proofErr w:type="spellStart"/>
      <w:r>
        <w:t>komunikasi</w:t>
      </w:r>
      <w:proofErr w:type="spellEnd"/>
      <w:r>
        <w:t xml:space="preserve"> </w:t>
      </w:r>
      <w:proofErr w:type="spellStart"/>
      <w:r>
        <w:t>teraupetik</w:t>
      </w:r>
      <w:proofErr w:type="spellEnd"/>
      <w:r>
        <w:t xml:space="preserve"> </w:t>
      </w:r>
      <w:proofErr w:type="spellStart"/>
      <w:r>
        <w:t>dengan</w:t>
      </w:r>
      <w:proofErr w:type="spellEnd"/>
      <w:r>
        <w:t xml:space="preserve"> </w:t>
      </w:r>
      <w:proofErr w:type="spellStart"/>
      <w:r>
        <w:t>tujuan</w:t>
      </w:r>
      <w:proofErr w:type="spellEnd"/>
      <w:r>
        <w:t xml:space="preserve"> </w:t>
      </w:r>
      <w:proofErr w:type="spellStart"/>
      <w:r w:rsidR="0048706E" w:rsidRPr="00073BF5">
        <w:t>meningkatkan</w:t>
      </w:r>
      <w:proofErr w:type="spellEnd"/>
      <w:r w:rsidR="0048706E" w:rsidRPr="00073BF5">
        <w:t xml:space="preserve"> </w:t>
      </w:r>
      <w:proofErr w:type="spellStart"/>
      <w:r w:rsidR="0048706E" w:rsidRPr="00073BF5">
        <w:t>keterampilan</w:t>
      </w:r>
      <w:proofErr w:type="spellEnd"/>
      <w:r w:rsidR="0048706E" w:rsidRPr="00073BF5">
        <w:t xml:space="preserve"> guru </w:t>
      </w:r>
      <w:proofErr w:type="spellStart"/>
      <w:r w:rsidR="0048706E" w:rsidRPr="00073BF5">
        <w:t>dalam</w:t>
      </w:r>
      <w:proofErr w:type="spellEnd"/>
      <w:r w:rsidR="0048706E" w:rsidRPr="00073BF5">
        <w:t xml:space="preserve"> </w:t>
      </w:r>
      <w:proofErr w:type="spellStart"/>
      <w:r w:rsidR="0048706E" w:rsidRPr="00073BF5">
        <w:t>berkomunikasi</w:t>
      </w:r>
      <w:proofErr w:type="spellEnd"/>
      <w:r w:rsidR="0048706E" w:rsidRPr="00073BF5">
        <w:t xml:space="preserve"> </w:t>
      </w:r>
      <w:proofErr w:type="spellStart"/>
      <w:r w:rsidR="0048706E" w:rsidRPr="00073BF5">
        <w:t>dengan</w:t>
      </w:r>
      <w:proofErr w:type="spellEnd"/>
      <w:r w:rsidR="0048706E" w:rsidRPr="00073BF5">
        <w:t xml:space="preserve"> </w:t>
      </w:r>
      <w:proofErr w:type="spellStart"/>
      <w:r w:rsidR="0048706E" w:rsidRPr="00073BF5">
        <w:t>siswa</w:t>
      </w:r>
      <w:proofErr w:type="spellEnd"/>
      <w:r w:rsidR="0048706E" w:rsidRPr="00073BF5">
        <w:t xml:space="preserve"> dan </w:t>
      </w:r>
      <w:proofErr w:type="spellStart"/>
      <w:r w:rsidR="0048706E" w:rsidRPr="00073BF5">
        <w:t>membantu</w:t>
      </w:r>
      <w:proofErr w:type="spellEnd"/>
      <w:r w:rsidR="0048706E" w:rsidRPr="00073BF5">
        <w:t xml:space="preserve"> guru </w:t>
      </w:r>
      <w:proofErr w:type="spellStart"/>
      <w:r w:rsidR="0048706E" w:rsidRPr="00073BF5">
        <w:t>dalam</w:t>
      </w:r>
      <w:proofErr w:type="spellEnd"/>
      <w:r w:rsidR="0048706E" w:rsidRPr="00073BF5">
        <w:t xml:space="preserve"> </w:t>
      </w:r>
      <w:proofErr w:type="spellStart"/>
      <w:r w:rsidR="0048706E" w:rsidRPr="00073BF5">
        <w:t>mengatasi</w:t>
      </w:r>
      <w:proofErr w:type="spellEnd"/>
      <w:r w:rsidR="0048706E" w:rsidRPr="00073BF5">
        <w:t xml:space="preserve"> </w:t>
      </w:r>
      <w:proofErr w:type="spellStart"/>
      <w:r w:rsidR="0048706E" w:rsidRPr="00073BF5">
        <w:t>permasalah</w:t>
      </w:r>
      <w:proofErr w:type="spellEnd"/>
      <w:r w:rsidR="0048706E" w:rsidRPr="00073BF5">
        <w:t xml:space="preserve"> </w:t>
      </w:r>
      <w:proofErr w:type="spellStart"/>
      <w:r w:rsidR="0048706E" w:rsidRPr="00073BF5">
        <w:t>siswa</w:t>
      </w:r>
      <w:proofErr w:type="spellEnd"/>
      <w:r w:rsidR="0048706E" w:rsidRPr="00073BF5">
        <w:t xml:space="preserve"> </w:t>
      </w:r>
      <w:proofErr w:type="spellStart"/>
      <w:r w:rsidR="0048706E" w:rsidRPr="00073BF5">
        <w:t>sehingga</w:t>
      </w:r>
      <w:proofErr w:type="spellEnd"/>
      <w:r w:rsidR="0048706E" w:rsidRPr="00073BF5">
        <w:t xml:space="preserve"> </w:t>
      </w:r>
      <w:proofErr w:type="spellStart"/>
      <w:r w:rsidR="0048706E" w:rsidRPr="00073BF5">
        <w:t>tercipta</w:t>
      </w:r>
      <w:proofErr w:type="spellEnd"/>
      <w:r w:rsidR="0048706E" w:rsidRPr="00073BF5">
        <w:t xml:space="preserve"> </w:t>
      </w:r>
      <w:proofErr w:type="spellStart"/>
      <w:r w:rsidR="0048706E" w:rsidRPr="00073BF5">
        <w:t>suasana</w:t>
      </w:r>
      <w:proofErr w:type="spellEnd"/>
      <w:r w:rsidR="0048706E" w:rsidRPr="00073BF5">
        <w:t xml:space="preserve"> dan </w:t>
      </w:r>
      <w:proofErr w:type="spellStart"/>
      <w:r w:rsidR="0048706E">
        <w:t>k</w:t>
      </w:r>
      <w:r w:rsidR="0048706E" w:rsidRPr="00073BF5">
        <w:t>erjasama</w:t>
      </w:r>
      <w:proofErr w:type="spellEnd"/>
      <w:r w:rsidR="0048706E" w:rsidRPr="00073BF5">
        <w:t xml:space="preserve"> yang </w:t>
      </w:r>
      <w:proofErr w:type="spellStart"/>
      <w:r w:rsidR="0048706E" w:rsidRPr="00073BF5">
        <w:t>baik</w:t>
      </w:r>
      <w:proofErr w:type="spellEnd"/>
      <w:r w:rsidR="0048706E" w:rsidRPr="00073BF5">
        <w:t xml:space="preserve"> </w:t>
      </w:r>
      <w:proofErr w:type="spellStart"/>
      <w:r w:rsidR="0048706E" w:rsidRPr="00073BF5">
        <w:t>antara</w:t>
      </w:r>
      <w:proofErr w:type="spellEnd"/>
      <w:r w:rsidR="0048706E" w:rsidRPr="00073BF5">
        <w:t xml:space="preserve"> guru</w:t>
      </w:r>
      <w:r w:rsidR="0048706E">
        <w:t xml:space="preserve">, orang </w:t>
      </w:r>
      <w:proofErr w:type="spellStart"/>
      <w:r w:rsidR="0048706E">
        <w:t>tua</w:t>
      </w:r>
      <w:proofErr w:type="spellEnd"/>
      <w:r w:rsidR="0048706E">
        <w:t xml:space="preserve">, </w:t>
      </w:r>
      <w:r w:rsidR="0048706E" w:rsidRPr="00073BF5">
        <w:t xml:space="preserve">dan </w:t>
      </w:r>
      <w:proofErr w:type="spellStart"/>
      <w:r w:rsidR="0048706E" w:rsidRPr="00073BF5">
        <w:t>siswa</w:t>
      </w:r>
      <w:proofErr w:type="spellEnd"/>
      <w:r w:rsidR="0048706E" w:rsidRPr="00073BF5">
        <w:t xml:space="preserve"> </w:t>
      </w:r>
      <w:proofErr w:type="spellStart"/>
      <w:r w:rsidR="0048706E">
        <w:t>khususnya</w:t>
      </w:r>
      <w:proofErr w:type="spellEnd"/>
      <w:r w:rsidR="0048706E">
        <w:t xml:space="preserve"> pada </w:t>
      </w:r>
      <w:proofErr w:type="spellStart"/>
      <w:r w:rsidR="0048706E">
        <w:t>siswa</w:t>
      </w:r>
      <w:proofErr w:type="spellEnd"/>
      <w:r w:rsidR="0048706E">
        <w:t xml:space="preserve"> yang </w:t>
      </w:r>
      <w:proofErr w:type="spellStart"/>
      <w:r w:rsidR="0048706E">
        <w:t>berkebutuhan</w:t>
      </w:r>
      <w:proofErr w:type="spellEnd"/>
      <w:r w:rsidR="0048706E">
        <w:t xml:space="preserve"> </w:t>
      </w:r>
      <w:proofErr w:type="spellStart"/>
      <w:r w:rsidR="0048706E">
        <w:t>khusus</w:t>
      </w:r>
      <w:proofErr w:type="spellEnd"/>
      <w:r w:rsidR="0048706E">
        <w:t xml:space="preserve"> di </w:t>
      </w:r>
      <w:proofErr w:type="spellStart"/>
      <w:r w:rsidR="0048706E">
        <w:t>sekolah</w:t>
      </w:r>
      <w:proofErr w:type="spellEnd"/>
    </w:p>
    <w:p w14:paraId="4B069591" w14:textId="77777777" w:rsidR="00A42447" w:rsidRDefault="00A42447">
      <w:pPr>
        <w:widowControl w:val="0"/>
        <w:spacing w:line="360" w:lineRule="auto"/>
      </w:pPr>
    </w:p>
    <w:p w14:paraId="56A4BDD5" w14:textId="77777777" w:rsidR="00A42447" w:rsidRDefault="00000000">
      <w:pPr>
        <w:widowControl w:val="0"/>
        <w:spacing w:line="360" w:lineRule="auto"/>
        <w:jc w:val="center"/>
      </w:pPr>
      <w:r>
        <w:rPr>
          <w:b/>
        </w:rPr>
        <w:t>Metode</w:t>
      </w:r>
    </w:p>
    <w:p w14:paraId="492D6F61" w14:textId="0EAAEFFD" w:rsidR="00A42447" w:rsidRDefault="00306AE1" w:rsidP="00AF7C07">
      <w:pPr>
        <w:widowControl w:val="0"/>
        <w:spacing w:line="360" w:lineRule="auto"/>
        <w:ind w:firstLine="720"/>
      </w:pPr>
      <w:proofErr w:type="spellStart"/>
      <w:r>
        <w:t>Kegiatan</w:t>
      </w:r>
      <w:proofErr w:type="spellEnd"/>
      <w:r>
        <w:t xml:space="preserve"> </w:t>
      </w:r>
      <w:proofErr w:type="spellStart"/>
      <w:r>
        <w:t>pengabdian</w:t>
      </w:r>
      <w:proofErr w:type="spellEnd"/>
      <w:r>
        <w:t xml:space="preserve"> pada </w:t>
      </w:r>
      <w:proofErr w:type="spellStart"/>
      <w:r>
        <w:t>masyarakat</w:t>
      </w:r>
      <w:proofErr w:type="spellEnd"/>
      <w:r>
        <w:t xml:space="preserve"> </w:t>
      </w:r>
      <w:proofErr w:type="spellStart"/>
      <w:r>
        <w:t>dilaksanakan</w:t>
      </w:r>
      <w:proofErr w:type="spellEnd"/>
      <w:r>
        <w:t xml:space="preserve"> pada </w:t>
      </w:r>
      <w:proofErr w:type="spellStart"/>
      <w:r>
        <w:t>tanggal</w:t>
      </w:r>
      <w:proofErr w:type="spellEnd"/>
      <w:r>
        <w:t xml:space="preserve"> 2 Maret 2024 di </w:t>
      </w:r>
      <w:proofErr w:type="spellStart"/>
      <w:r>
        <w:t>laksanakan</w:t>
      </w:r>
      <w:proofErr w:type="spellEnd"/>
      <w:r>
        <w:t xml:space="preserve"> di Kota Pontianak </w:t>
      </w:r>
      <w:proofErr w:type="spellStart"/>
      <w:r>
        <w:t>dengan</w:t>
      </w:r>
      <w:proofErr w:type="spellEnd"/>
      <w:r>
        <w:t xml:space="preserve"> </w:t>
      </w:r>
      <w:proofErr w:type="spellStart"/>
      <w:r>
        <w:t>jumlah</w:t>
      </w:r>
      <w:proofErr w:type="spellEnd"/>
      <w:r>
        <w:t xml:space="preserve"> </w:t>
      </w:r>
      <w:proofErr w:type="spellStart"/>
      <w:r>
        <w:t>peserta</w:t>
      </w:r>
      <w:proofErr w:type="spellEnd"/>
      <w:r>
        <w:t xml:space="preserve"> 30 orang. </w:t>
      </w:r>
      <w:r w:rsidR="00AF7C07">
        <w:t xml:space="preserve">Ada </w:t>
      </w:r>
      <w:proofErr w:type="spellStart"/>
      <w:r w:rsidR="00AF7C07">
        <w:t>beberapa</w:t>
      </w:r>
      <w:proofErr w:type="spellEnd"/>
      <w:r w:rsidR="00AF7C07">
        <w:t xml:space="preserve"> </w:t>
      </w:r>
      <w:proofErr w:type="spellStart"/>
      <w:r w:rsidR="00AF7C07">
        <w:t>metode</w:t>
      </w:r>
      <w:proofErr w:type="spellEnd"/>
      <w:r w:rsidR="00AF7C07">
        <w:t xml:space="preserve"> dan </w:t>
      </w:r>
      <w:proofErr w:type="spellStart"/>
      <w:r w:rsidR="00AF7C07">
        <w:t>langkah-langkah</w:t>
      </w:r>
      <w:proofErr w:type="spellEnd"/>
      <w:r w:rsidR="00AF7C07">
        <w:t xml:space="preserve"> yang  </w:t>
      </w:r>
      <w:proofErr w:type="spellStart"/>
      <w:r w:rsidR="00AF7C07">
        <w:t>dilakukan</w:t>
      </w:r>
      <w:proofErr w:type="spellEnd"/>
      <w:r w:rsidR="00AF7C07">
        <w:t xml:space="preserve"> </w:t>
      </w:r>
      <w:proofErr w:type="spellStart"/>
      <w:r w:rsidR="00AF7C07">
        <w:t>dalam</w:t>
      </w:r>
      <w:proofErr w:type="spellEnd"/>
      <w:r w:rsidR="00AF7C07">
        <w:t xml:space="preserve"> </w:t>
      </w:r>
      <w:proofErr w:type="spellStart"/>
      <w:r w:rsidR="00AF7C07">
        <w:t>pelaksanaan</w:t>
      </w:r>
      <w:proofErr w:type="spellEnd"/>
      <w:r w:rsidR="00AF7C07">
        <w:t xml:space="preserve"> </w:t>
      </w:r>
      <w:proofErr w:type="spellStart"/>
      <w:r w:rsidR="00AF7C07">
        <w:t>kegiatan</w:t>
      </w:r>
      <w:proofErr w:type="spellEnd"/>
      <w:r w:rsidR="00AF7C07">
        <w:t xml:space="preserve"> PKM </w:t>
      </w:r>
      <w:proofErr w:type="spellStart"/>
      <w:r w:rsidR="00AF7C07">
        <w:t>ini</w:t>
      </w:r>
      <w:proofErr w:type="spellEnd"/>
      <w:r w:rsidR="00AF7C07">
        <w:t xml:space="preserve"> </w:t>
      </w:r>
      <w:proofErr w:type="spellStart"/>
      <w:r w:rsidR="00AF7C07">
        <w:t>pertama</w:t>
      </w:r>
      <w:proofErr w:type="spellEnd"/>
      <w:r w:rsidR="00AF7C07">
        <w:t xml:space="preserve"> </w:t>
      </w:r>
      <w:proofErr w:type="spellStart"/>
      <w:r w:rsidR="00AF7C07">
        <w:t>melakukan</w:t>
      </w:r>
      <w:proofErr w:type="spellEnd"/>
      <w:r w:rsidR="00AF7C07">
        <w:t xml:space="preserve"> </w:t>
      </w:r>
      <w:proofErr w:type="spellStart"/>
      <w:r w:rsidR="00AF7C07">
        <w:t>sosialisasi</w:t>
      </w:r>
      <w:proofErr w:type="spellEnd"/>
      <w:r w:rsidR="00AF7C07">
        <w:t xml:space="preserve"> </w:t>
      </w:r>
      <w:proofErr w:type="spellStart"/>
      <w:r w:rsidR="00AF7C07">
        <w:t>kepada</w:t>
      </w:r>
      <w:proofErr w:type="spellEnd"/>
      <w:r w:rsidR="00AF7C07">
        <w:t xml:space="preserve"> guru </w:t>
      </w:r>
      <w:proofErr w:type="spellStart"/>
      <w:r w:rsidR="00AF7C07">
        <w:t>tentang</w:t>
      </w:r>
      <w:proofErr w:type="spellEnd"/>
      <w:r w:rsidR="00AF7C07">
        <w:t xml:space="preserve"> </w:t>
      </w:r>
      <w:proofErr w:type="spellStart"/>
      <w:r w:rsidR="00AF7C07">
        <w:t>anak</w:t>
      </w:r>
      <w:proofErr w:type="spellEnd"/>
      <w:r w:rsidR="00AF7C07">
        <w:t xml:space="preserve"> </w:t>
      </w:r>
      <w:proofErr w:type="spellStart"/>
      <w:r w:rsidR="00AF7C07">
        <w:t>berkebutuhan</w:t>
      </w:r>
      <w:proofErr w:type="spellEnd"/>
      <w:r w:rsidR="00AF7C07">
        <w:t xml:space="preserve"> </w:t>
      </w:r>
      <w:proofErr w:type="spellStart"/>
      <w:r w:rsidR="00AF7C07">
        <w:t>khusus</w:t>
      </w:r>
      <w:proofErr w:type="spellEnd"/>
      <w:r w:rsidR="00AF7C07">
        <w:t xml:space="preserve">, </w:t>
      </w:r>
      <w:proofErr w:type="spellStart"/>
      <w:r w:rsidR="00AF7C07">
        <w:t>selanjutnya</w:t>
      </w:r>
      <w:proofErr w:type="spellEnd"/>
      <w:r w:rsidR="00AF7C07">
        <w:t xml:space="preserve"> </w:t>
      </w:r>
      <w:proofErr w:type="spellStart"/>
      <w:r w:rsidR="00AF7C07">
        <w:t>dilaksanakan</w:t>
      </w:r>
      <w:proofErr w:type="spellEnd"/>
      <w:r w:rsidR="00AF7C07">
        <w:t xml:space="preserve"> </w:t>
      </w:r>
      <w:proofErr w:type="spellStart"/>
      <w:r w:rsidR="00AF7C07">
        <w:t>kegiatan</w:t>
      </w:r>
      <w:proofErr w:type="spellEnd"/>
      <w:r w:rsidR="00AF7C07">
        <w:t xml:space="preserve"> workshop </w:t>
      </w:r>
      <w:proofErr w:type="spellStart"/>
      <w:r w:rsidR="00AF7C07">
        <w:t>komunikasi</w:t>
      </w:r>
      <w:proofErr w:type="spellEnd"/>
      <w:r w:rsidR="00AF7C07">
        <w:t xml:space="preserve"> </w:t>
      </w:r>
      <w:proofErr w:type="spellStart"/>
      <w:r w:rsidR="00AF7C07">
        <w:t>teraupetik</w:t>
      </w:r>
      <w:proofErr w:type="spellEnd"/>
      <w:r w:rsidR="00AF7C07">
        <w:t xml:space="preserve"> </w:t>
      </w:r>
      <w:proofErr w:type="spellStart"/>
      <w:r w:rsidR="00AF7C07">
        <w:t>bagi</w:t>
      </w:r>
      <w:proofErr w:type="spellEnd"/>
      <w:r w:rsidR="00AF7C07">
        <w:t xml:space="preserve"> guru TK. Adapun </w:t>
      </w:r>
      <w:proofErr w:type="spellStart"/>
      <w:r w:rsidR="00AF7C07">
        <w:t>langkah-langkah</w:t>
      </w:r>
      <w:proofErr w:type="spellEnd"/>
      <w:r w:rsidR="00AF7C07">
        <w:t xml:space="preserve"> yang </w:t>
      </w:r>
      <w:proofErr w:type="spellStart"/>
      <w:r w:rsidR="00AF7C07">
        <w:t>dilakukan</w:t>
      </w:r>
      <w:proofErr w:type="spellEnd"/>
      <w:r w:rsidR="00AF7C07">
        <w:t xml:space="preserve"> </w:t>
      </w:r>
      <w:proofErr w:type="spellStart"/>
      <w:r w:rsidR="00AF7C07">
        <w:t>yaitu</w:t>
      </w:r>
      <w:proofErr w:type="spellEnd"/>
      <w:r w:rsidR="00AF7C07">
        <w:t xml:space="preserve">: </w:t>
      </w:r>
      <w:proofErr w:type="spellStart"/>
      <w:r w:rsidR="00AF7C07">
        <w:t>langkah</w:t>
      </w:r>
      <w:proofErr w:type="spellEnd"/>
      <w:r w:rsidR="00AF7C07">
        <w:t xml:space="preserve"> </w:t>
      </w:r>
      <w:proofErr w:type="spellStart"/>
      <w:r w:rsidR="00AF7C07">
        <w:t>pertama</w:t>
      </w:r>
      <w:proofErr w:type="spellEnd"/>
      <w:r w:rsidR="00AF7C07">
        <w:t xml:space="preserve"> </w:t>
      </w:r>
      <w:proofErr w:type="spellStart"/>
      <w:r w:rsidR="00AF7C07">
        <w:t>dilakukan</w:t>
      </w:r>
      <w:proofErr w:type="spellEnd"/>
      <w:r w:rsidR="00AF7C07">
        <w:t xml:space="preserve"> pre-test </w:t>
      </w:r>
      <w:proofErr w:type="spellStart"/>
      <w:r w:rsidR="00AF7C07">
        <w:t>dengan</w:t>
      </w:r>
      <w:proofErr w:type="spellEnd"/>
      <w:r w:rsidR="00AF7C07">
        <w:t xml:space="preserve"> </w:t>
      </w:r>
      <w:proofErr w:type="spellStart"/>
      <w:r w:rsidR="00AF7C07">
        <w:t>nilai</w:t>
      </w:r>
      <w:proofErr w:type="spellEnd"/>
      <w:r w:rsidR="00AF7C07">
        <w:t xml:space="preserve"> rata-rata 7</w:t>
      </w:r>
      <w:r w:rsidR="00D930F4">
        <w:t>0</w:t>
      </w:r>
      <w:r w:rsidR="00AF7C07">
        <w:t xml:space="preserve">,00 </w:t>
      </w:r>
      <w:proofErr w:type="spellStart"/>
      <w:r w:rsidR="00AF7C07">
        <w:t>selanjutnya</w:t>
      </w:r>
      <w:proofErr w:type="spellEnd"/>
      <w:r w:rsidR="00AF7C07">
        <w:t xml:space="preserve"> </w:t>
      </w:r>
      <w:proofErr w:type="spellStart"/>
      <w:r w:rsidR="00AF7C07">
        <w:t>tahapan</w:t>
      </w:r>
      <w:proofErr w:type="spellEnd"/>
      <w:r w:rsidR="00AF7C07">
        <w:t xml:space="preserve"> </w:t>
      </w:r>
      <w:proofErr w:type="spellStart"/>
      <w:r w:rsidR="00AF7C07">
        <w:t>kedua</w:t>
      </w:r>
      <w:proofErr w:type="spellEnd"/>
      <w:r w:rsidR="00AF7C07">
        <w:t xml:space="preserve"> </w:t>
      </w:r>
      <w:proofErr w:type="spellStart"/>
      <w:r w:rsidR="00AF7C07">
        <w:t>dilakukan</w:t>
      </w:r>
      <w:proofErr w:type="spellEnd"/>
      <w:r w:rsidR="00AF7C07">
        <w:t xml:space="preserve">  </w:t>
      </w:r>
      <w:proofErr w:type="spellStart"/>
      <w:r w:rsidR="00AF7C07">
        <w:t>penyampaian</w:t>
      </w:r>
      <w:proofErr w:type="spellEnd"/>
      <w:r w:rsidR="00AF7C07">
        <w:t xml:space="preserve"> </w:t>
      </w:r>
      <w:proofErr w:type="spellStart"/>
      <w:r w:rsidR="00AF7C07">
        <w:t>materi</w:t>
      </w:r>
      <w:proofErr w:type="spellEnd"/>
      <w:r w:rsidR="00AF7C07">
        <w:t xml:space="preserve"> workshop oleh Tim PKM </w:t>
      </w:r>
      <w:proofErr w:type="spellStart"/>
      <w:r w:rsidR="00AF7C07">
        <w:t>Institut</w:t>
      </w:r>
      <w:proofErr w:type="spellEnd"/>
      <w:r w:rsidR="00AF7C07">
        <w:t xml:space="preserve"> </w:t>
      </w:r>
      <w:proofErr w:type="spellStart"/>
      <w:r w:rsidR="00AF7C07">
        <w:t>teknologi</w:t>
      </w:r>
      <w:proofErr w:type="spellEnd"/>
      <w:r w:rsidR="00AF7C07">
        <w:t xml:space="preserve"> dan Kesehatan Muhammadiyah Kalimantan Barat, </w:t>
      </w:r>
      <w:proofErr w:type="spellStart"/>
      <w:r w:rsidR="00AF7C07">
        <w:t>tahap</w:t>
      </w:r>
      <w:proofErr w:type="spellEnd"/>
      <w:r w:rsidR="00AF7C07">
        <w:t xml:space="preserve"> </w:t>
      </w:r>
      <w:proofErr w:type="spellStart"/>
      <w:r w:rsidR="00AF7C07">
        <w:t>ke</w:t>
      </w:r>
      <w:proofErr w:type="spellEnd"/>
      <w:r w:rsidR="00AF7C07">
        <w:t xml:space="preserve"> </w:t>
      </w:r>
      <w:proofErr w:type="spellStart"/>
      <w:r w:rsidR="00AF7C07">
        <w:t>tiga</w:t>
      </w:r>
      <w:proofErr w:type="spellEnd"/>
      <w:r w:rsidR="00AF7C07">
        <w:t xml:space="preserve"> </w:t>
      </w:r>
      <w:proofErr w:type="spellStart"/>
      <w:r w:rsidR="00AF7C07">
        <w:t>bermain</w:t>
      </w:r>
      <w:proofErr w:type="spellEnd"/>
      <w:r w:rsidR="00AF7C07">
        <w:t xml:space="preserve"> </w:t>
      </w:r>
      <w:proofErr w:type="spellStart"/>
      <w:r w:rsidR="00AF7C07">
        <w:t>peran</w:t>
      </w:r>
      <w:proofErr w:type="spellEnd"/>
      <w:r w:rsidR="00AF7C07">
        <w:t xml:space="preserve"> (</w:t>
      </w:r>
      <w:r w:rsidR="00AF7C07">
        <w:rPr>
          <w:i/>
          <w:iCs/>
        </w:rPr>
        <w:t>roleplay</w:t>
      </w:r>
      <w:r w:rsidR="00AF7C07">
        <w:t xml:space="preserve">) </w:t>
      </w:r>
      <w:proofErr w:type="spellStart"/>
      <w:r w:rsidR="00AF7C07">
        <w:t>dimana</w:t>
      </w:r>
      <w:proofErr w:type="spellEnd"/>
      <w:r w:rsidR="00AF7C07">
        <w:t xml:space="preserve"> </w:t>
      </w:r>
      <w:proofErr w:type="spellStart"/>
      <w:r w:rsidR="00AF7C07">
        <w:t>setiap</w:t>
      </w:r>
      <w:proofErr w:type="spellEnd"/>
      <w:r w:rsidR="00AF7C07">
        <w:t xml:space="preserve"> </w:t>
      </w:r>
      <w:proofErr w:type="spellStart"/>
      <w:r w:rsidR="00AF7C07">
        <w:t>peserta</w:t>
      </w:r>
      <w:proofErr w:type="spellEnd"/>
      <w:r w:rsidR="00AF7C07">
        <w:t xml:space="preserve"> </w:t>
      </w:r>
      <w:proofErr w:type="spellStart"/>
      <w:r w:rsidR="00AF7C07">
        <w:t>mendemostrasikan</w:t>
      </w:r>
      <w:proofErr w:type="spellEnd"/>
      <w:r w:rsidR="00AF7C07">
        <w:t xml:space="preserve"> </w:t>
      </w:r>
      <w:proofErr w:type="spellStart"/>
      <w:r w:rsidR="00AF7C07">
        <w:t>tehnik</w:t>
      </w:r>
      <w:proofErr w:type="spellEnd"/>
      <w:r w:rsidR="00AF7C07">
        <w:t xml:space="preserve"> </w:t>
      </w:r>
      <w:proofErr w:type="spellStart"/>
      <w:r w:rsidR="00AF7C07">
        <w:t>komukiasi</w:t>
      </w:r>
      <w:proofErr w:type="spellEnd"/>
      <w:r w:rsidR="00AF7C07">
        <w:t xml:space="preserve"> </w:t>
      </w:r>
      <w:proofErr w:type="spellStart"/>
      <w:r w:rsidR="00AF7C07">
        <w:t>teraupetik</w:t>
      </w:r>
      <w:proofErr w:type="spellEnd"/>
      <w:r w:rsidR="00AF7C07">
        <w:t xml:space="preserve"> dan </w:t>
      </w:r>
      <w:proofErr w:type="spellStart"/>
      <w:r w:rsidR="00AF7C07">
        <w:t>langkah</w:t>
      </w:r>
      <w:proofErr w:type="spellEnd"/>
      <w:r w:rsidR="00AF7C07">
        <w:t xml:space="preserve"> </w:t>
      </w:r>
      <w:proofErr w:type="spellStart"/>
      <w:r w:rsidR="00AF7C07">
        <w:t>terakhir</w:t>
      </w:r>
      <w:proofErr w:type="spellEnd"/>
      <w:r w:rsidR="00AF7C07">
        <w:t xml:space="preserve"> </w:t>
      </w:r>
      <w:proofErr w:type="spellStart"/>
      <w:r w:rsidR="00AF7C07">
        <w:t>yaitu</w:t>
      </w:r>
      <w:proofErr w:type="spellEnd"/>
      <w:r w:rsidR="00AF7C07">
        <w:t xml:space="preserve">  </w:t>
      </w:r>
      <w:proofErr w:type="spellStart"/>
      <w:r w:rsidR="00AF7C07">
        <w:t>evaluasi</w:t>
      </w:r>
      <w:proofErr w:type="spellEnd"/>
      <w:r w:rsidR="00AF7C07">
        <w:t xml:space="preserve"> </w:t>
      </w:r>
      <w:proofErr w:type="spellStart"/>
      <w:r w:rsidR="00AF7C07">
        <w:t>kegiatan</w:t>
      </w:r>
      <w:proofErr w:type="spellEnd"/>
      <w:r w:rsidR="00AF7C07">
        <w:t xml:space="preserve"> </w:t>
      </w:r>
      <w:proofErr w:type="spellStart"/>
      <w:r w:rsidR="00AF7C07">
        <w:t>melalui</w:t>
      </w:r>
      <w:proofErr w:type="spellEnd"/>
      <w:r w:rsidR="00AF7C07">
        <w:t xml:space="preserve"> post-test </w:t>
      </w:r>
      <w:proofErr w:type="spellStart"/>
      <w:r w:rsidR="00AF7C07">
        <w:t>dengan</w:t>
      </w:r>
      <w:proofErr w:type="spellEnd"/>
      <w:r w:rsidR="00AF7C07">
        <w:t xml:space="preserve"> </w:t>
      </w:r>
      <w:proofErr w:type="spellStart"/>
      <w:r w:rsidR="00AF7C07">
        <w:t>nilai</w:t>
      </w:r>
      <w:proofErr w:type="spellEnd"/>
      <w:r w:rsidR="00AF7C07">
        <w:t xml:space="preserve"> rata-rata 90,00.</w:t>
      </w:r>
    </w:p>
    <w:p w14:paraId="6C39AC46" w14:textId="77777777" w:rsidR="00AF7C07" w:rsidRDefault="00AF7C07" w:rsidP="00AF7C07">
      <w:pPr>
        <w:widowControl w:val="0"/>
        <w:spacing w:line="360" w:lineRule="auto"/>
        <w:ind w:firstLine="720"/>
      </w:pPr>
    </w:p>
    <w:p w14:paraId="1EAB1FD2" w14:textId="77777777" w:rsidR="00AF7C07" w:rsidRDefault="00AF7C07" w:rsidP="00306AE1">
      <w:pPr>
        <w:widowControl w:val="0"/>
        <w:spacing w:line="360" w:lineRule="auto"/>
        <w:rPr>
          <w:b/>
        </w:rPr>
      </w:pPr>
    </w:p>
    <w:p w14:paraId="6F16ADAF" w14:textId="77777777" w:rsidR="00A42447" w:rsidRDefault="00000000">
      <w:pPr>
        <w:widowControl w:val="0"/>
        <w:spacing w:line="360" w:lineRule="auto"/>
        <w:jc w:val="center"/>
      </w:pPr>
      <w:r>
        <w:rPr>
          <w:b/>
        </w:rPr>
        <w:t xml:space="preserve">Hasil dan </w:t>
      </w:r>
      <w:proofErr w:type="spellStart"/>
      <w:r>
        <w:rPr>
          <w:b/>
        </w:rPr>
        <w:t>Pembahasan</w:t>
      </w:r>
      <w:proofErr w:type="spellEnd"/>
    </w:p>
    <w:p w14:paraId="6D6D9CFA" w14:textId="77777777" w:rsidR="00DA36E0" w:rsidRDefault="00DA36E0">
      <w:pPr>
        <w:widowControl w:val="0"/>
        <w:spacing w:line="360" w:lineRule="auto"/>
        <w:ind w:firstLine="567"/>
      </w:pPr>
    </w:p>
    <w:p w14:paraId="32FE14D9" w14:textId="0886EB35" w:rsidR="00DA36E0" w:rsidRDefault="00995911" w:rsidP="0053715F">
      <w:pPr>
        <w:widowControl w:val="0"/>
        <w:spacing w:line="360" w:lineRule="auto"/>
        <w:ind w:firstLine="709"/>
      </w:pPr>
      <w:r>
        <w:t xml:space="preserve">Hasil </w:t>
      </w:r>
      <w:proofErr w:type="spellStart"/>
      <w:r>
        <w:t>kegiatan</w:t>
      </w:r>
      <w:proofErr w:type="spellEnd"/>
      <w:r>
        <w:t xml:space="preserve"> PKM </w:t>
      </w:r>
      <w:proofErr w:type="spellStart"/>
      <w:r>
        <w:t>menunjukkan</w:t>
      </w:r>
      <w:proofErr w:type="spellEnd"/>
      <w:r>
        <w:t xml:space="preserve"> </w:t>
      </w:r>
      <w:proofErr w:type="spellStart"/>
      <w:r>
        <w:t>bahwa</w:t>
      </w:r>
      <w:proofErr w:type="spellEnd"/>
      <w:r>
        <w:t xml:space="preserve"> </w:t>
      </w:r>
      <w:proofErr w:type="spellStart"/>
      <w:r>
        <w:t>terjadi</w:t>
      </w:r>
      <w:proofErr w:type="spellEnd"/>
      <w:r>
        <w:t xml:space="preserve"> </w:t>
      </w:r>
      <w:proofErr w:type="spellStart"/>
      <w:r>
        <w:t>peningkatan</w:t>
      </w:r>
      <w:proofErr w:type="spellEnd"/>
      <w:r>
        <w:t xml:space="preserve"> </w:t>
      </w:r>
      <w:proofErr w:type="spellStart"/>
      <w:r>
        <w:t>pengetahuan</w:t>
      </w:r>
      <w:proofErr w:type="spellEnd"/>
      <w:r>
        <w:t xml:space="preserve"> dan </w:t>
      </w:r>
      <w:proofErr w:type="spellStart"/>
      <w:r>
        <w:t>pemahaman</w:t>
      </w:r>
      <w:proofErr w:type="spellEnd"/>
      <w:r>
        <w:t xml:space="preserve"> guru </w:t>
      </w:r>
      <w:proofErr w:type="spellStart"/>
      <w:r>
        <w:t>tentang</w:t>
      </w:r>
      <w:proofErr w:type="spellEnd"/>
      <w:r>
        <w:t xml:space="preserve"> </w:t>
      </w:r>
      <w:proofErr w:type="spellStart"/>
      <w:r>
        <w:t>anak</w:t>
      </w:r>
      <w:proofErr w:type="spellEnd"/>
      <w:r>
        <w:t xml:space="preserve"> </w:t>
      </w:r>
      <w:proofErr w:type="spellStart"/>
      <w:r>
        <w:t>berkebutuhan</w:t>
      </w:r>
      <w:proofErr w:type="spellEnd"/>
      <w:r>
        <w:t xml:space="preserve"> </w:t>
      </w:r>
      <w:proofErr w:type="spellStart"/>
      <w:r>
        <w:t>khusus</w:t>
      </w:r>
      <w:proofErr w:type="spellEnd"/>
      <w:r>
        <w:t xml:space="preserve"> dan </w:t>
      </w:r>
      <w:proofErr w:type="spellStart"/>
      <w:r>
        <w:t>konsep</w:t>
      </w:r>
      <w:proofErr w:type="spellEnd"/>
      <w:r>
        <w:t xml:space="preserve"> </w:t>
      </w:r>
      <w:proofErr w:type="spellStart"/>
      <w:r>
        <w:t>komunikasi</w:t>
      </w:r>
      <w:proofErr w:type="spellEnd"/>
      <w:r>
        <w:t xml:space="preserve"> </w:t>
      </w:r>
      <w:proofErr w:type="spellStart"/>
      <w:r>
        <w:t>teraupetik</w:t>
      </w:r>
      <w:proofErr w:type="spellEnd"/>
      <w:r>
        <w:t xml:space="preserve"> </w:t>
      </w:r>
      <w:proofErr w:type="spellStart"/>
      <w:r>
        <w:t>setelah</w:t>
      </w:r>
      <w:proofErr w:type="spellEnd"/>
      <w:r>
        <w:t xml:space="preserve"> </w:t>
      </w:r>
      <w:proofErr w:type="spellStart"/>
      <w:r>
        <w:t>dilakukan</w:t>
      </w:r>
      <w:proofErr w:type="spellEnd"/>
      <w:r>
        <w:t xml:space="preserve"> </w:t>
      </w:r>
      <w:proofErr w:type="spellStart"/>
      <w:r>
        <w:t>pelatihan</w:t>
      </w:r>
      <w:proofErr w:type="spellEnd"/>
      <w:r>
        <w:t xml:space="preserve"> dan workshop. </w:t>
      </w:r>
      <w:proofErr w:type="spellStart"/>
      <w:r w:rsidR="009D6C2F">
        <w:t>Berdasarkan</w:t>
      </w:r>
      <w:proofErr w:type="spellEnd"/>
      <w:r w:rsidR="009D6C2F">
        <w:t xml:space="preserve"> </w:t>
      </w:r>
      <w:proofErr w:type="spellStart"/>
      <w:r w:rsidR="009D6C2F">
        <w:t>hasil</w:t>
      </w:r>
      <w:proofErr w:type="spellEnd"/>
      <w:r w:rsidR="009D6C2F">
        <w:t xml:space="preserve"> test </w:t>
      </w:r>
      <w:proofErr w:type="spellStart"/>
      <w:r w:rsidR="009D6C2F">
        <w:t>ini</w:t>
      </w:r>
      <w:proofErr w:type="spellEnd"/>
      <w:r w:rsidR="009D6C2F">
        <w:t xml:space="preserve"> </w:t>
      </w:r>
      <w:proofErr w:type="spellStart"/>
      <w:r w:rsidR="009D6C2F">
        <w:t>menunjukkan</w:t>
      </w:r>
      <w:proofErr w:type="spellEnd"/>
      <w:r w:rsidR="009D6C2F">
        <w:t xml:space="preserve"> </w:t>
      </w:r>
      <w:proofErr w:type="spellStart"/>
      <w:r w:rsidR="009D6C2F">
        <w:t>bahwa</w:t>
      </w:r>
      <w:proofErr w:type="spellEnd"/>
      <w:r w:rsidR="009D6C2F">
        <w:t xml:space="preserve"> </w:t>
      </w:r>
      <w:proofErr w:type="spellStart"/>
      <w:r w:rsidR="009D6C2F">
        <w:t>meskipun</w:t>
      </w:r>
      <w:proofErr w:type="spellEnd"/>
      <w:r w:rsidR="009D6C2F">
        <w:t xml:space="preserve"> </w:t>
      </w:r>
      <w:proofErr w:type="spellStart"/>
      <w:r w:rsidR="009D6C2F">
        <w:t>sebagian</w:t>
      </w:r>
      <w:proofErr w:type="spellEnd"/>
      <w:r w:rsidR="009D6C2F">
        <w:t xml:space="preserve"> </w:t>
      </w:r>
      <w:proofErr w:type="spellStart"/>
      <w:r w:rsidR="009D6C2F">
        <w:t>besar</w:t>
      </w:r>
      <w:proofErr w:type="spellEnd"/>
      <w:r w:rsidR="009D6C2F">
        <w:t xml:space="preserve"> guru yang </w:t>
      </w:r>
      <w:proofErr w:type="spellStart"/>
      <w:r w:rsidR="009D6C2F">
        <w:t>mengajar</w:t>
      </w:r>
      <w:proofErr w:type="spellEnd"/>
      <w:r w:rsidR="009D6C2F">
        <w:t xml:space="preserve"> di </w:t>
      </w:r>
      <w:proofErr w:type="spellStart"/>
      <w:r w:rsidR="009D6C2F">
        <w:t>sekolah</w:t>
      </w:r>
      <w:proofErr w:type="spellEnd"/>
      <w:r w:rsidR="009D6C2F">
        <w:t xml:space="preserve"> </w:t>
      </w:r>
      <w:proofErr w:type="spellStart"/>
      <w:r w:rsidR="009D6C2F">
        <w:t>ini</w:t>
      </w:r>
      <w:proofErr w:type="spellEnd"/>
      <w:r w:rsidR="009D6C2F">
        <w:t xml:space="preserve"> </w:t>
      </w:r>
      <w:proofErr w:type="spellStart"/>
      <w:r w:rsidR="009D6C2F">
        <w:t>memiliki</w:t>
      </w:r>
      <w:proofErr w:type="spellEnd"/>
      <w:r w:rsidR="009D6C2F">
        <w:t xml:space="preserve"> </w:t>
      </w:r>
      <w:proofErr w:type="spellStart"/>
      <w:r w:rsidR="009D6C2F">
        <w:t>latar</w:t>
      </w:r>
      <w:proofErr w:type="spellEnd"/>
      <w:r w:rsidR="009D6C2F">
        <w:t xml:space="preserve"> </w:t>
      </w:r>
      <w:proofErr w:type="spellStart"/>
      <w:r w:rsidR="009D6C2F">
        <w:t>belakang</w:t>
      </w:r>
      <w:proofErr w:type="spellEnd"/>
      <w:r w:rsidR="009D6C2F">
        <w:t xml:space="preserve"> </w:t>
      </w:r>
      <w:proofErr w:type="spellStart"/>
      <w:r w:rsidR="009D6C2F">
        <w:t>bukan</w:t>
      </w:r>
      <w:proofErr w:type="spellEnd"/>
      <w:r w:rsidR="009D6C2F">
        <w:t xml:space="preserve"> </w:t>
      </w:r>
      <w:proofErr w:type="spellStart"/>
      <w:r w:rsidR="009D6C2F">
        <w:t>berasal</w:t>
      </w:r>
      <w:proofErr w:type="spellEnd"/>
      <w:r w:rsidR="009D6C2F">
        <w:t xml:space="preserve"> </w:t>
      </w:r>
      <w:proofErr w:type="spellStart"/>
      <w:r w:rsidR="009D6C2F">
        <w:t>dari</w:t>
      </w:r>
      <w:proofErr w:type="spellEnd"/>
      <w:r w:rsidR="009D6C2F">
        <w:t xml:space="preserve"> </w:t>
      </w:r>
      <w:proofErr w:type="spellStart"/>
      <w:r w:rsidR="009D6C2F">
        <w:t>pendidikan</w:t>
      </w:r>
      <w:proofErr w:type="spellEnd"/>
      <w:r w:rsidR="009D6C2F">
        <w:t xml:space="preserve"> </w:t>
      </w:r>
      <w:proofErr w:type="spellStart"/>
      <w:r w:rsidR="009D6C2F">
        <w:t>luar</w:t>
      </w:r>
      <w:proofErr w:type="spellEnd"/>
      <w:r w:rsidR="009D6C2F">
        <w:t xml:space="preserve"> </w:t>
      </w:r>
      <w:proofErr w:type="spellStart"/>
      <w:r w:rsidR="009D6C2F">
        <w:t>biasa</w:t>
      </w:r>
      <w:proofErr w:type="spellEnd"/>
      <w:r w:rsidR="009D6C2F">
        <w:t xml:space="preserve"> </w:t>
      </w:r>
      <w:proofErr w:type="spellStart"/>
      <w:r w:rsidR="009D6C2F">
        <w:t>namun</w:t>
      </w:r>
      <w:proofErr w:type="spellEnd"/>
      <w:r w:rsidR="009D6C2F">
        <w:t xml:space="preserve"> </w:t>
      </w:r>
      <w:proofErr w:type="spellStart"/>
      <w:r w:rsidR="009D6C2F">
        <w:t>keinginan</w:t>
      </w:r>
      <w:proofErr w:type="spellEnd"/>
      <w:r w:rsidR="009D6C2F">
        <w:t xml:space="preserve"> guru </w:t>
      </w:r>
      <w:proofErr w:type="spellStart"/>
      <w:r w:rsidR="009D6C2F">
        <w:t>untuk</w:t>
      </w:r>
      <w:proofErr w:type="spellEnd"/>
      <w:r w:rsidR="009D6C2F">
        <w:t xml:space="preserve"> </w:t>
      </w:r>
      <w:proofErr w:type="spellStart"/>
      <w:r w:rsidR="009D6C2F">
        <w:t>meningkatkan</w:t>
      </w:r>
      <w:proofErr w:type="spellEnd"/>
      <w:r w:rsidR="009D6C2F">
        <w:t xml:space="preserve"> </w:t>
      </w:r>
      <w:proofErr w:type="spellStart"/>
      <w:r w:rsidR="009D6C2F">
        <w:t>pengetahuan</w:t>
      </w:r>
      <w:proofErr w:type="spellEnd"/>
      <w:r w:rsidR="009D6C2F">
        <w:t xml:space="preserve"> </w:t>
      </w:r>
      <w:proofErr w:type="spellStart"/>
      <w:r w:rsidR="009D6C2F">
        <w:t>saat</w:t>
      </w:r>
      <w:proofErr w:type="spellEnd"/>
      <w:r w:rsidR="009D6C2F">
        <w:t xml:space="preserve"> </w:t>
      </w:r>
      <w:proofErr w:type="spellStart"/>
      <w:r w:rsidR="009D6C2F">
        <w:t>besar</w:t>
      </w:r>
      <w:proofErr w:type="spellEnd"/>
      <w:r w:rsidR="009D6C2F">
        <w:t xml:space="preserve">. Ini </w:t>
      </w:r>
      <w:proofErr w:type="spellStart"/>
      <w:r w:rsidR="009D6C2F">
        <w:t>sejalan</w:t>
      </w:r>
      <w:proofErr w:type="spellEnd"/>
      <w:r w:rsidR="009D6C2F">
        <w:t xml:space="preserve"> </w:t>
      </w:r>
      <w:proofErr w:type="spellStart"/>
      <w:r w:rsidR="009D6C2F">
        <w:t>dengan</w:t>
      </w:r>
      <w:proofErr w:type="spellEnd"/>
      <w:r w:rsidR="009D6C2F">
        <w:t xml:space="preserve"> </w:t>
      </w:r>
      <w:proofErr w:type="spellStart"/>
      <w:r w:rsidR="009D6C2F">
        <w:t>pendapat</w:t>
      </w:r>
      <w:proofErr w:type="spellEnd"/>
      <w:r w:rsidR="009D6C2F">
        <w:t xml:space="preserve"> </w:t>
      </w:r>
      <w:proofErr w:type="spellStart"/>
      <w:r w:rsidR="009D6C2F">
        <w:t>dari</w:t>
      </w:r>
      <w:proofErr w:type="spellEnd"/>
      <w:r w:rsidR="009D6C2F">
        <w:t xml:space="preserve"> Laili dan </w:t>
      </w:r>
      <w:proofErr w:type="spellStart"/>
      <w:r w:rsidR="009D6C2F">
        <w:t>Wachidah</w:t>
      </w:r>
      <w:proofErr w:type="spellEnd"/>
      <w:r w:rsidR="009D6C2F">
        <w:t xml:space="preserve"> (2022) yang </w:t>
      </w:r>
      <w:proofErr w:type="spellStart"/>
      <w:r w:rsidR="009D6C2F">
        <w:t>mengatakan</w:t>
      </w:r>
      <w:proofErr w:type="spellEnd"/>
      <w:r w:rsidR="009D6C2F">
        <w:t xml:space="preserve"> </w:t>
      </w:r>
      <w:proofErr w:type="spellStart"/>
      <w:r w:rsidR="009D6C2F">
        <w:t>bahwa</w:t>
      </w:r>
      <w:proofErr w:type="spellEnd"/>
      <w:r w:rsidR="009D6C2F">
        <w:t xml:space="preserve"> guru </w:t>
      </w:r>
      <w:proofErr w:type="spellStart"/>
      <w:r w:rsidR="009D6C2F">
        <w:t>akan</w:t>
      </w:r>
      <w:proofErr w:type="spellEnd"/>
      <w:r w:rsidR="009D6C2F">
        <w:t xml:space="preserve"> </w:t>
      </w:r>
      <w:proofErr w:type="spellStart"/>
      <w:r w:rsidR="009D6C2F">
        <w:t>berusaha</w:t>
      </w:r>
      <w:proofErr w:type="spellEnd"/>
      <w:r w:rsidR="009D6C2F">
        <w:t xml:space="preserve"> </w:t>
      </w:r>
      <w:proofErr w:type="spellStart"/>
      <w:r w:rsidR="009D6C2F">
        <w:t>lebih</w:t>
      </w:r>
      <w:proofErr w:type="spellEnd"/>
      <w:r w:rsidR="009D6C2F">
        <w:t xml:space="preserve"> </w:t>
      </w:r>
      <w:proofErr w:type="spellStart"/>
      <w:r w:rsidR="009D6C2F">
        <w:t>aktif</w:t>
      </w:r>
      <w:proofErr w:type="spellEnd"/>
      <w:r w:rsidR="009D6C2F">
        <w:t xml:space="preserve"> </w:t>
      </w:r>
      <w:proofErr w:type="spellStart"/>
      <w:r w:rsidR="009D6C2F">
        <w:t>dalam</w:t>
      </w:r>
      <w:proofErr w:type="spellEnd"/>
      <w:r w:rsidR="009D6C2F">
        <w:t xml:space="preserve"> </w:t>
      </w:r>
      <w:proofErr w:type="spellStart"/>
      <w:r w:rsidR="009D6C2F">
        <w:t>mencari</w:t>
      </w:r>
      <w:proofErr w:type="spellEnd"/>
      <w:r w:rsidR="009D6C2F">
        <w:t xml:space="preserve"> </w:t>
      </w:r>
      <w:proofErr w:type="spellStart"/>
      <w:r w:rsidR="009D6C2F">
        <w:t>informasi</w:t>
      </w:r>
      <w:proofErr w:type="spellEnd"/>
      <w:r w:rsidR="009D6C2F">
        <w:t xml:space="preserve"> </w:t>
      </w:r>
      <w:proofErr w:type="spellStart"/>
      <w:r w:rsidR="009D6C2F">
        <w:t>mengenai</w:t>
      </w:r>
      <w:proofErr w:type="spellEnd"/>
      <w:r w:rsidR="009D6C2F">
        <w:t xml:space="preserve"> </w:t>
      </w:r>
      <w:proofErr w:type="spellStart"/>
      <w:r w:rsidR="009D6C2F">
        <w:t>setiap</w:t>
      </w:r>
      <w:proofErr w:type="spellEnd"/>
      <w:r w:rsidR="009D6C2F">
        <w:t xml:space="preserve"> </w:t>
      </w:r>
      <w:proofErr w:type="spellStart"/>
      <w:r w:rsidR="009D6C2F">
        <w:t>jenis</w:t>
      </w:r>
      <w:proofErr w:type="spellEnd"/>
      <w:r w:rsidR="009D6C2F">
        <w:t xml:space="preserve"> </w:t>
      </w:r>
      <w:proofErr w:type="spellStart"/>
      <w:r w:rsidR="009D6C2F">
        <w:t>disabilitas</w:t>
      </w:r>
      <w:proofErr w:type="spellEnd"/>
      <w:r w:rsidR="009D6C2F">
        <w:t xml:space="preserve"> </w:t>
      </w:r>
      <w:proofErr w:type="spellStart"/>
      <w:r w:rsidR="009D6C2F">
        <w:t>dari</w:t>
      </w:r>
      <w:proofErr w:type="spellEnd"/>
      <w:r w:rsidR="009D6C2F">
        <w:t xml:space="preserve"> </w:t>
      </w:r>
      <w:proofErr w:type="spellStart"/>
      <w:r w:rsidR="009D6C2F">
        <w:t>berbagai</w:t>
      </w:r>
      <w:proofErr w:type="spellEnd"/>
      <w:r w:rsidR="009D6C2F">
        <w:t xml:space="preserve"> </w:t>
      </w:r>
      <w:proofErr w:type="spellStart"/>
      <w:r w:rsidR="009D6C2F">
        <w:t>sumber</w:t>
      </w:r>
      <w:proofErr w:type="spellEnd"/>
      <w:r w:rsidR="009D6C2F">
        <w:t xml:space="preserve"> dan salah </w:t>
      </w:r>
      <w:proofErr w:type="spellStart"/>
      <w:r w:rsidR="009D6C2F">
        <w:t>satu</w:t>
      </w:r>
      <w:proofErr w:type="spellEnd"/>
      <w:r w:rsidR="009D6C2F">
        <w:t xml:space="preserve"> </w:t>
      </w:r>
      <w:proofErr w:type="spellStart"/>
      <w:r w:rsidR="009D6C2F">
        <w:t>melalui</w:t>
      </w:r>
      <w:proofErr w:type="spellEnd"/>
      <w:r w:rsidR="009D6C2F">
        <w:t xml:space="preserve"> </w:t>
      </w:r>
      <w:proofErr w:type="spellStart"/>
      <w:r w:rsidR="009D6C2F">
        <w:t>kegiatan</w:t>
      </w:r>
      <w:proofErr w:type="spellEnd"/>
      <w:r w:rsidR="00B6666D">
        <w:t xml:space="preserve"> seminar,</w:t>
      </w:r>
      <w:r w:rsidR="009D6C2F">
        <w:t xml:space="preserve"> </w:t>
      </w:r>
      <w:proofErr w:type="spellStart"/>
      <w:r w:rsidR="009D6C2F">
        <w:t>pelatihan</w:t>
      </w:r>
      <w:proofErr w:type="spellEnd"/>
      <w:r w:rsidR="00B6666D">
        <w:t>,</w:t>
      </w:r>
      <w:r w:rsidR="009D6C2F">
        <w:t xml:space="preserve"> dan workshop yang </w:t>
      </w:r>
      <w:proofErr w:type="spellStart"/>
      <w:r w:rsidR="009D6C2F">
        <w:t>bertujuan</w:t>
      </w:r>
      <w:proofErr w:type="spellEnd"/>
      <w:r w:rsidR="009D6C2F">
        <w:t xml:space="preserve"> </w:t>
      </w:r>
      <w:proofErr w:type="spellStart"/>
      <w:r w:rsidR="009D6C2F">
        <w:t>untuk</w:t>
      </w:r>
      <w:proofErr w:type="spellEnd"/>
      <w:r w:rsidR="009D6C2F">
        <w:t xml:space="preserve"> </w:t>
      </w:r>
      <w:proofErr w:type="spellStart"/>
      <w:r w:rsidR="009D6C2F">
        <w:t>meningkatkan</w:t>
      </w:r>
      <w:proofErr w:type="spellEnd"/>
      <w:r w:rsidR="009D6C2F">
        <w:t xml:space="preserve"> </w:t>
      </w:r>
      <w:proofErr w:type="spellStart"/>
      <w:r w:rsidR="009D6C2F">
        <w:t>pemahaman</w:t>
      </w:r>
      <w:proofErr w:type="spellEnd"/>
      <w:r w:rsidR="009D6C2F">
        <w:t xml:space="preserve"> dan </w:t>
      </w:r>
      <w:proofErr w:type="spellStart"/>
      <w:r w:rsidR="009D6C2F">
        <w:t>kompetensi</w:t>
      </w:r>
      <w:proofErr w:type="spellEnd"/>
      <w:r w:rsidR="009D6C2F">
        <w:t xml:space="preserve"> </w:t>
      </w:r>
      <w:proofErr w:type="spellStart"/>
      <w:r w:rsidR="009D6C2F">
        <w:t>dalam</w:t>
      </w:r>
      <w:proofErr w:type="spellEnd"/>
      <w:r w:rsidR="009D6C2F">
        <w:t xml:space="preserve"> </w:t>
      </w:r>
      <w:proofErr w:type="spellStart"/>
      <w:r w:rsidR="009D6C2F">
        <w:t>menangani</w:t>
      </w:r>
      <w:proofErr w:type="spellEnd"/>
      <w:r w:rsidR="009D6C2F">
        <w:t xml:space="preserve"> </w:t>
      </w:r>
      <w:proofErr w:type="spellStart"/>
      <w:r w:rsidR="009D6C2F">
        <w:t>siswa</w:t>
      </w:r>
      <w:proofErr w:type="spellEnd"/>
      <w:r w:rsidR="009D6C2F">
        <w:t xml:space="preserve"> </w:t>
      </w:r>
      <w:proofErr w:type="spellStart"/>
      <w:r w:rsidR="009D6C2F">
        <w:t>berkebutuhan</w:t>
      </w:r>
      <w:proofErr w:type="spellEnd"/>
      <w:r w:rsidR="009D6C2F">
        <w:t xml:space="preserve"> </w:t>
      </w:r>
      <w:proofErr w:type="spellStart"/>
      <w:r w:rsidR="009D6C2F">
        <w:t>khusus</w:t>
      </w:r>
      <w:proofErr w:type="spellEnd"/>
      <w:r w:rsidR="009D6C2F">
        <w:t xml:space="preserve"> di </w:t>
      </w:r>
      <w:proofErr w:type="spellStart"/>
      <w:r w:rsidR="009D6C2F">
        <w:t>sekolah</w:t>
      </w:r>
      <w:proofErr w:type="spellEnd"/>
      <w:r w:rsidR="00B6666D">
        <w:t>.</w:t>
      </w:r>
    </w:p>
    <w:p w14:paraId="7F3ED88E" w14:textId="5CD8E20C" w:rsidR="00DA36E0" w:rsidRDefault="00DA36E0" w:rsidP="00DA36E0">
      <w:pPr>
        <w:widowControl w:val="0"/>
        <w:spacing w:line="360" w:lineRule="auto"/>
      </w:pPr>
      <w:r>
        <w:rPr>
          <w:noProof/>
        </w:rPr>
        <w:drawing>
          <wp:inline distT="0" distB="0" distL="0" distR="0" wp14:anchorId="0764D0FC" wp14:editId="70992132">
            <wp:extent cx="5400675" cy="3150235"/>
            <wp:effectExtent l="0" t="0" r="9525" b="12065"/>
            <wp:docPr id="90281567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12ACE68" w14:textId="4624F579" w:rsidR="00DA36E0" w:rsidRDefault="000A60AC" w:rsidP="000A60AC">
      <w:pPr>
        <w:widowControl w:val="0"/>
        <w:spacing w:line="360" w:lineRule="auto"/>
        <w:ind w:firstLine="567"/>
        <w:jc w:val="center"/>
      </w:pPr>
      <w:r>
        <w:t xml:space="preserve">Diagram 1 Hasil Pre dan Post Test </w:t>
      </w:r>
    </w:p>
    <w:p w14:paraId="5F707286" w14:textId="77777777" w:rsidR="00DA36E0" w:rsidRDefault="00DA36E0" w:rsidP="00306AE1">
      <w:pPr>
        <w:widowControl w:val="0"/>
        <w:spacing w:line="360" w:lineRule="auto"/>
      </w:pPr>
    </w:p>
    <w:p w14:paraId="004DE205" w14:textId="77777777" w:rsidR="006D1AF0" w:rsidRDefault="006D1AF0" w:rsidP="00306AE1">
      <w:pPr>
        <w:widowControl w:val="0"/>
        <w:spacing w:line="360" w:lineRule="auto"/>
      </w:pPr>
    </w:p>
    <w:p w14:paraId="4641881F" w14:textId="77777777" w:rsidR="006D1AF0" w:rsidRDefault="006D1AF0" w:rsidP="00306AE1">
      <w:pPr>
        <w:widowControl w:val="0"/>
        <w:spacing w:line="360" w:lineRule="auto"/>
      </w:pPr>
    </w:p>
    <w:p w14:paraId="0CC57AC0" w14:textId="77777777" w:rsidR="006D1AF0" w:rsidRDefault="006D1AF0" w:rsidP="00306AE1">
      <w:pPr>
        <w:widowControl w:val="0"/>
        <w:spacing w:line="360" w:lineRule="auto"/>
      </w:pPr>
    </w:p>
    <w:p w14:paraId="253CE5BE" w14:textId="77777777" w:rsidR="006D1AF0" w:rsidRDefault="006D1AF0" w:rsidP="00A37495">
      <w:pPr>
        <w:widowControl w:val="0"/>
        <w:spacing w:line="360" w:lineRule="auto"/>
      </w:pPr>
    </w:p>
    <w:p w14:paraId="17F506A6" w14:textId="61000FCF" w:rsidR="006D1AF0" w:rsidRPr="006D1AF0" w:rsidRDefault="006D1AF0" w:rsidP="006D1AF0">
      <w:pPr>
        <w:spacing w:before="100" w:beforeAutospacing="1" w:after="100" w:afterAutospacing="1"/>
        <w:contextualSpacing w:val="0"/>
        <w:jc w:val="center"/>
        <w:rPr>
          <w:lang w:val="id-ID"/>
        </w:rPr>
      </w:pPr>
      <w:r w:rsidRPr="006D1AF0">
        <w:rPr>
          <w:noProof/>
          <w:lang w:val="id-ID"/>
        </w:rPr>
        <w:drawing>
          <wp:inline distT="0" distB="0" distL="0" distR="0" wp14:anchorId="2D54595D" wp14:editId="77E4BAAB">
            <wp:extent cx="3594100" cy="2893060"/>
            <wp:effectExtent l="0" t="0" r="6350" b="2540"/>
            <wp:docPr id="109709770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16495" cy="2911087"/>
                    </a:xfrm>
                    <a:prstGeom prst="rect">
                      <a:avLst/>
                    </a:prstGeom>
                    <a:noFill/>
                    <a:ln>
                      <a:noFill/>
                    </a:ln>
                  </pic:spPr>
                </pic:pic>
              </a:graphicData>
            </a:graphic>
          </wp:inline>
        </w:drawing>
      </w:r>
    </w:p>
    <w:p w14:paraId="0761109A" w14:textId="3B19B952" w:rsidR="006D1AF0" w:rsidRPr="00383120" w:rsidRDefault="00A37495" w:rsidP="006D1AF0">
      <w:pPr>
        <w:widowControl w:val="0"/>
        <w:spacing w:line="360" w:lineRule="auto"/>
        <w:jc w:val="center"/>
        <w:rPr>
          <w:lang w:val="id-ID"/>
        </w:rPr>
      </w:pPr>
      <w:r w:rsidRPr="00383120">
        <w:rPr>
          <w:lang w:val="id-ID"/>
        </w:rPr>
        <w:t>Gambar 1 Roleplay Komunikasi Teraupetik</w:t>
      </w:r>
    </w:p>
    <w:p w14:paraId="4A1BBF20" w14:textId="07E718C5" w:rsidR="00AF0152" w:rsidRPr="00383120" w:rsidRDefault="00A37495" w:rsidP="002E46B0">
      <w:pPr>
        <w:spacing w:line="360" w:lineRule="auto"/>
        <w:ind w:firstLine="709"/>
        <w:contextualSpacing w:val="0"/>
        <w:rPr>
          <w:lang w:val="id-ID"/>
        </w:rPr>
      </w:pPr>
      <w:r w:rsidRPr="00383120">
        <w:rPr>
          <w:lang w:val="id-ID"/>
        </w:rPr>
        <w:t>Komunikasi terapeutik merupakan komunikasi interpersonal dengan fokus adanya saling pengertian antara perawat dengan klien, atau dalam hal kegiatan ini komunikasi teraupetik mengarah kepada guru dengan siswa berkebutuhan khusus dan orang tua.</w:t>
      </w:r>
      <w:r w:rsidR="002A1E6F" w:rsidRPr="00383120">
        <w:rPr>
          <w:lang w:val="id-ID"/>
        </w:rPr>
        <w:t xml:space="preserve"> Komunikasi dapat dijadikan sebagai sarana terapi. Ini menunjukkan bahwa komunikasi yang dilakukan oleh guru memiliki tujuan terapi atau memberikan efek atau perasaan menyenangkan bagi siswa. Melalui komunikasi yang dil</w:t>
      </w:r>
      <w:r w:rsidR="009F358F" w:rsidRPr="00383120">
        <w:rPr>
          <w:lang w:val="id-ID"/>
        </w:rPr>
        <w:t>a</w:t>
      </w:r>
      <w:r w:rsidR="002A1E6F" w:rsidRPr="00383120">
        <w:rPr>
          <w:lang w:val="id-ID"/>
        </w:rPr>
        <w:t>kukan secara v</w:t>
      </w:r>
      <w:r w:rsidR="00922E53">
        <w:rPr>
          <w:lang w:val="id-ID"/>
        </w:rPr>
        <w:t>``</w:t>
      </w:r>
      <w:r w:rsidR="002A1E6F" w:rsidRPr="00383120">
        <w:rPr>
          <w:lang w:val="id-ID"/>
        </w:rPr>
        <w:t xml:space="preserve">erbal maupun nonverbal, </w:t>
      </w:r>
      <w:r w:rsidR="006248C6" w:rsidRPr="00383120">
        <w:rPr>
          <w:lang w:val="id-ID"/>
        </w:rPr>
        <w:t xml:space="preserve">seorang </w:t>
      </w:r>
      <w:r w:rsidR="002A1E6F" w:rsidRPr="00383120">
        <w:rPr>
          <w:lang w:val="id-ID"/>
        </w:rPr>
        <w:t xml:space="preserve">guru dapat memberikan </w:t>
      </w:r>
      <w:r w:rsidR="006248C6" w:rsidRPr="00383120">
        <w:rPr>
          <w:lang w:val="id-ID"/>
        </w:rPr>
        <w:t xml:space="preserve">rasa nyaman </w:t>
      </w:r>
      <w:r w:rsidR="002A1E6F" w:rsidRPr="00383120">
        <w:rPr>
          <w:lang w:val="id-ID"/>
        </w:rPr>
        <w:t xml:space="preserve">bagi siswa. </w:t>
      </w:r>
      <w:r w:rsidR="006248C6" w:rsidRPr="00383120">
        <w:rPr>
          <w:lang w:val="id-ID"/>
        </w:rPr>
        <w:t>Perhatian</w:t>
      </w:r>
      <w:r w:rsidR="002A1E6F" w:rsidRPr="00383120">
        <w:rPr>
          <w:lang w:val="id-ID"/>
        </w:rPr>
        <w:t xml:space="preserve"> siswa </w:t>
      </w:r>
      <w:r w:rsidR="006248C6" w:rsidRPr="00383120">
        <w:rPr>
          <w:lang w:val="id-ID"/>
        </w:rPr>
        <w:t>akan</w:t>
      </w:r>
      <w:r w:rsidR="002A1E6F" w:rsidRPr="00383120">
        <w:rPr>
          <w:lang w:val="id-ID"/>
        </w:rPr>
        <w:t xml:space="preserve"> menjadi lebih baik </w:t>
      </w:r>
      <w:r w:rsidR="006248C6" w:rsidRPr="00383120">
        <w:rPr>
          <w:lang w:val="id-ID"/>
        </w:rPr>
        <w:t>karena</w:t>
      </w:r>
      <w:r w:rsidR="002A1E6F" w:rsidRPr="00383120">
        <w:rPr>
          <w:lang w:val="id-ID"/>
        </w:rPr>
        <w:t xml:space="preserve"> dipengaruhi oleh senyum guru, kesabaran, kelembutan, kata-kata yang tegas namun menyejukkan, dan kata-kata yang disampaikan dengan jelas</w:t>
      </w:r>
      <w:r w:rsidR="00597523" w:rsidRPr="00383120">
        <w:rPr>
          <w:lang w:val="id-ID"/>
        </w:rPr>
        <w:t xml:space="preserve"> (Karisa, 2019)</w:t>
      </w:r>
      <w:r w:rsidR="002A1E6F" w:rsidRPr="00383120">
        <w:rPr>
          <w:lang w:val="id-ID"/>
        </w:rPr>
        <w:t xml:space="preserve">. </w:t>
      </w:r>
      <w:r w:rsidR="00C84863" w:rsidRPr="00383120">
        <w:rPr>
          <w:lang w:val="id-ID"/>
        </w:rPr>
        <w:t>Komunikasi terapeutik pada prinsipnya merupakan komunikasi profesional yang mengarah pada tujuan untuk membina hubungan antara guru dan siswa yang terapeutik, ditandai dengan tukar menukar perilaku, perasaan, pikiran, dan pengalaman dalam membina hubungan terapeutik dalam lingkup yang terbatas</w:t>
      </w:r>
      <w:r w:rsidR="002E46B0" w:rsidRPr="00383120">
        <w:rPr>
          <w:lang w:val="id-ID"/>
        </w:rPr>
        <w:t xml:space="preserve"> (Sanusi, 2019)</w:t>
      </w:r>
    </w:p>
    <w:p w14:paraId="35BD7F79" w14:textId="41E0EB01" w:rsidR="00597523" w:rsidRDefault="002E46B0" w:rsidP="004D21D2">
      <w:pPr>
        <w:spacing w:line="360" w:lineRule="auto"/>
        <w:ind w:firstLine="709"/>
        <w:contextualSpacing w:val="0"/>
        <w:rPr>
          <w:lang w:val="id-ID"/>
        </w:rPr>
      </w:pPr>
      <w:r w:rsidRPr="00383120">
        <w:rPr>
          <w:lang w:val="de-DE"/>
        </w:rPr>
        <w:t xml:space="preserve">Komunikasi terapeutik berinteraksi dengan memberikan kehangatan, rasa empati dan kasih sayang bagi peserta didik. </w:t>
      </w:r>
      <w:r w:rsidR="004D21D2" w:rsidRPr="00383120">
        <w:rPr>
          <w:lang w:val="de-DE"/>
        </w:rPr>
        <w:t xml:space="preserve">Kemampuan guru dalam berkomunkiasi secara teraupetik </w:t>
      </w:r>
      <w:r w:rsidRPr="00383120">
        <w:rPr>
          <w:lang w:val="de-DE"/>
        </w:rPr>
        <w:t>tanpa membeda</w:t>
      </w:r>
      <w:r w:rsidR="004D21D2" w:rsidRPr="00383120">
        <w:rPr>
          <w:lang w:val="de-DE"/>
        </w:rPr>
        <w:t>-</w:t>
      </w:r>
      <w:r w:rsidRPr="00383120">
        <w:rPr>
          <w:lang w:val="de-DE"/>
        </w:rPr>
        <w:t xml:space="preserve">bedakan </w:t>
      </w:r>
      <w:r w:rsidR="004D21D2" w:rsidRPr="00383120">
        <w:rPr>
          <w:lang w:val="de-DE"/>
        </w:rPr>
        <w:t xml:space="preserve">peserta didik antara yang normal maupun </w:t>
      </w:r>
      <w:r w:rsidR="004D21D2" w:rsidRPr="00383120">
        <w:rPr>
          <w:lang w:val="de-DE"/>
        </w:rPr>
        <w:lastRenderedPageBreak/>
        <w:t>berkebutuhan khusus akan meningkatkan semangat peserta didik dalam mengikuti proses pembelajaran dan meningkatkan penerimaan diri peserta didik yang lebih positif.</w:t>
      </w:r>
    </w:p>
    <w:p w14:paraId="76475DB1" w14:textId="77777777" w:rsidR="004D21D2" w:rsidRDefault="004D21D2" w:rsidP="004D21D2">
      <w:pPr>
        <w:spacing w:line="360" w:lineRule="auto"/>
        <w:ind w:firstLine="709"/>
        <w:contextualSpacing w:val="0"/>
        <w:rPr>
          <w:lang w:val="id-ID"/>
        </w:rPr>
      </w:pPr>
    </w:p>
    <w:tbl>
      <w:tblPr>
        <w:tblStyle w:val="TableGrid"/>
        <w:tblW w:w="0" w:type="auto"/>
        <w:tblLook w:val="04A0" w:firstRow="1" w:lastRow="0" w:firstColumn="1" w:lastColumn="0" w:noHBand="0" w:noVBand="1"/>
      </w:tblPr>
      <w:tblGrid>
        <w:gridCol w:w="4208"/>
        <w:gridCol w:w="4287"/>
      </w:tblGrid>
      <w:tr w:rsidR="00597523" w14:paraId="369AFC54" w14:textId="77777777" w:rsidTr="00597523">
        <w:tc>
          <w:tcPr>
            <w:tcW w:w="4247" w:type="dxa"/>
          </w:tcPr>
          <w:p w14:paraId="5CED5E70" w14:textId="6598667B" w:rsidR="00597523" w:rsidRDefault="00597523" w:rsidP="00AF0152">
            <w:pPr>
              <w:spacing w:before="100" w:beforeAutospacing="1" w:after="100" w:afterAutospacing="1"/>
              <w:contextualSpacing w:val="0"/>
              <w:jc w:val="left"/>
              <w:rPr>
                <w:noProof/>
                <w:lang w:val="id-ID"/>
              </w:rPr>
            </w:pPr>
            <w:r w:rsidRPr="00AF0152">
              <w:rPr>
                <w:noProof/>
                <w:lang w:val="id-ID"/>
              </w:rPr>
              <w:drawing>
                <wp:inline distT="0" distB="0" distL="0" distR="0" wp14:anchorId="3AB00789" wp14:editId="791E4C66">
                  <wp:extent cx="2559050" cy="2872890"/>
                  <wp:effectExtent l="0" t="0" r="0" b="3810"/>
                  <wp:docPr id="16649939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85822" cy="2902946"/>
                          </a:xfrm>
                          <a:prstGeom prst="rect">
                            <a:avLst/>
                          </a:prstGeom>
                          <a:noFill/>
                          <a:ln>
                            <a:noFill/>
                          </a:ln>
                        </pic:spPr>
                      </pic:pic>
                    </a:graphicData>
                  </a:graphic>
                </wp:inline>
              </w:drawing>
            </w:r>
          </w:p>
        </w:tc>
        <w:tc>
          <w:tcPr>
            <w:tcW w:w="4248" w:type="dxa"/>
          </w:tcPr>
          <w:p w14:paraId="194CE933" w14:textId="21444FBE" w:rsidR="00597523" w:rsidRDefault="00597523" w:rsidP="00AF0152">
            <w:pPr>
              <w:spacing w:before="100" w:beforeAutospacing="1" w:after="100" w:afterAutospacing="1"/>
              <w:contextualSpacing w:val="0"/>
              <w:jc w:val="left"/>
              <w:rPr>
                <w:noProof/>
                <w:lang w:val="id-ID"/>
              </w:rPr>
            </w:pPr>
            <w:r w:rsidRPr="00252B74">
              <w:rPr>
                <w:noProof/>
                <w:lang w:val="id-ID"/>
              </w:rPr>
              <w:drawing>
                <wp:inline distT="0" distB="0" distL="0" distR="0" wp14:anchorId="54B3DEC0" wp14:editId="245C0451">
                  <wp:extent cx="2606675" cy="2886075"/>
                  <wp:effectExtent l="0" t="0" r="3175" b="9525"/>
                  <wp:docPr id="34799234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06675" cy="2886075"/>
                          </a:xfrm>
                          <a:prstGeom prst="rect">
                            <a:avLst/>
                          </a:prstGeom>
                          <a:noFill/>
                          <a:ln>
                            <a:noFill/>
                          </a:ln>
                        </pic:spPr>
                      </pic:pic>
                    </a:graphicData>
                  </a:graphic>
                </wp:inline>
              </w:drawing>
            </w:r>
          </w:p>
        </w:tc>
      </w:tr>
    </w:tbl>
    <w:p w14:paraId="7EF9DBDB" w14:textId="612C6059" w:rsidR="00813189" w:rsidRDefault="00597523" w:rsidP="002E46B0">
      <w:pPr>
        <w:spacing w:before="100" w:beforeAutospacing="1" w:after="100" w:afterAutospacing="1"/>
        <w:contextualSpacing w:val="0"/>
        <w:jc w:val="center"/>
        <w:rPr>
          <w:noProof/>
          <w:lang w:val="id-ID"/>
        </w:rPr>
      </w:pPr>
      <w:r>
        <w:rPr>
          <w:noProof/>
          <w:lang w:val="id-ID"/>
        </w:rPr>
        <w:t>Ganbar 2 Foto Kegiatan PKM</w:t>
      </w:r>
    </w:p>
    <w:p w14:paraId="04080BD1" w14:textId="3076B2E0" w:rsidR="00AF0152" w:rsidRPr="00AF0152" w:rsidRDefault="00A37495" w:rsidP="00597523">
      <w:pPr>
        <w:spacing w:before="100" w:beforeAutospacing="1" w:after="100" w:afterAutospacing="1"/>
        <w:contextualSpacing w:val="0"/>
        <w:jc w:val="center"/>
        <w:rPr>
          <w:lang w:val="id-ID"/>
        </w:rPr>
      </w:pPr>
      <w:r w:rsidRPr="006D1AF0">
        <w:rPr>
          <w:noProof/>
          <w:lang w:val="id-ID"/>
        </w:rPr>
        <w:drawing>
          <wp:inline distT="0" distB="0" distL="0" distR="0" wp14:anchorId="54B8FBE3" wp14:editId="46F6749E">
            <wp:extent cx="3641725" cy="2730116"/>
            <wp:effectExtent l="0" t="0" r="0" b="0"/>
            <wp:docPr id="13464898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4698" cy="2739842"/>
                    </a:xfrm>
                    <a:prstGeom prst="rect">
                      <a:avLst/>
                    </a:prstGeom>
                    <a:noFill/>
                    <a:ln>
                      <a:noFill/>
                    </a:ln>
                  </pic:spPr>
                </pic:pic>
              </a:graphicData>
            </a:graphic>
          </wp:inline>
        </w:drawing>
      </w:r>
    </w:p>
    <w:p w14:paraId="54CE61F4" w14:textId="2683CF6E" w:rsidR="00AF0152" w:rsidRPr="00383120" w:rsidRDefault="00597523" w:rsidP="00597523">
      <w:pPr>
        <w:widowControl w:val="0"/>
        <w:jc w:val="center"/>
        <w:rPr>
          <w:lang w:val="id-ID"/>
        </w:rPr>
      </w:pPr>
      <w:r w:rsidRPr="00383120">
        <w:rPr>
          <w:lang w:val="id-ID"/>
        </w:rPr>
        <w:t>Gambar 3. Peserta Kegiatan PKM</w:t>
      </w:r>
    </w:p>
    <w:p w14:paraId="4B271026" w14:textId="77777777" w:rsidR="00597523" w:rsidRPr="00383120" w:rsidRDefault="00597523" w:rsidP="006D1AF0">
      <w:pPr>
        <w:widowControl w:val="0"/>
        <w:spacing w:line="360" w:lineRule="auto"/>
        <w:jc w:val="center"/>
        <w:rPr>
          <w:lang w:val="id-ID"/>
        </w:rPr>
      </w:pPr>
    </w:p>
    <w:p w14:paraId="4F66480B" w14:textId="1F036AFE" w:rsidR="00A42447" w:rsidRPr="00383120" w:rsidRDefault="00A42447">
      <w:pPr>
        <w:widowControl w:val="0"/>
        <w:spacing w:line="360" w:lineRule="auto"/>
        <w:ind w:firstLine="567"/>
        <w:rPr>
          <w:lang w:val="id-ID"/>
        </w:rPr>
      </w:pPr>
    </w:p>
    <w:p w14:paraId="472D9851" w14:textId="77777777" w:rsidR="004D21D2" w:rsidRPr="00383120" w:rsidRDefault="004D21D2">
      <w:pPr>
        <w:widowControl w:val="0"/>
        <w:spacing w:line="360" w:lineRule="auto"/>
        <w:ind w:firstLine="567"/>
        <w:rPr>
          <w:lang w:val="id-ID"/>
        </w:rPr>
      </w:pPr>
    </w:p>
    <w:p w14:paraId="21E6ABE2" w14:textId="77777777" w:rsidR="00A42447" w:rsidRPr="00383120" w:rsidRDefault="00000000">
      <w:pPr>
        <w:widowControl w:val="0"/>
        <w:spacing w:before="240" w:after="240" w:line="288" w:lineRule="auto"/>
        <w:jc w:val="center"/>
        <w:rPr>
          <w:b/>
          <w:lang w:val="id-ID"/>
        </w:rPr>
      </w:pPr>
      <w:r w:rsidRPr="00383120">
        <w:rPr>
          <w:b/>
          <w:lang w:val="id-ID"/>
        </w:rPr>
        <w:lastRenderedPageBreak/>
        <w:t>Ucapan Terima Kasih</w:t>
      </w:r>
    </w:p>
    <w:p w14:paraId="295CC76F" w14:textId="53F8B67E" w:rsidR="00A42447" w:rsidRPr="00383120" w:rsidRDefault="004D21D2" w:rsidP="004D21D2">
      <w:pPr>
        <w:widowControl w:val="0"/>
        <w:spacing w:before="240" w:after="240" w:line="288" w:lineRule="auto"/>
        <w:rPr>
          <w:b/>
          <w:lang w:val="id-ID"/>
        </w:rPr>
      </w:pPr>
      <w:r w:rsidRPr="00383120">
        <w:rPr>
          <w:lang w:val="id-ID"/>
        </w:rPr>
        <w:t>Terima kasih kami ucapkan kepada Majelis Pendidikan Tinggi Penelitian dan Pengembangan Pimpinan Pusat Muhammadiyah yang telah mendanai kegiatan pengabdian pada masyarakat</w:t>
      </w:r>
      <w:r w:rsidR="00C84863" w:rsidRPr="00383120">
        <w:rPr>
          <w:lang w:val="id-ID"/>
        </w:rPr>
        <w:t xml:space="preserve"> ini </w:t>
      </w:r>
      <w:r w:rsidRPr="00383120">
        <w:rPr>
          <w:lang w:val="id-ID"/>
        </w:rPr>
        <w:t>dan Institut Teknologi dan Kesehatan Muhammadiyah Kalimantan Barat.</w:t>
      </w:r>
    </w:p>
    <w:p w14:paraId="675BA7FE" w14:textId="77777777" w:rsidR="00A42447" w:rsidRPr="00383120" w:rsidRDefault="00000000">
      <w:pPr>
        <w:widowControl w:val="0"/>
        <w:spacing w:line="360" w:lineRule="auto"/>
        <w:jc w:val="center"/>
        <w:rPr>
          <w:lang w:val="id-ID"/>
        </w:rPr>
      </w:pPr>
      <w:r w:rsidRPr="00383120">
        <w:rPr>
          <w:b/>
          <w:lang w:val="id-ID"/>
        </w:rPr>
        <w:t>Simpulan</w:t>
      </w:r>
    </w:p>
    <w:p w14:paraId="76D7DC55" w14:textId="0DFAF955" w:rsidR="00A42447" w:rsidRPr="00383120" w:rsidRDefault="00C84863" w:rsidP="00C84863">
      <w:pPr>
        <w:widowControl w:val="0"/>
        <w:spacing w:line="360" w:lineRule="auto"/>
        <w:rPr>
          <w:lang w:val="id-ID"/>
        </w:rPr>
      </w:pPr>
      <w:r w:rsidRPr="00383120">
        <w:rPr>
          <w:lang w:val="id-ID"/>
        </w:rPr>
        <w:t>Keterampilan guru dalam melakukan komunikasi teraupetik dapat menumbuhkan rasa percaya diri siswa dan</w:t>
      </w:r>
      <w:r w:rsidR="00855177" w:rsidRPr="00383120">
        <w:rPr>
          <w:lang w:val="id-ID"/>
        </w:rPr>
        <w:t xml:space="preserve"> meningkatkan hubungan yang positif antara guru dan peserta didik. Pentingnya guru mempelajari dan memahami komunikasi teraupetik agar dapat di terapkan dalam dunia Pendidikan sehingga mampu memberikan suasana yang hangat dan positif bagi peserta didik dalam belajar.</w:t>
      </w:r>
      <w:r w:rsidRPr="00383120">
        <w:rPr>
          <w:lang w:val="id-ID"/>
        </w:rPr>
        <w:t xml:space="preserve"> </w:t>
      </w:r>
    </w:p>
    <w:p w14:paraId="522C9B12" w14:textId="77777777" w:rsidR="00A42447" w:rsidRPr="00383120" w:rsidRDefault="00A42447">
      <w:pPr>
        <w:widowControl w:val="0"/>
        <w:rPr>
          <w:b/>
          <w:lang w:val="id-ID"/>
        </w:rPr>
      </w:pPr>
    </w:p>
    <w:p w14:paraId="1445D47D" w14:textId="77777777" w:rsidR="00A42447" w:rsidRPr="00383120" w:rsidRDefault="00000000">
      <w:pPr>
        <w:widowControl w:val="0"/>
        <w:spacing w:line="360" w:lineRule="auto"/>
        <w:jc w:val="center"/>
        <w:rPr>
          <w:b/>
          <w:lang w:val="de-DE"/>
        </w:rPr>
      </w:pPr>
      <w:r w:rsidRPr="00383120">
        <w:rPr>
          <w:b/>
          <w:lang w:val="de-DE"/>
        </w:rPr>
        <w:t>Daftar Rujukan</w:t>
      </w:r>
    </w:p>
    <w:p w14:paraId="0A57BB88" w14:textId="77777777" w:rsidR="005E0DF6" w:rsidRPr="00383120" w:rsidRDefault="005E0DF6" w:rsidP="002D70A2">
      <w:pPr>
        <w:ind w:left="567" w:hanging="567"/>
        <w:rPr>
          <w:lang w:val="de-DE"/>
        </w:rPr>
      </w:pPr>
      <w:r w:rsidRPr="00383120">
        <w:rPr>
          <w:lang w:val="de-DE"/>
        </w:rPr>
        <w:t xml:space="preserve">Desiningrum Ratri, D. (2016). Psikologi Anak Berkebutuhan Khusus. Yogyakarta : Psikosain. </w:t>
      </w:r>
    </w:p>
    <w:p w14:paraId="17D8FC53" w14:textId="77777777" w:rsidR="005E0DF6" w:rsidRDefault="005E0DF6" w:rsidP="002D70A2">
      <w:pPr>
        <w:ind w:left="567" w:hanging="567"/>
      </w:pPr>
      <w:r w:rsidRPr="00383120">
        <w:rPr>
          <w:lang w:val="de-DE"/>
        </w:rPr>
        <w:t xml:space="preserve">Jiu, C. K., Amelia, L., Gusmiah, T., &amp; Pratama, K. (2021). Perilaku tantrum pada anak usia dini di sekolah. </w:t>
      </w:r>
      <w:proofErr w:type="spellStart"/>
      <w:r>
        <w:t>Jurnal</w:t>
      </w:r>
      <w:proofErr w:type="spellEnd"/>
      <w:r>
        <w:t xml:space="preserve"> Pelita PAUD, 5(2), 262–267. https://doi.org/doi: </w:t>
      </w:r>
      <w:hyperlink r:id="rId13" w:history="1">
        <w:r w:rsidRPr="00D21472">
          <w:rPr>
            <w:rStyle w:val="Hyperlink"/>
          </w:rPr>
          <w:t>https://doi.org/10.33222/pelitapaud.v5i2.1317</w:t>
        </w:r>
      </w:hyperlink>
      <w:r>
        <w:t xml:space="preserve"> </w:t>
      </w:r>
    </w:p>
    <w:p w14:paraId="225519D5" w14:textId="7A54BA44" w:rsidR="005E0DF6" w:rsidRDefault="005E0DF6" w:rsidP="002D70A2">
      <w:pPr>
        <w:ind w:left="567" w:hanging="567"/>
      </w:pPr>
      <w:r>
        <w:t xml:space="preserve">Kementerian Kesehatan RI. (2018). </w:t>
      </w:r>
      <w:proofErr w:type="spellStart"/>
      <w:r>
        <w:t>Laporan</w:t>
      </w:r>
      <w:proofErr w:type="spellEnd"/>
      <w:r>
        <w:t xml:space="preserve"> </w:t>
      </w:r>
      <w:proofErr w:type="spellStart"/>
      <w:r>
        <w:t>nasional</w:t>
      </w:r>
      <w:proofErr w:type="spellEnd"/>
      <w:r>
        <w:t xml:space="preserve"> </w:t>
      </w:r>
      <w:proofErr w:type="spellStart"/>
      <w:r>
        <w:t>riset</w:t>
      </w:r>
      <w:proofErr w:type="spellEnd"/>
      <w:r>
        <w:t xml:space="preserve"> </w:t>
      </w:r>
      <w:proofErr w:type="spellStart"/>
      <w:r>
        <w:t>kesehatan</w:t>
      </w:r>
      <w:proofErr w:type="spellEnd"/>
      <w:r>
        <w:t xml:space="preserve"> </w:t>
      </w:r>
      <w:proofErr w:type="spellStart"/>
      <w:r>
        <w:t>dasar</w:t>
      </w:r>
      <w:proofErr w:type="spellEnd"/>
      <w:r>
        <w:t xml:space="preserve"> 2018. Badan </w:t>
      </w:r>
      <w:proofErr w:type="spellStart"/>
      <w:r>
        <w:t>Penelitian</w:t>
      </w:r>
      <w:proofErr w:type="spellEnd"/>
      <w:r>
        <w:t xml:space="preserve"> dan </w:t>
      </w:r>
      <w:proofErr w:type="spellStart"/>
      <w:r>
        <w:t>Pengembangan</w:t>
      </w:r>
      <w:proofErr w:type="spellEnd"/>
      <w:r>
        <w:t xml:space="preserve"> Kesehatan Kementerian </w:t>
      </w:r>
      <w:proofErr w:type="spellStart"/>
      <w:r>
        <w:t>Republik</w:t>
      </w:r>
      <w:proofErr w:type="spellEnd"/>
      <w:r>
        <w:t xml:space="preserve"> Indonesia. </w:t>
      </w:r>
    </w:p>
    <w:p w14:paraId="4D43554D" w14:textId="77777777" w:rsidR="005E0DF6" w:rsidRDefault="005E0DF6" w:rsidP="002D70A2">
      <w:pPr>
        <w:ind w:left="567" w:hanging="567"/>
      </w:pPr>
      <w:r w:rsidRPr="00E96B42">
        <w:rPr>
          <w:lang w:val="de-DE"/>
        </w:rPr>
        <w:t xml:space="preserve">Laili N., Nurfahmawati Z., &amp; Wachidah K. (2022). </w:t>
      </w:r>
      <w:r>
        <w:t xml:space="preserve">PKM </w:t>
      </w:r>
      <w:proofErr w:type="spellStart"/>
      <w:r>
        <w:t>Peningkatan</w:t>
      </w:r>
      <w:proofErr w:type="spellEnd"/>
      <w:r>
        <w:t xml:space="preserve"> </w:t>
      </w:r>
      <w:proofErr w:type="spellStart"/>
      <w:r>
        <w:t>Kompetensi</w:t>
      </w:r>
      <w:proofErr w:type="spellEnd"/>
      <w:r>
        <w:t xml:space="preserve"> Guru </w:t>
      </w:r>
      <w:proofErr w:type="spellStart"/>
      <w:r>
        <w:t>dalam</w:t>
      </w:r>
      <w:proofErr w:type="spellEnd"/>
      <w:r>
        <w:t xml:space="preserve"> Proses </w:t>
      </w:r>
      <w:proofErr w:type="spellStart"/>
      <w:r>
        <w:t>Identifikasi</w:t>
      </w:r>
      <w:proofErr w:type="spellEnd"/>
      <w:r>
        <w:t xml:space="preserve"> </w:t>
      </w:r>
      <w:proofErr w:type="spellStart"/>
      <w:r>
        <w:t>Siswa</w:t>
      </w:r>
      <w:proofErr w:type="spellEnd"/>
      <w:r>
        <w:t xml:space="preserve"> </w:t>
      </w:r>
      <w:proofErr w:type="spellStart"/>
      <w:r>
        <w:t>Berkebutuhan</w:t>
      </w:r>
      <w:proofErr w:type="spellEnd"/>
      <w:r>
        <w:t xml:space="preserve"> </w:t>
      </w:r>
      <w:proofErr w:type="spellStart"/>
      <w:r>
        <w:t>Khusus</w:t>
      </w:r>
      <w:proofErr w:type="spellEnd"/>
      <w:r>
        <w:t xml:space="preserve"> di SLB </w:t>
      </w:r>
      <w:proofErr w:type="spellStart"/>
      <w:r>
        <w:t>Aisyiyah</w:t>
      </w:r>
      <w:proofErr w:type="spellEnd"/>
      <w:r>
        <w:t xml:space="preserve"> </w:t>
      </w:r>
      <w:proofErr w:type="spellStart"/>
      <w:r>
        <w:t>Porong</w:t>
      </w:r>
      <w:proofErr w:type="spellEnd"/>
      <w:r>
        <w:t xml:space="preserve">. </w:t>
      </w:r>
      <w:proofErr w:type="spellStart"/>
      <w:r>
        <w:t>Jurnal</w:t>
      </w:r>
      <w:proofErr w:type="spellEnd"/>
      <w:r>
        <w:t xml:space="preserve"> </w:t>
      </w:r>
      <w:proofErr w:type="spellStart"/>
      <w:r>
        <w:t>Pengabdian</w:t>
      </w:r>
      <w:proofErr w:type="spellEnd"/>
      <w:r>
        <w:t xml:space="preserve"> Pada Masyarakat, 7(4), 920-929. DOI: 10.30653/002.202274.173</w:t>
      </w:r>
    </w:p>
    <w:p w14:paraId="0D2A5B8C" w14:textId="2B2C5872" w:rsidR="005E0DF6" w:rsidRDefault="005E0DF6" w:rsidP="002D70A2">
      <w:pPr>
        <w:ind w:left="567" w:hanging="567"/>
      </w:pPr>
      <w:r>
        <w:t xml:space="preserve">Nida, F. L. K. (2013). </w:t>
      </w:r>
      <w:proofErr w:type="spellStart"/>
      <w:r>
        <w:t>Komunikasi</w:t>
      </w:r>
      <w:proofErr w:type="spellEnd"/>
      <w:r>
        <w:t xml:space="preserve"> </w:t>
      </w:r>
      <w:proofErr w:type="spellStart"/>
      <w:r>
        <w:t>bagi</w:t>
      </w:r>
      <w:proofErr w:type="spellEnd"/>
      <w:r>
        <w:t xml:space="preserve"> </w:t>
      </w:r>
      <w:proofErr w:type="spellStart"/>
      <w:r>
        <w:t>anak</w:t>
      </w:r>
      <w:proofErr w:type="spellEnd"/>
      <w:r>
        <w:t xml:space="preserve"> </w:t>
      </w:r>
      <w:proofErr w:type="spellStart"/>
      <w:r>
        <w:t>berkebutuhan</w:t>
      </w:r>
      <w:proofErr w:type="spellEnd"/>
      <w:r>
        <w:t xml:space="preserve"> </w:t>
      </w:r>
      <w:proofErr w:type="spellStart"/>
      <w:r>
        <w:t>khusus</w:t>
      </w:r>
      <w:proofErr w:type="spellEnd"/>
      <w:r>
        <w:t xml:space="preserve">. AT-TABSYIR, </w:t>
      </w:r>
      <w:proofErr w:type="spellStart"/>
      <w:r>
        <w:t>Jurnal</w:t>
      </w:r>
      <w:proofErr w:type="spellEnd"/>
      <w:r>
        <w:t xml:space="preserve"> </w:t>
      </w:r>
      <w:proofErr w:type="spellStart"/>
      <w:r>
        <w:t>Komunikasi</w:t>
      </w:r>
      <w:proofErr w:type="spellEnd"/>
      <w:r>
        <w:t xml:space="preserve"> </w:t>
      </w:r>
      <w:proofErr w:type="spellStart"/>
      <w:r>
        <w:t>Penyiaran</w:t>
      </w:r>
      <w:proofErr w:type="spellEnd"/>
      <w:r>
        <w:t xml:space="preserve"> Islam, 1(2), 163–189. </w:t>
      </w:r>
    </w:p>
    <w:p w14:paraId="3E40894E" w14:textId="412A0BC2" w:rsidR="005E0DF6" w:rsidRDefault="005E0DF6" w:rsidP="002D70A2">
      <w:pPr>
        <w:ind w:left="567" w:hanging="567"/>
      </w:pPr>
      <w:r>
        <w:t xml:space="preserve">PUSLAPDIK </w:t>
      </w:r>
      <w:proofErr w:type="spellStart"/>
      <w:r>
        <w:t>Kemendikbudristek</w:t>
      </w:r>
      <w:proofErr w:type="spellEnd"/>
      <w:r>
        <w:t xml:space="preserve"> (2021). Hari </w:t>
      </w:r>
      <w:proofErr w:type="spellStart"/>
      <w:r>
        <w:t>disabilitas</w:t>
      </w:r>
      <w:proofErr w:type="spellEnd"/>
      <w:r>
        <w:t xml:space="preserve"> </w:t>
      </w:r>
      <w:proofErr w:type="spellStart"/>
      <w:r>
        <w:t>internasional</w:t>
      </w:r>
      <w:proofErr w:type="spellEnd"/>
      <w:r>
        <w:t xml:space="preserve"> 2021: </w:t>
      </w:r>
      <w:proofErr w:type="spellStart"/>
      <w:r>
        <w:t>Libatkan</w:t>
      </w:r>
      <w:proofErr w:type="spellEnd"/>
      <w:r>
        <w:t xml:space="preserve"> </w:t>
      </w:r>
      <w:proofErr w:type="spellStart"/>
      <w:r>
        <w:t>penyandang</w:t>
      </w:r>
      <w:proofErr w:type="spellEnd"/>
      <w:r>
        <w:t xml:space="preserve"> </w:t>
      </w:r>
      <w:proofErr w:type="spellStart"/>
      <w:r>
        <w:t>disabilitas</w:t>
      </w:r>
      <w:proofErr w:type="spellEnd"/>
      <w:r>
        <w:t xml:space="preserve"> </w:t>
      </w:r>
      <w:proofErr w:type="spellStart"/>
      <w:r>
        <w:t>pasca</w:t>
      </w:r>
      <w:proofErr w:type="spellEnd"/>
      <w:r>
        <w:t xml:space="preserve"> covid-19. </w:t>
      </w:r>
      <w:proofErr w:type="spellStart"/>
      <w:r>
        <w:t>Diakses</w:t>
      </w:r>
      <w:proofErr w:type="spellEnd"/>
      <w:r>
        <w:t xml:space="preserve"> pada </w:t>
      </w:r>
      <w:proofErr w:type="spellStart"/>
      <w:r>
        <w:t>tanggal</w:t>
      </w:r>
      <w:proofErr w:type="spellEnd"/>
      <w:r>
        <w:t xml:space="preserve"> 30 Oktober 2023 </w:t>
      </w:r>
      <w:proofErr w:type="spellStart"/>
      <w:r>
        <w:t>melalui</w:t>
      </w:r>
      <w:proofErr w:type="spellEnd"/>
      <w:r>
        <w:t xml:space="preserve"> </w:t>
      </w:r>
      <w:hyperlink r:id="rId14" w:history="1">
        <w:r w:rsidRPr="00D21472">
          <w:rPr>
            <w:rStyle w:val="Hyperlink"/>
          </w:rPr>
          <w:t>https://puslapdik.kemdikbud.go.id/hari-disabilitas-internasional-2021-libatkan-penyandang-disabilitas-pascacovid-19/</w:t>
        </w:r>
      </w:hyperlink>
      <w:r>
        <w:t xml:space="preserve">  </w:t>
      </w:r>
    </w:p>
    <w:p w14:paraId="542D43E9" w14:textId="1BF8EE8A" w:rsidR="00750375" w:rsidRPr="00383120" w:rsidRDefault="005E0DF6" w:rsidP="002D70A2">
      <w:pPr>
        <w:ind w:left="567" w:hanging="567"/>
        <w:rPr>
          <w:shd w:val="clear" w:color="auto" w:fill="FFFFFF"/>
          <w:lang w:val="de-DE"/>
        </w:rPr>
      </w:pPr>
      <w:proofErr w:type="spellStart"/>
      <w:r>
        <w:t>Triwardhani</w:t>
      </w:r>
      <w:proofErr w:type="spellEnd"/>
      <w:r>
        <w:t xml:space="preserve">, I. J. (2020). </w:t>
      </w:r>
      <w:proofErr w:type="spellStart"/>
      <w:r>
        <w:t>Komunikasi</w:t>
      </w:r>
      <w:proofErr w:type="spellEnd"/>
      <w:r>
        <w:t xml:space="preserve"> </w:t>
      </w:r>
      <w:proofErr w:type="spellStart"/>
      <w:r>
        <w:t>terapeutik</w:t>
      </w:r>
      <w:proofErr w:type="spellEnd"/>
      <w:r>
        <w:t xml:space="preserve"> pada </w:t>
      </w:r>
      <w:proofErr w:type="spellStart"/>
      <w:r>
        <w:t>anak</w:t>
      </w:r>
      <w:proofErr w:type="spellEnd"/>
      <w:r>
        <w:t xml:space="preserve"> </w:t>
      </w:r>
      <w:proofErr w:type="spellStart"/>
      <w:r>
        <w:t>berkebutuhan</w:t>
      </w:r>
      <w:proofErr w:type="spellEnd"/>
      <w:r>
        <w:t xml:space="preserve"> </w:t>
      </w:r>
      <w:proofErr w:type="spellStart"/>
      <w:r>
        <w:t>khusus</w:t>
      </w:r>
      <w:proofErr w:type="spellEnd"/>
      <w:r>
        <w:t xml:space="preserve"> (</w:t>
      </w:r>
      <w:proofErr w:type="spellStart"/>
      <w:r>
        <w:t>abk</w:t>
      </w:r>
      <w:proofErr w:type="spellEnd"/>
      <w:r>
        <w:t xml:space="preserve">) di </w:t>
      </w:r>
      <w:proofErr w:type="spellStart"/>
      <w:r>
        <w:t>sekolah</w:t>
      </w:r>
      <w:proofErr w:type="spellEnd"/>
      <w:r>
        <w:t xml:space="preserve">. KINESIK, 7(3), 232–244. </w:t>
      </w:r>
      <w:r w:rsidR="00750375" w:rsidRPr="00750375">
        <w:rPr>
          <w:shd w:val="clear" w:color="auto" w:fill="FFFFFF"/>
        </w:rPr>
        <w:t xml:space="preserve">Karisa, P. (2019). </w:t>
      </w:r>
      <w:proofErr w:type="spellStart"/>
      <w:r w:rsidR="00750375" w:rsidRPr="00750375">
        <w:rPr>
          <w:shd w:val="clear" w:color="auto" w:fill="FFFFFF"/>
        </w:rPr>
        <w:t>Pengaruh</w:t>
      </w:r>
      <w:proofErr w:type="spellEnd"/>
      <w:r w:rsidR="00750375" w:rsidRPr="00750375">
        <w:rPr>
          <w:shd w:val="clear" w:color="auto" w:fill="FFFFFF"/>
        </w:rPr>
        <w:t xml:space="preserve"> </w:t>
      </w:r>
      <w:proofErr w:type="spellStart"/>
      <w:r w:rsidR="00750375" w:rsidRPr="00750375">
        <w:rPr>
          <w:shd w:val="clear" w:color="auto" w:fill="FFFFFF"/>
        </w:rPr>
        <w:t>KomunikasiTerapeutik</w:t>
      </w:r>
      <w:proofErr w:type="spellEnd"/>
      <w:r w:rsidR="00750375" w:rsidRPr="00750375">
        <w:rPr>
          <w:shd w:val="clear" w:color="auto" w:fill="FFFFFF"/>
        </w:rPr>
        <w:t xml:space="preserve"> Pada </w:t>
      </w:r>
      <w:proofErr w:type="spellStart"/>
      <w:r w:rsidR="00750375" w:rsidRPr="00750375">
        <w:rPr>
          <w:shd w:val="clear" w:color="auto" w:fill="FFFFFF"/>
        </w:rPr>
        <w:t>Kualitas</w:t>
      </w:r>
      <w:proofErr w:type="spellEnd"/>
      <w:r w:rsidR="00750375" w:rsidRPr="00750375">
        <w:rPr>
          <w:shd w:val="clear" w:color="auto" w:fill="FFFFFF"/>
        </w:rPr>
        <w:t xml:space="preserve"> Pendidikan </w:t>
      </w:r>
      <w:proofErr w:type="spellStart"/>
      <w:r w:rsidR="00750375" w:rsidRPr="00750375">
        <w:rPr>
          <w:shd w:val="clear" w:color="auto" w:fill="FFFFFF"/>
        </w:rPr>
        <w:t>Siswa</w:t>
      </w:r>
      <w:proofErr w:type="spellEnd"/>
      <w:r w:rsidR="002D70A2">
        <w:rPr>
          <w:shd w:val="clear" w:color="auto" w:fill="FFFFFF"/>
        </w:rPr>
        <w:t xml:space="preserve"> </w:t>
      </w:r>
      <w:proofErr w:type="spellStart"/>
      <w:r w:rsidR="00750375" w:rsidRPr="00750375">
        <w:rPr>
          <w:shd w:val="clear" w:color="auto" w:fill="FFFFFF"/>
        </w:rPr>
        <w:t>Berkebutuhan</w:t>
      </w:r>
      <w:proofErr w:type="spellEnd"/>
      <w:r w:rsidR="00750375" w:rsidRPr="00750375">
        <w:rPr>
          <w:shd w:val="clear" w:color="auto" w:fill="FFFFFF"/>
        </w:rPr>
        <w:t xml:space="preserve"> </w:t>
      </w:r>
      <w:proofErr w:type="spellStart"/>
      <w:r w:rsidR="00750375" w:rsidRPr="00750375">
        <w:rPr>
          <w:shd w:val="clear" w:color="auto" w:fill="FFFFFF"/>
        </w:rPr>
        <w:t>Khusus</w:t>
      </w:r>
      <w:proofErr w:type="spellEnd"/>
      <w:r w:rsidR="00750375" w:rsidRPr="00750375">
        <w:rPr>
          <w:shd w:val="clear" w:color="auto" w:fill="FFFFFF"/>
        </w:rPr>
        <w:t xml:space="preserve">. </w:t>
      </w:r>
      <w:r w:rsidR="00750375" w:rsidRPr="00383120">
        <w:rPr>
          <w:shd w:val="clear" w:color="auto" w:fill="FFFFFF"/>
          <w:lang w:val="de-DE"/>
        </w:rPr>
        <w:t>Jurnal PendidikanDasar, 10(2), 106–118.</w:t>
      </w:r>
    </w:p>
    <w:p w14:paraId="766AC846" w14:textId="3F66B5A9" w:rsidR="00813189" w:rsidRDefault="00813189" w:rsidP="002D70A2">
      <w:pPr>
        <w:ind w:left="567" w:hanging="567"/>
        <w:rPr>
          <w:b/>
        </w:rPr>
      </w:pPr>
      <w:r w:rsidRPr="00383120">
        <w:rPr>
          <w:lang w:val="de-DE"/>
        </w:rPr>
        <w:t xml:space="preserve">Sanusi., A.  (2018). Model Komunikasi Terapeutik Dalam Pendidikan (Sebuah Pendekatan Terapeutik Dalam Menangani Problematika Siswa). </w:t>
      </w:r>
      <w:proofErr w:type="spellStart"/>
      <w:r>
        <w:t>Jurnal</w:t>
      </w:r>
      <w:proofErr w:type="spellEnd"/>
      <w:r>
        <w:t xml:space="preserve"> </w:t>
      </w:r>
      <w:proofErr w:type="spellStart"/>
      <w:r>
        <w:t>Unsika</w:t>
      </w:r>
      <w:proofErr w:type="spellEnd"/>
      <w:r>
        <w:t xml:space="preserve">: Passion of the Islamic Studies </w:t>
      </w:r>
      <w:proofErr w:type="spellStart"/>
      <w:r>
        <w:t>Center</w:t>
      </w:r>
      <w:proofErr w:type="spellEnd"/>
      <w:r>
        <w:t xml:space="preserve"> </w:t>
      </w:r>
      <w:proofErr w:type="spellStart"/>
      <w:r>
        <w:t>JPI_Rabbani</w:t>
      </w:r>
      <w:proofErr w:type="spellEnd"/>
    </w:p>
    <w:sectPr w:rsidR="00813189" w:rsidSect="00857B89">
      <w:headerReference w:type="even" r:id="rId15"/>
      <w:headerReference w:type="default" r:id="rId16"/>
      <w:footerReference w:type="even" r:id="rId17"/>
      <w:footerReference w:type="default" r:id="rId18"/>
      <w:pgSz w:w="11907" w:h="16840"/>
      <w:pgMar w:top="2268" w:right="1701" w:bottom="1701" w:left="1701" w:header="284" w:footer="720" w:gutter="0"/>
      <w:pgNumType w:start="3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2947CD" w14:textId="77777777" w:rsidR="006B131C" w:rsidRDefault="006B131C">
      <w:r>
        <w:separator/>
      </w:r>
    </w:p>
  </w:endnote>
  <w:endnote w:type="continuationSeparator" w:id="0">
    <w:p w14:paraId="0B8F41B2" w14:textId="77777777" w:rsidR="006B131C" w:rsidRDefault="006B1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eko">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19AB4" w14:textId="5A88B506" w:rsidR="00A42447" w:rsidRDefault="00383120">
    <w:pPr>
      <w:pBdr>
        <w:top w:val="nil"/>
        <w:left w:val="nil"/>
        <w:bottom w:val="nil"/>
        <w:right w:val="nil"/>
        <w:between w:val="nil"/>
      </w:pBdr>
      <w:tabs>
        <w:tab w:val="center" w:pos="4513"/>
        <w:tab w:val="right" w:pos="9026"/>
      </w:tabs>
      <w:rPr>
        <w:b/>
        <w:color w:val="000000"/>
      </w:rPr>
    </w:pPr>
    <w:r>
      <w:rPr>
        <w:noProof/>
      </w:rPr>
      <mc:AlternateContent>
        <mc:Choice Requires="wps">
          <w:drawing>
            <wp:anchor distT="0" distB="0" distL="114300" distR="114300" simplePos="0" relativeHeight="251660288" behindDoc="0" locked="0" layoutInCell="1" hidden="0" allowOverlap="1" wp14:anchorId="6563867E" wp14:editId="1C61E83B">
              <wp:simplePos x="0" y="0"/>
              <wp:positionH relativeFrom="margin">
                <wp:posOffset>37465</wp:posOffset>
              </wp:positionH>
              <wp:positionV relativeFrom="paragraph">
                <wp:posOffset>-100330</wp:posOffset>
              </wp:positionV>
              <wp:extent cx="2254250" cy="386080"/>
              <wp:effectExtent l="0" t="0" r="0" b="0"/>
              <wp:wrapNone/>
              <wp:docPr id="14" name="Rectangle 14"/>
              <wp:cNvGraphicFramePr/>
              <a:graphic xmlns:a="http://schemas.openxmlformats.org/drawingml/2006/main">
                <a:graphicData uri="http://schemas.microsoft.com/office/word/2010/wordprocessingShape">
                  <wps:wsp>
                    <wps:cNvSpPr/>
                    <wps:spPr>
                      <a:xfrm>
                        <a:off x="0" y="0"/>
                        <a:ext cx="2254250" cy="386080"/>
                      </a:xfrm>
                      <a:prstGeom prst="rect">
                        <a:avLst/>
                      </a:prstGeom>
                      <a:noFill/>
                      <a:ln>
                        <a:noFill/>
                      </a:ln>
                    </wps:spPr>
                    <wps:txbx>
                      <w:txbxContent>
                        <w:p w14:paraId="56566F74" w14:textId="77777777" w:rsidR="00A42447" w:rsidRDefault="00000000">
                          <w:pPr>
                            <w:jc w:val="center"/>
                            <w:textDirection w:val="btLr"/>
                          </w:pPr>
                          <w:r>
                            <w:rPr>
                              <w:rFonts w:ascii="Teko" w:eastAsia="Teko" w:hAnsi="Teko" w:cs="Teko"/>
                              <w:b/>
                              <w:color w:val="000000"/>
                              <w:sz w:val="32"/>
                              <w:u w:val="single"/>
                            </w:rPr>
                            <w:t>Journal Marlborough</w:t>
                          </w:r>
                        </w:p>
                        <w:p w14:paraId="4CFEA6F5" w14:textId="77777777" w:rsidR="00A42447" w:rsidRDefault="00A42447">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563867E" id="Rectangle 14" o:spid="_x0000_s1027" style="position:absolute;left:0;text-align:left;margin-left:2.95pt;margin-top:-7.9pt;width:177.5pt;height:30.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" filled="f" stroked="f">
              <v:textbox inset="2.53958mm,1.2694mm,2.53958mm,1.2694mm">
                <w:txbxContent>
                  <w:p w14:paraId="56566F74" w14:textId="77777777" w:rsidR="00A42447" w:rsidRDefault="00000000">
                    <w:pPr>
                      <w:jc w:val="center"/>
                      <w:textDirection w:val="btLr"/>
                    </w:pPr>
                    <w:r>
                      <w:rPr>
                        <w:rFonts w:ascii="Teko" w:eastAsia="Teko" w:hAnsi="Teko" w:cs="Teko"/>
                        <w:b/>
                        <w:color w:val="000000"/>
                        <w:sz w:val="32"/>
                        <w:u w:val="single"/>
                      </w:rPr>
                      <w:t>Journal Marlborough</w:t>
                    </w:r>
                  </w:p>
                  <w:p w14:paraId="4CFEA6F5" w14:textId="77777777" w:rsidR="00A42447" w:rsidRDefault="00A42447">
                    <w:pPr>
                      <w:textDirection w:val="btLr"/>
                    </w:pPr>
                  </w:p>
                </w:txbxContent>
              </v:textbox>
              <w10:wrap anchorx="margin"/>
            </v:rect>
          </w:pict>
        </mc:Fallback>
      </mc:AlternateContent>
    </w:r>
    <w:r w:rsidR="00000000">
      <w:rPr>
        <w:b/>
        <w:color w:val="000000"/>
      </w:rPr>
      <w:fldChar w:fldCharType="begin"/>
    </w:r>
    <w:r w:rsidR="00000000">
      <w:rPr>
        <w:b/>
        <w:color w:val="000000"/>
      </w:rPr>
      <w:instrText>PAGE</w:instrText>
    </w:r>
    <w:r w:rsidR="00000000">
      <w:rPr>
        <w:b/>
        <w:color w:val="000000"/>
      </w:rPr>
      <w:fldChar w:fldCharType="separate"/>
    </w:r>
    <w:r w:rsidR="00A94430">
      <w:rPr>
        <w:b/>
        <w:noProof/>
        <w:color w:val="000000"/>
      </w:rPr>
      <w:t>2</w:t>
    </w:r>
    <w:r w:rsidR="00000000">
      <w:rPr>
        <w:b/>
        <w:color w:val="000000"/>
      </w:rPr>
      <w:fldChar w:fldCharType="end"/>
    </w:r>
  </w:p>
  <w:p w14:paraId="7F08F003" w14:textId="77777777" w:rsidR="00A42447" w:rsidRDefault="00000000">
    <w:pPr>
      <w:pBdr>
        <w:top w:val="nil"/>
        <w:left w:val="nil"/>
        <w:bottom w:val="nil"/>
        <w:right w:val="nil"/>
        <w:between w:val="nil"/>
      </w:pBdr>
      <w:tabs>
        <w:tab w:val="center" w:pos="4513"/>
        <w:tab w:val="right" w:pos="9026"/>
        <w:tab w:val="left" w:pos="1905"/>
      </w:tabs>
      <w:rPr>
        <w:color w:val="000000"/>
      </w:rPr>
    </w:pPr>
    <w:r>
      <w:rPr>
        <w:color w:val="00000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CE695" w14:textId="5295C124" w:rsidR="00A42447" w:rsidRDefault="00383120">
    <w:pPr>
      <w:pBdr>
        <w:top w:val="nil"/>
        <w:left w:val="nil"/>
        <w:bottom w:val="nil"/>
        <w:right w:val="nil"/>
        <w:between w:val="nil"/>
      </w:pBdr>
      <w:tabs>
        <w:tab w:val="center" w:pos="4513"/>
        <w:tab w:val="right" w:pos="9026"/>
      </w:tabs>
      <w:jc w:val="right"/>
      <w:rPr>
        <w:color w:val="000000"/>
      </w:rPr>
    </w:pPr>
    <w:r>
      <w:rPr>
        <w:noProof/>
      </w:rPr>
      <mc:AlternateContent>
        <mc:Choice Requires="wps">
          <w:drawing>
            <wp:anchor distT="0" distB="0" distL="114300" distR="114300" simplePos="0" relativeHeight="251659264" behindDoc="0" locked="0" layoutInCell="1" hidden="0" allowOverlap="1" wp14:anchorId="3D3CDE27" wp14:editId="3DC0EA9C">
              <wp:simplePos x="0" y="0"/>
              <wp:positionH relativeFrom="column">
                <wp:posOffset>3021965</wp:posOffset>
              </wp:positionH>
              <wp:positionV relativeFrom="paragraph">
                <wp:posOffset>-87630</wp:posOffset>
              </wp:positionV>
              <wp:extent cx="2282190" cy="565150"/>
              <wp:effectExtent l="0" t="0" r="0" b="6350"/>
              <wp:wrapNone/>
              <wp:docPr id="13" name="Rectangle 13"/>
              <wp:cNvGraphicFramePr/>
              <a:graphic xmlns:a="http://schemas.openxmlformats.org/drawingml/2006/main">
                <a:graphicData uri="http://schemas.microsoft.com/office/word/2010/wordprocessingShape">
                  <wps:wsp>
                    <wps:cNvSpPr/>
                    <wps:spPr>
                      <a:xfrm>
                        <a:off x="0" y="0"/>
                        <a:ext cx="2282190" cy="565150"/>
                      </a:xfrm>
                      <a:prstGeom prst="rect">
                        <a:avLst/>
                      </a:prstGeom>
                      <a:noFill/>
                      <a:ln>
                        <a:noFill/>
                      </a:ln>
                    </wps:spPr>
                    <wps:txbx>
                      <w:txbxContent>
                        <w:p w14:paraId="1394AED6" w14:textId="77777777" w:rsidR="00A42447" w:rsidRDefault="00000000">
                          <w:pPr>
                            <w:jc w:val="center"/>
                            <w:textDirection w:val="btLr"/>
                          </w:pPr>
                          <w:r>
                            <w:rPr>
                              <w:rFonts w:ascii="Teko" w:eastAsia="Teko" w:hAnsi="Teko" w:cs="Teko"/>
                              <w:b/>
                              <w:color w:val="000000"/>
                              <w:sz w:val="32"/>
                              <w:u w:val="single"/>
                            </w:rPr>
                            <w:t>Journal Marlborough</w:t>
                          </w:r>
                        </w:p>
                        <w:p w14:paraId="4A040256" w14:textId="77777777" w:rsidR="00A42447" w:rsidRDefault="00A42447">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D3CDE27" id="Rectangle 13" o:spid="_x0000_s1028" style="position:absolute;left:0;text-align:left;margin-left:237.95pt;margin-top:-6.9pt;width:179.7pt;height: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" filled="f" stroked="f">
              <v:textbox inset="2.53958mm,1.2694mm,2.53958mm,1.2694mm">
                <w:txbxContent>
                  <w:p w14:paraId="1394AED6" w14:textId="77777777" w:rsidR="00A42447" w:rsidRDefault="00000000">
                    <w:pPr>
                      <w:jc w:val="center"/>
                      <w:textDirection w:val="btLr"/>
                    </w:pPr>
                    <w:r>
                      <w:rPr>
                        <w:rFonts w:ascii="Teko" w:eastAsia="Teko" w:hAnsi="Teko" w:cs="Teko"/>
                        <w:b/>
                        <w:color w:val="000000"/>
                        <w:sz w:val="32"/>
                        <w:u w:val="single"/>
                      </w:rPr>
                      <w:t>Journal Marlborough</w:t>
                    </w:r>
                  </w:p>
                  <w:p w14:paraId="4A040256" w14:textId="77777777" w:rsidR="00A42447" w:rsidRDefault="00A42447">
                    <w:pPr>
                      <w:textDirection w:val="btLr"/>
                    </w:pPr>
                  </w:p>
                </w:txbxContent>
              </v:textbox>
            </v:rect>
          </w:pict>
        </mc:Fallback>
      </mc:AlternateContent>
    </w:r>
    <w:r w:rsidR="00000000">
      <w:rPr>
        <w:b/>
        <w:color w:val="000000"/>
      </w:rPr>
      <w:fldChar w:fldCharType="begin"/>
    </w:r>
    <w:r w:rsidR="00000000">
      <w:rPr>
        <w:b/>
        <w:color w:val="000000"/>
      </w:rPr>
      <w:instrText>PAGE</w:instrText>
    </w:r>
    <w:r w:rsidR="00000000">
      <w:rPr>
        <w:b/>
        <w:color w:val="000000"/>
      </w:rPr>
      <w:fldChar w:fldCharType="separate"/>
    </w:r>
    <w:r w:rsidR="00A94430">
      <w:rPr>
        <w:b/>
        <w:noProof/>
        <w:color w:val="000000"/>
      </w:rPr>
      <w:t>1</w:t>
    </w:r>
    <w:r w:rsidR="00000000">
      <w:rPr>
        <w:b/>
        <w:color w:val="000000"/>
      </w:rPr>
      <w:fldChar w:fldCharType="end"/>
    </w:r>
  </w:p>
  <w:p w14:paraId="36D6C52F" w14:textId="77777777" w:rsidR="00A42447" w:rsidRDefault="00A42447">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199B1A" w14:textId="77777777" w:rsidR="006B131C" w:rsidRDefault="006B131C">
      <w:r>
        <w:separator/>
      </w:r>
    </w:p>
  </w:footnote>
  <w:footnote w:type="continuationSeparator" w:id="0">
    <w:p w14:paraId="4BC5F00B" w14:textId="77777777" w:rsidR="006B131C" w:rsidRDefault="006B13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E847C" w14:textId="77777777" w:rsidR="00A42447" w:rsidRDefault="00A42447">
    <w:pPr>
      <w:pBdr>
        <w:top w:val="nil"/>
        <w:left w:val="nil"/>
        <w:bottom w:val="nil"/>
        <w:right w:val="nil"/>
        <w:between w:val="nil"/>
      </w:pBdr>
      <w:tabs>
        <w:tab w:val="center" w:pos="4513"/>
        <w:tab w:val="right" w:pos="9026"/>
      </w:tabs>
      <w:rPr>
        <w:color w:val="000000"/>
      </w:rPr>
    </w:pPr>
  </w:p>
  <w:p w14:paraId="1FFD6A75" w14:textId="58D99EC0" w:rsidR="00A42447" w:rsidRDefault="00000000">
    <w:pPr>
      <w:pBdr>
        <w:top w:val="nil"/>
        <w:left w:val="nil"/>
        <w:bottom w:val="nil"/>
        <w:right w:val="nil"/>
        <w:between w:val="nil"/>
      </w:pBdr>
      <w:tabs>
        <w:tab w:val="center" w:pos="4513"/>
        <w:tab w:val="right" w:pos="9026"/>
      </w:tabs>
      <w:rPr>
        <w:color w:val="000000"/>
      </w:rPr>
    </w:pPr>
    <w:r>
      <w:rPr>
        <w:color w:val="000000"/>
      </w:rPr>
      <w:t xml:space="preserve">EISSN </w:t>
    </w:r>
    <w:r w:rsidR="00383120" w:rsidRPr="00383120">
      <w:rPr>
        <w:color w:val="000000"/>
      </w:rPr>
      <w:t>2830-3474</w:t>
    </w:r>
  </w:p>
  <w:p w14:paraId="57E9C313" w14:textId="77777777" w:rsidR="00A42447" w:rsidRDefault="00000000">
    <w:pPr>
      <w:pBdr>
        <w:top w:val="nil"/>
        <w:left w:val="nil"/>
        <w:bottom w:val="nil"/>
        <w:right w:val="nil"/>
        <w:between w:val="nil"/>
      </w:pBdr>
      <w:tabs>
        <w:tab w:val="center" w:pos="4513"/>
        <w:tab w:val="right" w:pos="9026"/>
      </w:tabs>
      <w:rPr>
        <w:color w:val="000000"/>
      </w:rPr>
    </w:pPr>
    <w:r>
      <w:rPr>
        <w:noProof/>
      </w:rPr>
      <mc:AlternateContent>
        <mc:Choice Requires="wps">
          <w:drawing>
            <wp:anchor distT="0" distB="0" distL="114300" distR="114300" simplePos="0" relativeHeight="251658240" behindDoc="0" locked="0" layoutInCell="1" hidden="0" allowOverlap="1" wp14:anchorId="4E4B3062" wp14:editId="358C06A1">
              <wp:simplePos x="0" y="0"/>
              <wp:positionH relativeFrom="column">
                <wp:posOffset>-38099</wp:posOffset>
              </wp:positionH>
              <wp:positionV relativeFrom="paragraph">
                <wp:posOffset>12700</wp:posOffset>
              </wp:positionV>
              <wp:extent cx="3039110" cy="842645"/>
              <wp:effectExtent l="0" t="0" r="0" b="0"/>
              <wp:wrapNone/>
              <wp:docPr id="12" name="Rectangle 12"/>
              <wp:cNvGraphicFramePr/>
              <a:graphic xmlns:a="http://schemas.openxmlformats.org/drawingml/2006/main">
                <a:graphicData uri="http://schemas.microsoft.com/office/word/2010/wordprocessingShape">
                  <wps:wsp>
                    <wps:cNvSpPr/>
                    <wps:spPr>
                      <a:xfrm>
                        <a:off x="3831208" y="3363440"/>
                        <a:ext cx="3029585" cy="833120"/>
                      </a:xfrm>
                      <a:prstGeom prst="rect">
                        <a:avLst/>
                      </a:prstGeom>
                      <a:noFill/>
                      <a:ln>
                        <a:noFill/>
                      </a:ln>
                    </wps:spPr>
                    <wps:txbx>
                      <w:txbxContent>
                        <w:p w14:paraId="5CAC6524" w14:textId="20FD1E0C" w:rsidR="00A42447" w:rsidRDefault="00000000" w:rsidP="00383120">
                          <w:pPr>
                            <w:tabs>
                              <w:tab w:val="left" w:pos="868"/>
                            </w:tabs>
                            <w:jc w:val="left"/>
                            <w:textDirection w:val="btLr"/>
                          </w:pPr>
                          <w:r>
                            <w:rPr>
                              <w:b/>
                              <w:color w:val="000000"/>
                            </w:rPr>
                            <w:t>Volume</w:t>
                          </w:r>
                          <w:r w:rsidR="00383120">
                            <w:rPr>
                              <w:b/>
                              <w:color w:val="000000"/>
                            </w:rPr>
                            <w:tab/>
                          </w:r>
                          <w:r>
                            <w:rPr>
                              <w:b/>
                              <w:color w:val="000000"/>
                            </w:rPr>
                            <w:t>:</w:t>
                          </w:r>
                          <w:r w:rsidR="00383120">
                            <w:rPr>
                              <w:b/>
                              <w:color w:val="000000"/>
                            </w:rPr>
                            <w:t xml:space="preserve"> 3</w:t>
                          </w:r>
                          <w:r>
                            <w:rPr>
                              <w:b/>
                              <w:color w:val="000000"/>
                            </w:rPr>
                            <w:t xml:space="preserve">     </w:t>
                          </w:r>
                        </w:p>
                        <w:p w14:paraId="5CB0F8E8" w14:textId="54F4BB78" w:rsidR="00A42447" w:rsidRDefault="00000000" w:rsidP="00383120">
                          <w:pPr>
                            <w:tabs>
                              <w:tab w:val="left" w:pos="868"/>
                            </w:tabs>
                            <w:jc w:val="left"/>
                            <w:textDirection w:val="btLr"/>
                          </w:pPr>
                          <w:proofErr w:type="spellStart"/>
                          <w:r>
                            <w:rPr>
                              <w:b/>
                              <w:color w:val="000000"/>
                            </w:rPr>
                            <w:t>Nomor</w:t>
                          </w:r>
                          <w:proofErr w:type="spellEnd"/>
                          <w:r w:rsidR="00383120">
                            <w:rPr>
                              <w:b/>
                              <w:color w:val="000000"/>
                            </w:rPr>
                            <w:t xml:space="preserve"> </w:t>
                          </w:r>
                          <w:r w:rsidR="00383120">
                            <w:rPr>
                              <w:b/>
                              <w:color w:val="000000"/>
                            </w:rPr>
                            <w:tab/>
                          </w:r>
                          <w:r>
                            <w:rPr>
                              <w:b/>
                              <w:color w:val="000000"/>
                            </w:rPr>
                            <w:t>:</w:t>
                          </w:r>
                          <w:r w:rsidR="00383120">
                            <w:rPr>
                              <w:b/>
                              <w:color w:val="000000"/>
                            </w:rPr>
                            <w:t xml:space="preserve"> 2</w:t>
                          </w:r>
                        </w:p>
                        <w:p w14:paraId="0C49CC87" w14:textId="7D5E6D58" w:rsidR="00A42447" w:rsidRDefault="00000000" w:rsidP="00383120">
                          <w:pPr>
                            <w:tabs>
                              <w:tab w:val="left" w:pos="868"/>
                            </w:tabs>
                            <w:jc w:val="left"/>
                            <w:textDirection w:val="btLr"/>
                          </w:pPr>
                          <w:r>
                            <w:rPr>
                              <w:b/>
                              <w:color w:val="000000"/>
                            </w:rPr>
                            <w:t>Bulan</w:t>
                          </w:r>
                          <w:r w:rsidR="00383120">
                            <w:rPr>
                              <w:b/>
                              <w:color w:val="000000"/>
                            </w:rPr>
                            <w:tab/>
                          </w:r>
                          <w:r>
                            <w:rPr>
                              <w:b/>
                              <w:color w:val="000000"/>
                            </w:rPr>
                            <w:t>:</w:t>
                          </w:r>
                          <w:r w:rsidR="00383120">
                            <w:rPr>
                              <w:b/>
                              <w:color w:val="000000"/>
                            </w:rPr>
                            <w:t xml:space="preserve"> Juli </w:t>
                          </w:r>
                          <w:r>
                            <w:rPr>
                              <w:b/>
                              <w:color w:val="000000"/>
                            </w:rPr>
                            <w:t xml:space="preserve">  </w:t>
                          </w:r>
                        </w:p>
                        <w:p w14:paraId="06380E45" w14:textId="51DD141F" w:rsidR="00A42447" w:rsidRDefault="00000000" w:rsidP="00383120">
                          <w:pPr>
                            <w:tabs>
                              <w:tab w:val="left" w:pos="868"/>
                            </w:tabs>
                            <w:jc w:val="left"/>
                            <w:textDirection w:val="btLr"/>
                          </w:pPr>
                          <w:proofErr w:type="spellStart"/>
                          <w:r>
                            <w:rPr>
                              <w:b/>
                              <w:color w:val="000000"/>
                            </w:rPr>
                            <w:t>Tahun</w:t>
                          </w:r>
                          <w:proofErr w:type="spellEnd"/>
                          <w:r w:rsidR="00383120">
                            <w:rPr>
                              <w:b/>
                              <w:color w:val="000000"/>
                            </w:rPr>
                            <w:tab/>
                          </w:r>
                          <w:r>
                            <w:rPr>
                              <w:b/>
                              <w:color w:val="000000"/>
                            </w:rPr>
                            <w:t>:</w:t>
                          </w:r>
                          <w:r w:rsidR="00383120">
                            <w:rPr>
                              <w:b/>
                              <w:color w:val="000000"/>
                            </w:rPr>
                            <w:t xml:space="preserve"> 2024</w:t>
                          </w:r>
                          <w:r>
                            <w:rPr>
                              <w:b/>
                              <w:color w:val="000000"/>
                            </w:rPr>
                            <w:t xml:space="preserve"> </w:t>
                          </w:r>
                        </w:p>
                      </w:txbxContent>
                    </wps:txbx>
                    <wps:bodyPr spcFirstLastPara="1" wrap="square" lIns="91425" tIns="45700" rIns="91425" bIns="45700" anchor="t" anchorCtr="0">
                      <a:noAutofit/>
                    </wps:bodyPr>
                  </wps:wsp>
                </a:graphicData>
              </a:graphic>
            </wp:anchor>
          </w:drawing>
        </mc:Choice>
        <mc:Fallback>
          <w:pict>
            <v:rect w14:anchorId="4E4B3062" id="Rectangle 12" o:spid="_x0000_s1026" style="position:absolute;left:0;text-align:left;margin-left:-3pt;margin-top:1pt;width:239.3pt;height:66.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" filled="f" stroked="f">
              <v:textbox inset="2.53958mm,1.2694mm,2.53958mm,1.2694mm">
                <w:txbxContent>
                  <w:p w14:paraId="5CAC6524" w14:textId="20FD1E0C" w:rsidR="00A42447" w:rsidRDefault="00000000" w:rsidP="00383120">
                    <w:pPr>
                      <w:tabs>
                        <w:tab w:val="left" w:pos="868"/>
                      </w:tabs>
                      <w:jc w:val="left"/>
                      <w:textDirection w:val="btLr"/>
                    </w:pPr>
                    <w:r>
                      <w:rPr>
                        <w:b/>
                        <w:color w:val="000000"/>
                      </w:rPr>
                      <w:t>Volume</w:t>
                    </w:r>
                    <w:r w:rsidR="00383120">
                      <w:rPr>
                        <w:b/>
                        <w:color w:val="000000"/>
                      </w:rPr>
                      <w:tab/>
                    </w:r>
                    <w:r>
                      <w:rPr>
                        <w:b/>
                        <w:color w:val="000000"/>
                      </w:rPr>
                      <w:t>:</w:t>
                    </w:r>
                    <w:r w:rsidR="00383120">
                      <w:rPr>
                        <w:b/>
                        <w:color w:val="000000"/>
                      </w:rPr>
                      <w:t xml:space="preserve"> 3</w:t>
                    </w:r>
                    <w:r>
                      <w:rPr>
                        <w:b/>
                        <w:color w:val="000000"/>
                      </w:rPr>
                      <w:t xml:space="preserve">     </w:t>
                    </w:r>
                  </w:p>
                  <w:p w14:paraId="5CB0F8E8" w14:textId="54F4BB78" w:rsidR="00A42447" w:rsidRDefault="00000000" w:rsidP="00383120">
                    <w:pPr>
                      <w:tabs>
                        <w:tab w:val="left" w:pos="868"/>
                      </w:tabs>
                      <w:jc w:val="left"/>
                      <w:textDirection w:val="btLr"/>
                    </w:pPr>
                    <w:proofErr w:type="spellStart"/>
                    <w:r>
                      <w:rPr>
                        <w:b/>
                        <w:color w:val="000000"/>
                      </w:rPr>
                      <w:t>Nomor</w:t>
                    </w:r>
                    <w:proofErr w:type="spellEnd"/>
                    <w:r w:rsidR="00383120">
                      <w:rPr>
                        <w:b/>
                        <w:color w:val="000000"/>
                      </w:rPr>
                      <w:t xml:space="preserve"> </w:t>
                    </w:r>
                    <w:r w:rsidR="00383120">
                      <w:rPr>
                        <w:b/>
                        <w:color w:val="000000"/>
                      </w:rPr>
                      <w:tab/>
                    </w:r>
                    <w:r>
                      <w:rPr>
                        <w:b/>
                        <w:color w:val="000000"/>
                      </w:rPr>
                      <w:t>:</w:t>
                    </w:r>
                    <w:r w:rsidR="00383120">
                      <w:rPr>
                        <w:b/>
                        <w:color w:val="000000"/>
                      </w:rPr>
                      <w:t xml:space="preserve"> 2</w:t>
                    </w:r>
                  </w:p>
                  <w:p w14:paraId="0C49CC87" w14:textId="7D5E6D58" w:rsidR="00A42447" w:rsidRDefault="00000000" w:rsidP="00383120">
                    <w:pPr>
                      <w:tabs>
                        <w:tab w:val="left" w:pos="868"/>
                      </w:tabs>
                      <w:jc w:val="left"/>
                      <w:textDirection w:val="btLr"/>
                    </w:pPr>
                    <w:r>
                      <w:rPr>
                        <w:b/>
                        <w:color w:val="000000"/>
                      </w:rPr>
                      <w:t>Bulan</w:t>
                    </w:r>
                    <w:r w:rsidR="00383120">
                      <w:rPr>
                        <w:b/>
                        <w:color w:val="000000"/>
                      </w:rPr>
                      <w:tab/>
                    </w:r>
                    <w:r>
                      <w:rPr>
                        <w:b/>
                        <w:color w:val="000000"/>
                      </w:rPr>
                      <w:t>:</w:t>
                    </w:r>
                    <w:r w:rsidR="00383120">
                      <w:rPr>
                        <w:b/>
                        <w:color w:val="000000"/>
                      </w:rPr>
                      <w:t xml:space="preserve"> Juli </w:t>
                    </w:r>
                    <w:r>
                      <w:rPr>
                        <w:b/>
                        <w:color w:val="000000"/>
                      </w:rPr>
                      <w:t xml:space="preserve">  </w:t>
                    </w:r>
                  </w:p>
                  <w:p w14:paraId="06380E45" w14:textId="51DD141F" w:rsidR="00A42447" w:rsidRDefault="00000000" w:rsidP="00383120">
                    <w:pPr>
                      <w:tabs>
                        <w:tab w:val="left" w:pos="868"/>
                      </w:tabs>
                      <w:jc w:val="left"/>
                      <w:textDirection w:val="btLr"/>
                    </w:pPr>
                    <w:proofErr w:type="spellStart"/>
                    <w:r>
                      <w:rPr>
                        <w:b/>
                        <w:color w:val="000000"/>
                      </w:rPr>
                      <w:t>Tahun</w:t>
                    </w:r>
                    <w:proofErr w:type="spellEnd"/>
                    <w:r w:rsidR="00383120">
                      <w:rPr>
                        <w:b/>
                        <w:color w:val="000000"/>
                      </w:rPr>
                      <w:tab/>
                    </w:r>
                    <w:r>
                      <w:rPr>
                        <w:b/>
                        <w:color w:val="000000"/>
                      </w:rPr>
                      <w:t>:</w:t>
                    </w:r>
                    <w:r w:rsidR="00383120">
                      <w:rPr>
                        <w:b/>
                        <w:color w:val="000000"/>
                      </w:rPr>
                      <w:t xml:space="preserve"> 2024</w:t>
                    </w:r>
                    <w:r>
                      <w:rPr>
                        <w:b/>
                        <w:color w:val="000000"/>
                      </w:rPr>
                      <w:t xml:space="preserve"> </w:t>
                    </w: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962683" w14:textId="77777777" w:rsidR="00A42447" w:rsidRDefault="00000000">
    <w:pPr>
      <w:pBdr>
        <w:top w:val="nil"/>
        <w:left w:val="nil"/>
        <w:bottom w:val="nil"/>
        <w:right w:val="nil"/>
        <w:between w:val="nil"/>
      </w:pBdr>
      <w:tabs>
        <w:tab w:val="center" w:pos="4513"/>
        <w:tab w:val="right" w:pos="9026"/>
      </w:tabs>
      <w:jc w:val="center"/>
      <w:rPr>
        <w:color w:val="000000"/>
      </w:rPr>
    </w:pPr>
    <w:r>
      <w:rPr>
        <w:noProof/>
        <w:color w:val="000000"/>
      </w:rPr>
      <w:drawing>
        <wp:inline distT="0" distB="0" distL="0" distR="0" wp14:anchorId="57E71EF6" wp14:editId="589BA05A">
          <wp:extent cx="5400675" cy="1344768"/>
          <wp:effectExtent l="0" t="0" r="0" b="0"/>
          <wp:docPr id="16" name="image2.png" descr="Page Header"/>
          <wp:cNvGraphicFramePr/>
          <a:graphic xmlns:a="http://schemas.openxmlformats.org/drawingml/2006/main">
            <a:graphicData uri="http://schemas.openxmlformats.org/drawingml/2006/picture">
              <pic:pic xmlns:pic="http://schemas.openxmlformats.org/drawingml/2006/picture">
                <pic:nvPicPr>
                  <pic:cNvPr id="0" name="image2.png" descr="Page Header"/>
                  <pic:cNvPicPr preferRelativeResize="0"/>
                </pic:nvPicPr>
                <pic:blipFill>
                  <a:blip r:embed="rId1"/>
                  <a:srcRect/>
                  <a:stretch>
                    <a:fillRect/>
                  </a:stretch>
                </pic:blipFill>
                <pic:spPr>
                  <a:xfrm>
                    <a:off x="0" y="0"/>
                    <a:ext cx="5400675" cy="1344768"/>
                  </a:xfrm>
                  <a:prstGeom prst="rect">
                    <a:avLst/>
                  </a:prstGeom>
                  <a:ln/>
                </pic:spPr>
              </pic:pic>
            </a:graphicData>
          </a:graphic>
        </wp:inline>
      </w:drawing>
    </w: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254E6D"/>
    <w:multiLevelType w:val="multilevel"/>
    <w:tmpl w:val="D61ED736"/>
    <w:lvl w:ilvl="0">
      <w:start w:val="1"/>
      <w:numFmt w:val="decimal"/>
      <w:pStyle w:val="CPTAB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51122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447"/>
    <w:rsid w:val="00091A6B"/>
    <w:rsid w:val="000A60AC"/>
    <w:rsid w:val="000E225D"/>
    <w:rsid w:val="000F00A9"/>
    <w:rsid w:val="0017481C"/>
    <w:rsid w:val="00252B74"/>
    <w:rsid w:val="002A1E6F"/>
    <w:rsid w:val="002D70A2"/>
    <w:rsid w:val="002E46B0"/>
    <w:rsid w:val="00306AE1"/>
    <w:rsid w:val="00357132"/>
    <w:rsid w:val="00383120"/>
    <w:rsid w:val="0048706E"/>
    <w:rsid w:val="004D21D2"/>
    <w:rsid w:val="0053715F"/>
    <w:rsid w:val="00597523"/>
    <w:rsid w:val="005C23E1"/>
    <w:rsid w:val="005E0DF6"/>
    <w:rsid w:val="006248C6"/>
    <w:rsid w:val="006B131C"/>
    <w:rsid w:val="006C4315"/>
    <w:rsid w:val="006D1AF0"/>
    <w:rsid w:val="00750375"/>
    <w:rsid w:val="00813189"/>
    <w:rsid w:val="008263DD"/>
    <w:rsid w:val="00855177"/>
    <w:rsid w:val="00857B89"/>
    <w:rsid w:val="008A6227"/>
    <w:rsid w:val="00922E53"/>
    <w:rsid w:val="00995911"/>
    <w:rsid w:val="009A0298"/>
    <w:rsid w:val="009D6C2F"/>
    <w:rsid w:val="009F358F"/>
    <w:rsid w:val="00A37495"/>
    <w:rsid w:val="00A42447"/>
    <w:rsid w:val="00A94430"/>
    <w:rsid w:val="00A9583F"/>
    <w:rsid w:val="00AF0152"/>
    <w:rsid w:val="00AF48A9"/>
    <w:rsid w:val="00AF7C07"/>
    <w:rsid w:val="00B6666D"/>
    <w:rsid w:val="00C47936"/>
    <w:rsid w:val="00C84863"/>
    <w:rsid w:val="00D930F4"/>
    <w:rsid w:val="00D96A50"/>
    <w:rsid w:val="00DA36E0"/>
    <w:rsid w:val="00E000D2"/>
    <w:rsid w:val="00E96B42"/>
    <w:rsid w:val="00EC310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B3CB3"/>
  <w15:docId w15:val="{81D91C00-7F8B-4FCB-9C9D-FFE0DCEBA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id-ID"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P_Abstract_Body"/>
    <w:qFormat/>
    <w:rsid w:val="007F674F"/>
    <w:pPr>
      <w:contextualSpacing/>
    </w:pPr>
    <w:rPr>
      <w:lang w:val="en-GB"/>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405FEB"/>
    <w:pPr>
      <w:spacing w:before="100" w:beforeAutospacing="1" w:after="100" w:afterAutospacing="1"/>
      <w:contextualSpacing w:val="0"/>
      <w:jc w:val="left"/>
      <w:outlineLvl w:val="2"/>
    </w:pPr>
    <w:rPr>
      <w:b/>
      <w:bCs/>
      <w:sz w:val="27"/>
      <w:szCs w:val="27"/>
      <w:lang w:val="id-I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183262"/>
    <w:pPr>
      <w:contextualSpacing w:val="0"/>
      <w:jc w:val="center"/>
    </w:pPr>
    <w:rPr>
      <w:b/>
      <w:sz w:val="28"/>
      <w:lang w:val="id-ID"/>
    </w:rPr>
  </w:style>
  <w:style w:type="character" w:styleId="CommentReference">
    <w:name w:val="annotation reference"/>
    <w:basedOn w:val="DefaultParagraphFont"/>
    <w:uiPriority w:val="99"/>
    <w:semiHidden/>
    <w:unhideWhenUsed/>
    <w:rsid w:val="007F674F"/>
    <w:rPr>
      <w:sz w:val="16"/>
      <w:szCs w:val="16"/>
    </w:rPr>
  </w:style>
  <w:style w:type="paragraph" w:styleId="CommentText">
    <w:name w:val="annotation text"/>
    <w:basedOn w:val="Normal"/>
    <w:link w:val="CommentTextChar"/>
    <w:uiPriority w:val="99"/>
    <w:unhideWhenUsed/>
    <w:rsid w:val="007F674F"/>
    <w:rPr>
      <w:sz w:val="20"/>
      <w:szCs w:val="20"/>
    </w:rPr>
  </w:style>
  <w:style w:type="character" w:customStyle="1" w:styleId="CommentTextChar">
    <w:name w:val="Comment Text Char"/>
    <w:basedOn w:val="DefaultParagraphFont"/>
    <w:link w:val="CommentText"/>
    <w:uiPriority w:val="99"/>
    <w:rsid w:val="007F674F"/>
    <w:rPr>
      <w:rFonts w:ascii="Times New Roman"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7F674F"/>
    <w:rPr>
      <w:b/>
      <w:bCs/>
    </w:rPr>
  </w:style>
  <w:style w:type="character" w:customStyle="1" w:styleId="CommentSubjectChar">
    <w:name w:val="Comment Subject Char"/>
    <w:basedOn w:val="CommentTextChar"/>
    <w:link w:val="CommentSubject"/>
    <w:uiPriority w:val="99"/>
    <w:semiHidden/>
    <w:rsid w:val="007F674F"/>
    <w:rPr>
      <w:rFonts w:ascii="Times New Roman" w:hAnsi="Times New Roman"/>
      <w:b/>
      <w:bCs/>
      <w:sz w:val="20"/>
      <w:szCs w:val="20"/>
      <w:lang w:val="en-GB"/>
    </w:rPr>
  </w:style>
  <w:style w:type="paragraph" w:styleId="BalloonText">
    <w:name w:val="Balloon Text"/>
    <w:basedOn w:val="Normal"/>
    <w:link w:val="BalloonTextChar"/>
    <w:uiPriority w:val="99"/>
    <w:semiHidden/>
    <w:unhideWhenUsed/>
    <w:rsid w:val="007F674F"/>
    <w:rPr>
      <w:rFonts w:ascii="Tahoma" w:hAnsi="Tahoma" w:cs="Tahoma"/>
      <w:sz w:val="16"/>
      <w:szCs w:val="16"/>
    </w:rPr>
  </w:style>
  <w:style w:type="character" w:customStyle="1" w:styleId="BalloonTextChar">
    <w:name w:val="Balloon Text Char"/>
    <w:basedOn w:val="DefaultParagraphFont"/>
    <w:link w:val="BalloonText"/>
    <w:uiPriority w:val="99"/>
    <w:semiHidden/>
    <w:rsid w:val="007F674F"/>
    <w:rPr>
      <w:rFonts w:ascii="Tahoma" w:hAnsi="Tahoma" w:cs="Tahoma"/>
      <w:sz w:val="16"/>
      <w:szCs w:val="16"/>
      <w:lang w:val="en-GB"/>
    </w:rPr>
  </w:style>
  <w:style w:type="paragraph" w:styleId="Header">
    <w:name w:val="header"/>
    <w:basedOn w:val="Normal"/>
    <w:link w:val="HeaderChar"/>
    <w:uiPriority w:val="99"/>
    <w:unhideWhenUsed/>
    <w:rsid w:val="007F674F"/>
    <w:pPr>
      <w:tabs>
        <w:tab w:val="center" w:pos="4513"/>
        <w:tab w:val="right" w:pos="9026"/>
      </w:tabs>
    </w:pPr>
  </w:style>
  <w:style w:type="character" w:customStyle="1" w:styleId="HeaderChar">
    <w:name w:val="Header Char"/>
    <w:basedOn w:val="DefaultParagraphFont"/>
    <w:link w:val="Header"/>
    <w:uiPriority w:val="99"/>
    <w:rsid w:val="007F674F"/>
    <w:rPr>
      <w:rFonts w:ascii="Times New Roman" w:hAnsi="Times New Roman"/>
      <w:sz w:val="24"/>
      <w:lang w:val="en-GB"/>
    </w:rPr>
  </w:style>
  <w:style w:type="paragraph" w:styleId="Footer">
    <w:name w:val="footer"/>
    <w:basedOn w:val="Normal"/>
    <w:link w:val="FooterChar"/>
    <w:uiPriority w:val="99"/>
    <w:unhideWhenUsed/>
    <w:rsid w:val="007F674F"/>
    <w:pPr>
      <w:tabs>
        <w:tab w:val="center" w:pos="4513"/>
        <w:tab w:val="right" w:pos="9026"/>
      </w:tabs>
    </w:pPr>
  </w:style>
  <w:style w:type="character" w:customStyle="1" w:styleId="FooterChar">
    <w:name w:val="Footer Char"/>
    <w:basedOn w:val="DefaultParagraphFont"/>
    <w:link w:val="Footer"/>
    <w:uiPriority w:val="99"/>
    <w:rsid w:val="007F674F"/>
    <w:rPr>
      <w:rFonts w:ascii="Times New Roman" w:hAnsi="Times New Roman"/>
      <w:sz w:val="24"/>
      <w:lang w:val="en-GB"/>
    </w:rPr>
  </w:style>
  <w:style w:type="paragraph" w:customStyle="1" w:styleId="CPTABLE">
    <w:name w:val="CP_TABLE"/>
    <w:basedOn w:val="Normal"/>
    <w:qFormat/>
    <w:rsid w:val="007F674F"/>
    <w:pPr>
      <w:numPr>
        <w:numId w:val="1"/>
      </w:numPr>
      <w:spacing w:before="240" w:after="120"/>
      <w:ind w:left="850" w:hanging="493"/>
      <w:jc w:val="center"/>
    </w:pPr>
    <w:rPr>
      <w:rFonts w:cs="Calibri"/>
      <w:lang w:val="en-US"/>
    </w:rPr>
  </w:style>
  <w:style w:type="paragraph" w:styleId="NormalWeb">
    <w:name w:val="Normal (Web)"/>
    <w:basedOn w:val="Normal"/>
    <w:uiPriority w:val="99"/>
    <w:semiHidden/>
    <w:unhideWhenUsed/>
    <w:rsid w:val="007F674F"/>
    <w:pPr>
      <w:spacing w:before="100" w:beforeAutospacing="1" w:after="100" w:afterAutospacing="1"/>
    </w:pPr>
  </w:style>
  <w:style w:type="character" w:styleId="Emphasis">
    <w:name w:val="Emphasis"/>
    <w:basedOn w:val="DefaultParagraphFont"/>
    <w:uiPriority w:val="20"/>
    <w:qFormat/>
    <w:rsid w:val="007F674F"/>
    <w:rPr>
      <w:i/>
      <w:iCs/>
    </w:rPr>
  </w:style>
  <w:style w:type="character" w:styleId="Hyperlink">
    <w:name w:val="Hyperlink"/>
    <w:basedOn w:val="DefaultParagraphFont"/>
    <w:uiPriority w:val="99"/>
    <w:unhideWhenUsed/>
    <w:rsid w:val="007F674F"/>
    <w:rPr>
      <w:color w:val="0000FF"/>
      <w:u w:val="single"/>
    </w:rPr>
  </w:style>
  <w:style w:type="paragraph" w:customStyle="1" w:styleId="CPKeyword">
    <w:name w:val="CP_Keyword"/>
    <w:basedOn w:val="Normal"/>
    <w:link w:val="CPKeywordChar"/>
    <w:qFormat/>
    <w:rsid w:val="007F674F"/>
    <w:pPr>
      <w:widowControl w:val="0"/>
      <w:autoSpaceDE w:val="0"/>
      <w:autoSpaceDN w:val="0"/>
      <w:adjustRightInd w:val="0"/>
    </w:pPr>
    <w:rPr>
      <w:b/>
      <w:bCs/>
      <w:i/>
      <w:iCs/>
    </w:rPr>
  </w:style>
  <w:style w:type="paragraph" w:customStyle="1" w:styleId="CPAuthor">
    <w:name w:val="CP_Author"/>
    <w:basedOn w:val="Normal"/>
    <w:link w:val="CPAuthorChar"/>
    <w:qFormat/>
    <w:rsid w:val="007F674F"/>
    <w:pPr>
      <w:widowControl w:val="0"/>
      <w:autoSpaceDE w:val="0"/>
      <w:autoSpaceDN w:val="0"/>
      <w:adjustRightInd w:val="0"/>
      <w:spacing w:line="239" w:lineRule="auto"/>
      <w:ind w:right="49"/>
      <w:jc w:val="center"/>
    </w:pPr>
    <w:rPr>
      <w:b/>
      <w:bCs/>
      <w:spacing w:val="2"/>
    </w:rPr>
  </w:style>
  <w:style w:type="character" w:customStyle="1" w:styleId="CPKeywordChar">
    <w:name w:val="CP_Keyword Char"/>
    <w:basedOn w:val="DefaultParagraphFont"/>
    <w:link w:val="CPKeyword"/>
    <w:rsid w:val="007F674F"/>
    <w:rPr>
      <w:rFonts w:ascii="Times New Roman" w:hAnsi="Times New Roman" w:cs="Times New Roman"/>
      <w:b/>
      <w:bCs/>
      <w:i/>
      <w:iCs/>
      <w:sz w:val="24"/>
      <w:lang w:val="en-GB"/>
    </w:rPr>
  </w:style>
  <w:style w:type="paragraph" w:customStyle="1" w:styleId="CPTitle">
    <w:name w:val="CP_Title"/>
    <w:basedOn w:val="Normal"/>
    <w:link w:val="CPTitleChar"/>
    <w:qFormat/>
    <w:rsid w:val="007F674F"/>
    <w:pPr>
      <w:widowControl w:val="0"/>
      <w:autoSpaceDE w:val="0"/>
      <w:autoSpaceDN w:val="0"/>
      <w:adjustRightInd w:val="0"/>
      <w:jc w:val="center"/>
    </w:pPr>
    <w:rPr>
      <w:b/>
      <w:bCs/>
      <w:spacing w:val="-5"/>
    </w:rPr>
  </w:style>
  <w:style w:type="character" w:customStyle="1" w:styleId="CPAuthorChar">
    <w:name w:val="CP_Author Char"/>
    <w:basedOn w:val="DefaultParagraphFont"/>
    <w:link w:val="CPAuthor"/>
    <w:rsid w:val="007F674F"/>
    <w:rPr>
      <w:rFonts w:ascii="Times New Roman" w:hAnsi="Times New Roman" w:cs="Times New Roman"/>
      <w:b/>
      <w:bCs/>
      <w:spacing w:val="2"/>
      <w:sz w:val="24"/>
      <w:lang w:val="en-GB"/>
    </w:rPr>
  </w:style>
  <w:style w:type="paragraph" w:customStyle="1" w:styleId="CPreferences">
    <w:name w:val="CP_references"/>
    <w:basedOn w:val="Normal"/>
    <w:link w:val="CPreferencesChar"/>
    <w:qFormat/>
    <w:rsid w:val="007F674F"/>
    <w:pPr>
      <w:widowControl w:val="0"/>
      <w:autoSpaceDE w:val="0"/>
      <w:autoSpaceDN w:val="0"/>
      <w:adjustRightInd w:val="0"/>
      <w:spacing w:line="275" w:lineRule="auto"/>
      <w:ind w:left="702" w:right="-38" w:hanging="566"/>
    </w:pPr>
    <w:rPr>
      <w:spacing w:val="-1"/>
    </w:rPr>
  </w:style>
  <w:style w:type="character" w:customStyle="1" w:styleId="CPTitleChar">
    <w:name w:val="CP_Title Char"/>
    <w:basedOn w:val="DefaultParagraphFont"/>
    <w:link w:val="CPTitle"/>
    <w:rsid w:val="007F674F"/>
    <w:rPr>
      <w:rFonts w:ascii="Times New Roman" w:hAnsi="Times New Roman" w:cs="Times New Roman"/>
      <w:b/>
      <w:bCs/>
      <w:spacing w:val="-5"/>
      <w:sz w:val="24"/>
      <w:lang w:val="en-GB"/>
    </w:rPr>
  </w:style>
  <w:style w:type="paragraph" w:customStyle="1" w:styleId="CPQuotes">
    <w:name w:val="CP_Quotes"/>
    <w:basedOn w:val="Normal"/>
    <w:link w:val="CPQuotesChar"/>
    <w:qFormat/>
    <w:rsid w:val="007F674F"/>
    <w:pPr>
      <w:widowControl w:val="0"/>
      <w:autoSpaceDE w:val="0"/>
      <w:autoSpaceDN w:val="0"/>
      <w:adjustRightInd w:val="0"/>
      <w:spacing w:before="32"/>
    </w:pPr>
  </w:style>
  <w:style w:type="character" w:customStyle="1" w:styleId="CPreferencesChar">
    <w:name w:val="CP_references Char"/>
    <w:basedOn w:val="DefaultParagraphFont"/>
    <w:link w:val="CPreferences"/>
    <w:rsid w:val="007F674F"/>
    <w:rPr>
      <w:rFonts w:ascii="Times New Roman" w:hAnsi="Times New Roman" w:cs="Times New Roman"/>
      <w:spacing w:val="-1"/>
      <w:sz w:val="24"/>
      <w:lang w:val="en-GB"/>
    </w:rPr>
  </w:style>
  <w:style w:type="character" w:customStyle="1" w:styleId="CPQuotesChar">
    <w:name w:val="CP_Quotes Char"/>
    <w:basedOn w:val="DefaultParagraphFont"/>
    <w:link w:val="CPQuotes"/>
    <w:rsid w:val="007F674F"/>
    <w:rPr>
      <w:rFonts w:ascii="Times New Roman" w:hAnsi="Times New Roman" w:cs="Times New Roman"/>
      <w:sz w:val="24"/>
      <w:lang w:val="en-GB"/>
    </w:rPr>
  </w:style>
  <w:style w:type="paragraph" w:customStyle="1" w:styleId="EndNoteBibliographyTitle">
    <w:name w:val="EndNote Bibliography Title"/>
    <w:basedOn w:val="Normal"/>
    <w:link w:val="EndNoteBibliographyTitleChar"/>
    <w:rsid w:val="007F674F"/>
    <w:pPr>
      <w:jc w:val="center"/>
    </w:pPr>
    <w:rPr>
      <w:noProof/>
      <w:lang w:val="en-US"/>
    </w:rPr>
  </w:style>
  <w:style w:type="character" w:customStyle="1" w:styleId="EndNoteBibliographyTitleChar">
    <w:name w:val="EndNote Bibliography Title Char"/>
    <w:basedOn w:val="DefaultParagraphFont"/>
    <w:link w:val="EndNoteBibliographyTitle"/>
    <w:rsid w:val="007F674F"/>
    <w:rPr>
      <w:rFonts w:ascii="Times New Roman" w:hAnsi="Times New Roman" w:cs="Times New Roman"/>
      <w:noProof/>
      <w:sz w:val="24"/>
      <w:lang w:val="en-US"/>
    </w:rPr>
  </w:style>
  <w:style w:type="paragraph" w:customStyle="1" w:styleId="EndNoteBibliography">
    <w:name w:val="EndNote Bibliography"/>
    <w:basedOn w:val="Normal"/>
    <w:link w:val="EndNoteBibliographyChar"/>
    <w:rsid w:val="007F674F"/>
    <w:rPr>
      <w:noProof/>
      <w:lang w:val="en-US"/>
    </w:rPr>
  </w:style>
  <w:style w:type="character" w:customStyle="1" w:styleId="EndNoteBibliographyChar">
    <w:name w:val="EndNote Bibliography Char"/>
    <w:basedOn w:val="DefaultParagraphFont"/>
    <w:link w:val="EndNoteBibliography"/>
    <w:rsid w:val="007F674F"/>
    <w:rPr>
      <w:rFonts w:ascii="Times New Roman" w:hAnsi="Times New Roman" w:cs="Times New Roman"/>
      <w:noProof/>
      <w:sz w:val="24"/>
      <w:lang w:val="en-US"/>
    </w:rPr>
  </w:style>
  <w:style w:type="paragraph" w:customStyle="1" w:styleId="hangingindent">
    <w:name w:val="hangingindent"/>
    <w:basedOn w:val="Normal"/>
    <w:rsid w:val="007F674F"/>
    <w:pPr>
      <w:spacing w:before="100" w:beforeAutospacing="1" w:after="100" w:afterAutospacing="1"/>
      <w:contextualSpacing w:val="0"/>
      <w:jc w:val="left"/>
    </w:pPr>
    <w:rPr>
      <w:lang w:val="id-ID"/>
    </w:rPr>
  </w:style>
  <w:style w:type="paragraph" w:styleId="ListParagraph">
    <w:name w:val="List Paragraph"/>
    <w:basedOn w:val="Normal"/>
    <w:uiPriority w:val="34"/>
    <w:qFormat/>
    <w:rsid w:val="00405B92"/>
    <w:pPr>
      <w:ind w:left="720"/>
    </w:pPr>
  </w:style>
  <w:style w:type="paragraph" w:styleId="BodyText">
    <w:name w:val="Body Text"/>
    <w:basedOn w:val="Normal"/>
    <w:link w:val="BodyTextChar"/>
    <w:rsid w:val="007D41BF"/>
    <w:pPr>
      <w:contextualSpacing w:val="0"/>
      <w:jc w:val="left"/>
    </w:pPr>
    <w:rPr>
      <w:rFonts w:ascii="Arial" w:hAnsi="Arial" w:cs="Arial"/>
      <w:lang w:val="en-US"/>
    </w:rPr>
  </w:style>
  <w:style w:type="character" w:customStyle="1" w:styleId="BodyTextChar">
    <w:name w:val="Body Text Char"/>
    <w:basedOn w:val="DefaultParagraphFont"/>
    <w:link w:val="BodyText"/>
    <w:rsid w:val="007D41BF"/>
    <w:rPr>
      <w:rFonts w:ascii="Arial" w:eastAsia="Times New Roman" w:hAnsi="Arial" w:cs="Arial"/>
      <w:sz w:val="24"/>
      <w:szCs w:val="24"/>
      <w:lang w:val="en-US"/>
    </w:rPr>
  </w:style>
  <w:style w:type="character" w:customStyle="1" w:styleId="TitleChar">
    <w:name w:val="Title Char"/>
    <w:basedOn w:val="DefaultParagraphFont"/>
    <w:link w:val="Title"/>
    <w:rsid w:val="00183262"/>
    <w:rPr>
      <w:rFonts w:ascii="Times New Roman" w:eastAsia="Times New Roman" w:hAnsi="Times New Roman" w:cs="Times New Roman"/>
      <w:b/>
      <w:sz w:val="28"/>
      <w:szCs w:val="24"/>
    </w:rPr>
  </w:style>
  <w:style w:type="character" w:customStyle="1" w:styleId="Heading3Char">
    <w:name w:val="Heading 3 Char"/>
    <w:basedOn w:val="DefaultParagraphFont"/>
    <w:link w:val="Heading3"/>
    <w:uiPriority w:val="9"/>
    <w:rsid w:val="00405FEB"/>
    <w:rPr>
      <w:rFonts w:ascii="Times New Roman" w:eastAsia="Times New Roman" w:hAnsi="Times New Roman" w:cs="Times New Roman"/>
      <w:b/>
      <w:bCs/>
      <w:sz w:val="27"/>
      <w:szCs w:val="27"/>
      <w:lang w:eastAsia="id-ID"/>
    </w:rPr>
  </w:style>
  <w:style w:type="paragraph" w:styleId="FootnoteText">
    <w:name w:val="footnote text"/>
    <w:basedOn w:val="Normal"/>
    <w:link w:val="FootnoteTextChar"/>
    <w:uiPriority w:val="99"/>
    <w:semiHidden/>
    <w:unhideWhenUsed/>
    <w:rsid w:val="00FA70C8"/>
    <w:rPr>
      <w:sz w:val="20"/>
      <w:szCs w:val="20"/>
    </w:rPr>
  </w:style>
  <w:style w:type="character" w:customStyle="1" w:styleId="FootnoteTextChar">
    <w:name w:val="Footnote Text Char"/>
    <w:basedOn w:val="DefaultParagraphFont"/>
    <w:link w:val="FootnoteText"/>
    <w:uiPriority w:val="99"/>
    <w:semiHidden/>
    <w:rsid w:val="00FA70C8"/>
    <w:rPr>
      <w:rFonts w:ascii="Times New Roman" w:hAnsi="Times New Roman"/>
      <w:sz w:val="20"/>
      <w:szCs w:val="20"/>
      <w:lang w:val="en-GB"/>
    </w:rPr>
  </w:style>
  <w:style w:type="character" w:styleId="FootnoteReference">
    <w:name w:val="footnote reference"/>
    <w:basedOn w:val="DefaultParagraphFont"/>
    <w:uiPriority w:val="99"/>
    <w:semiHidden/>
    <w:unhideWhenUsed/>
    <w:rsid w:val="00FA70C8"/>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customStyle="1" w:styleId="fontstyle01">
    <w:name w:val="fontstyle01"/>
    <w:rsid w:val="00A94430"/>
    <w:rPr>
      <w:rFonts w:ascii="Times New Roman" w:hAnsi="Times New Roman" w:cs="Times New Roman" w:hint="default"/>
      <w:b/>
      <w:bCs/>
      <w:i w:val="0"/>
      <w:iCs w:val="0"/>
      <w:color w:val="000000"/>
      <w:sz w:val="20"/>
      <w:szCs w:val="20"/>
    </w:rPr>
  </w:style>
  <w:style w:type="table" w:styleId="TableGrid">
    <w:name w:val="Table Grid"/>
    <w:basedOn w:val="TableNormal"/>
    <w:uiPriority w:val="39"/>
    <w:rsid w:val="00597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E0D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939304">
      <w:bodyDiv w:val="1"/>
      <w:marLeft w:val="0"/>
      <w:marRight w:val="0"/>
      <w:marTop w:val="0"/>
      <w:marBottom w:val="0"/>
      <w:divBdr>
        <w:top w:val="none" w:sz="0" w:space="0" w:color="auto"/>
        <w:left w:val="none" w:sz="0" w:space="0" w:color="auto"/>
        <w:bottom w:val="none" w:sz="0" w:space="0" w:color="auto"/>
        <w:right w:val="none" w:sz="0" w:space="0" w:color="auto"/>
      </w:divBdr>
    </w:div>
    <w:div w:id="484054119">
      <w:bodyDiv w:val="1"/>
      <w:marLeft w:val="0"/>
      <w:marRight w:val="0"/>
      <w:marTop w:val="0"/>
      <w:marBottom w:val="0"/>
      <w:divBdr>
        <w:top w:val="none" w:sz="0" w:space="0" w:color="auto"/>
        <w:left w:val="none" w:sz="0" w:space="0" w:color="auto"/>
        <w:bottom w:val="none" w:sz="0" w:space="0" w:color="auto"/>
        <w:right w:val="none" w:sz="0" w:space="0" w:color="auto"/>
      </w:divBdr>
    </w:div>
    <w:div w:id="966358266">
      <w:bodyDiv w:val="1"/>
      <w:marLeft w:val="0"/>
      <w:marRight w:val="0"/>
      <w:marTop w:val="0"/>
      <w:marBottom w:val="0"/>
      <w:divBdr>
        <w:top w:val="none" w:sz="0" w:space="0" w:color="auto"/>
        <w:left w:val="none" w:sz="0" w:space="0" w:color="auto"/>
        <w:bottom w:val="none" w:sz="0" w:space="0" w:color="auto"/>
        <w:right w:val="none" w:sz="0" w:space="0" w:color="auto"/>
      </w:divBdr>
    </w:div>
    <w:div w:id="1321083787">
      <w:bodyDiv w:val="1"/>
      <w:marLeft w:val="0"/>
      <w:marRight w:val="0"/>
      <w:marTop w:val="0"/>
      <w:marBottom w:val="0"/>
      <w:divBdr>
        <w:top w:val="none" w:sz="0" w:space="0" w:color="auto"/>
        <w:left w:val="none" w:sz="0" w:space="0" w:color="auto"/>
        <w:bottom w:val="none" w:sz="0" w:space="0" w:color="auto"/>
        <w:right w:val="none" w:sz="0" w:space="0" w:color="auto"/>
      </w:divBdr>
    </w:div>
    <w:div w:id="18427436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33222/pelitapaud.v5i2.1317"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puslapdik.kemdikbud.go.id/hari-disabilitas-internasional-2021-libatkan-penyandang-disabilitas-pascacovid-1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solidFill>
                  <a:sysClr val="windowText" lastClr="000000"/>
                </a:solidFill>
                <a:latin typeface="Times New Roman" panose="02020603050405020304" pitchFamily="18" charset="0"/>
                <a:cs typeface="Times New Roman" panose="02020603050405020304" pitchFamily="18" charset="0"/>
              </a:rPr>
              <a:t>Hasil Pre dan Post Test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Pt>
            <c:idx val="0"/>
            <c:invertIfNegative val="0"/>
            <c:bubble3D val="0"/>
            <c:spPr>
              <a:solidFill>
                <a:srgbClr val="00B050"/>
              </a:solidFill>
              <a:ln>
                <a:noFill/>
              </a:ln>
              <a:effectLst/>
            </c:spPr>
            <c:extLst>
              <c:ext xmlns:c16="http://schemas.microsoft.com/office/drawing/2014/chart" uri="{C3380CC4-5D6E-409C-BE32-E72D297353CC}">
                <c16:uniqueId val="{00000003-EC99-43BE-8187-3CBB1820EC82}"/>
              </c:ext>
            </c:extLst>
          </c:dPt>
          <c:dPt>
            <c:idx val="1"/>
            <c:invertIfNegative val="0"/>
            <c:bubble3D val="0"/>
            <c:spPr>
              <a:solidFill>
                <a:schemeClr val="accent2"/>
              </a:solidFill>
              <a:ln>
                <a:noFill/>
              </a:ln>
              <a:effectLst/>
            </c:spPr>
            <c:extLst>
              <c:ext xmlns:c16="http://schemas.microsoft.com/office/drawing/2014/chart" uri="{C3380CC4-5D6E-409C-BE32-E72D297353CC}">
                <c16:uniqueId val="{00000004-EC99-43BE-8187-3CBB1820EC8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PRE TEST</c:v>
                </c:pt>
                <c:pt idx="1">
                  <c:v>POST TEST</c:v>
                </c:pt>
              </c:strCache>
            </c:strRef>
          </c:cat>
          <c:val>
            <c:numRef>
              <c:f>Sheet1!$B$2:$B$3</c:f>
              <c:numCache>
                <c:formatCode>General</c:formatCode>
                <c:ptCount val="2"/>
                <c:pt idx="0">
                  <c:v>70</c:v>
                </c:pt>
                <c:pt idx="1">
                  <c:v>90</c:v>
                </c:pt>
              </c:numCache>
            </c:numRef>
          </c:val>
          <c:extLst>
            <c:ext xmlns:c16="http://schemas.microsoft.com/office/drawing/2014/chart" uri="{C3380CC4-5D6E-409C-BE32-E72D297353CC}">
              <c16:uniqueId val="{00000000-EC99-43BE-8187-3CBB1820EC82}"/>
            </c:ext>
          </c:extLst>
        </c:ser>
        <c:dLbls>
          <c:showLegendKey val="0"/>
          <c:showVal val="0"/>
          <c:showCatName val="0"/>
          <c:showSerName val="0"/>
          <c:showPercent val="0"/>
          <c:showBubbleSize val="0"/>
        </c:dLbls>
        <c:gapWidth val="219"/>
        <c:overlap val="-27"/>
        <c:axId val="1266007072"/>
        <c:axId val="1266034432"/>
      </c:barChart>
      <c:catAx>
        <c:axId val="1266007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66034432"/>
        <c:crosses val="autoZero"/>
        <c:auto val="1"/>
        <c:lblAlgn val="ctr"/>
        <c:lblOffset val="100"/>
        <c:noMultiLvlLbl val="0"/>
      </c:catAx>
      <c:valAx>
        <c:axId val="12660344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660070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2/hssUWY/beUUNeO0JGy8LqbvQ==">AMUW2mVeQpdiYfEDfSmyHv+ChkZSns0DLvAFuDbAdWmZ3jyNj4z+I/IonR4ioJhoNnpoOZv4d/F2I12OWgfC1ABoEvbyKpTw27m9K++4CbIZGJErmrECKPUydXNlT5ywWYfWUkEcMZVu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8</Pages>
  <Words>2042</Words>
  <Characters>11642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COMPUTER</dc:creator>
  <cp:lastModifiedBy>Afriyanto Nias</cp:lastModifiedBy>
  <cp:revision>27</cp:revision>
  <cp:lastPrinted>2024-05-03T09:56:00Z</cp:lastPrinted>
  <dcterms:created xsi:type="dcterms:W3CDTF">2024-05-03T02:33:00Z</dcterms:created>
  <dcterms:modified xsi:type="dcterms:W3CDTF">2024-08-02T03:08:00Z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38c19d53-c8d8-3669-8ad8-1c2739ccaa7e</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