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39" w:rsidRPr="00B84346" w:rsidRDefault="00E36D39" w:rsidP="00E36D39">
      <w:pPr>
        <w:widowControl w:val="0"/>
        <w:pBdr>
          <w:top w:val="nil"/>
          <w:left w:val="nil"/>
          <w:bottom w:val="nil"/>
          <w:right w:val="nil"/>
          <w:between w:val="nil"/>
        </w:pBdr>
        <w:spacing w:line="276" w:lineRule="auto"/>
        <w:rPr>
          <w:rFonts w:ascii="Open" w:eastAsia="Open" w:hAnsi="Open" w:cs="Open"/>
        </w:rPr>
      </w:pPr>
    </w:p>
    <w:p w:rsidR="00E36D39" w:rsidRPr="00B84346" w:rsidRDefault="00E36D39" w:rsidP="00E36D39">
      <w:pPr>
        <w:widowControl w:val="0"/>
        <w:pBdr>
          <w:top w:val="nil"/>
          <w:left w:val="nil"/>
          <w:bottom w:val="nil"/>
          <w:right w:val="nil"/>
          <w:between w:val="nil"/>
        </w:pBdr>
        <w:spacing w:line="276" w:lineRule="auto"/>
        <w:rPr>
          <w:rFonts w:ascii="Open" w:eastAsia="Open" w:hAnsi="Open" w:cs="Open"/>
        </w:rPr>
      </w:pPr>
    </w:p>
    <w:p w:rsidR="00E36D39" w:rsidRPr="00B84346" w:rsidRDefault="00E36D39" w:rsidP="00E36D39">
      <w:pPr>
        <w:pBdr>
          <w:top w:val="nil"/>
          <w:left w:val="nil"/>
          <w:bottom w:val="nil"/>
          <w:right w:val="nil"/>
          <w:between w:val="nil"/>
        </w:pBdr>
        <w:ind w:right="57"/>
        <w:jc w:val="center"/>
        <w:rPr>
          <w:rFonts w:ascii="Open" w:eastAsia="Open" w:hAnsi="Open" w:cs="Open"/>
          <w:color w:val="000000"/>
          <w:sz w:val="18"/>
          <w:szCs w:val="18"/>
        </w:rPr>
      </w:pPr>
      <w:proofErr w:type="spellStart"/>
      <w:r w:rsidRPr="00B84346">
        <w:rPr>
          <w:rFonts w:ascii="Open" w:eastAsia="Open" w:hAnsi="Open" w:cs="Open"/>
          <w:b/>
          <w:i/>
          <w:color w:val="000000"/>
          <w:sz w:val="24"/>
          <w:szCs w:val="24"/>
        </w:rPr>
        <w:t>Bima</w:t>
      </w:r>
      <w:proofErr w:type="spellEnd"/>
      <w:r w:rsidRPr="00B84346">
        <w:rPr>
          <w:rFonts w:ascii="Open" w:eastAsia="Open" w:hAnsi="Open" w:cs="Open"/>
          <w:b/>
          <w:i/>
          <w:color w:val="000000"/>
          <w:sz w:val="24"/>
          <w:szCs w:val="24"/>
        </w:rPr>
        <w:t xml:space="preserve"> Journal – </w:t>
      </w:r>
      <w:proofErr w:type="spellStart"/>
      <w:r w:rsidRPr="00B84346">
        <w:rPr>
          <w:rFonts w:ascii="Open" w:eastAsia="Open" w:hAnsi="Open" w:cs="Open"/>
          <w:b/>
          <w:i/>
          <w:color w:val="000000"/>
          <w:sz w:val="24"/>
          <w:szCs w:val="24"/>
        </w:rPr>
        <w:t>Bussiness</w:t>
      </w:r>
      <w:proofErr w:type="spellEnd"/>
      <w:r w:rsidRPr="00B84346">
        <w:rPr>
          <w:rFonts w:ascii="Open" w:eastAsia="Open" w:hAnsi="Open" w:cs="Open"/>
          <w:b/>
          <w:i/>
          <w:color w:val="000000"/>
          <w:sz w:val="24"/>
          <w:szCs w:val="24"/>
        </w:rPr>
        <w:t xml:space="preserve"> Management and Accounting</w:t>
      </w:r>
      <w:r w:rsidRPr="00B84346">
        <w:rPr>
          <w:rFonts w:ascii="Open" w:hAnsi="Open"/>
          <w:noProof/>
          <w:lang w:val="id-ID"/>
        </w:rPr>
        <w:drawing>
          <wp:anchor distT="0" distB="0" distL="114300" distR="114300" simplePos="0" relativeHeight="251659264" behindDoc="0" locked="0" layoutInCell="1" hidden="0" allowOverlap="1" wp14:anchorId="539C2608" wp14:editId="286BE8C2">
            <wp:simplePos x="0" y="0"/>
            <wp:positionH relativeFrom="column">
              <wp:posOffset>-12696</wp:posOffset>
            </wp:positionH>
            <wp:positionV relativeFrom="paragraph">
              <wp:posOffset>30480</wp:posOffset>
            </wp:positionV>
            <wp:extent cx="509270" cy="504190"/>
            <wp:effectExtent l="0" t="0" r="0" b="0"/>
            <wp:wrapNone/>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l="71632" t="33616" r="16325" b="45178"/>
                    <a:stretch>
                      <a:fillRect/>
                    </a:stretch>
                  </pic:blipFill>
                  <pic:spPr>
                    <a:xfrm>
                      <a:off x="0" y="0"/>
                      <a:ext cx="509270" cy="504190"/>
                    </a:xfrm>
                    <a:prstGeom prst="rect">
                      <a:avLst/>
                    </a:prstGeom>
                    <a:ln/>
                  </pic:spPr>
                </pic:pic>
              </a:graphicData>
            </a:graphic>
          </wp:anchor>
        </w:drawing>
      </w:r>
      <w:r w:rsidRPr="00B84346">
        <w:rPr>
          <w:rFonts w:ascii="Open" w:hAnsi="Open"/>
          <w:noProof/>
          <w:lang w:val="id-ID"/>
        </w:rPr>
        <w:drawing>
          <wp:anchor distT="0" distB="0" distL="114300" distR="114300" simplePos="0" relativeHeight="251660288" behindDoc="0" locked="0" layoutInCell="1" hidden="0" allowOverlap="1" wp14:anchorId="4ECD2AE0" wp14:editId="2FF2A965">
            <wp:simplePos x="0" y="0"/>
            <wp:positionH relativeFrom="column">
              <wp:posOffset>4465320</wp:posOffset>
            </wp:positionH>
            <wp:positionV relativeFrom="paragraph">
              <wp:posOffset>47625</wp:posOffset>
            </wp:positionV>
            <wp:extent cx="467360" cy="467995"/>
            <wp:effectExtent l="0" t="0" r="0" b="0"/>
            <wp:wrapNone/>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467360" cy="467995"/>
                    </a:xfrm>
                    <a:prstGeom prst="rect">
                      <a:avLst/>
                    </a:prstGeom>
                    <a:ln/>
                  </pic:spPr>
                </pic:pic>
              </a:graphicData>
            </a:graphic>
          </wp:anchor>
        </w:drawing>
      </w:r>
    </w:p>
    <w:p w:rsidR="00E36D39" w:rsidRPr="00B84346" w:rsidRDefault="00E36D39" w:rsidP="00E36D39">
      <w:pPr>
        <w:pBdr>
          <w:top w:val="nil"/>
          <w:left w:val="nil"/>
          <w:bottom w:val="nil"/>
          <w:right w:val="nil"/>
          <w:between w:val="nil"/>
        </w:pBdr>
        <w:ind w:right="57"/>
        <w:jc w:val="center"/>
        <w:rPr>
          <w:rFonts w:ascii="Open" w:eastAsia="Open" w:hAnsi="Open" w:cs="Open"/>
          <w:i/>
          <w:color w:val="000000"/>
          <w:sz w:val="16"/>
          <w:szCs w:val="16"/>
        </w:rPr>
      </w:pPr>
      <w:r w:rsidRPr="00B84346">
        <w:rPr>
          <w:rFonts w:ascii="Open" w:eastAsia="Open" w:hAnsi="Open" w:cs="Open"/>
          <w:i/>
          <w:color w:val="000000"/>
          <w:sz w:val="16"/>
          <w:szCs w:val="16"/>
        </w:rPr>
        <w:t xml:space="preserve">Available online </w:t>
      </w:r>
      <w:proofErr w:type="gramStart"/>
      <w:r w:rsidRPr="00B84346">
        <w:rPr>
          <w:rFonts w:ascii="Open" w:eastAsia="Open" w:hAnsi="Open" w:cs="Open"/>
          <w:i/>
          <w:color w:val="000000"/>
          <w:sz w:val="16"/>
          <w:szCs w:val="16"/>
        </w:rPr>
        <w:t>at :</w:t>
      </w:r>
      <w:proofErr w:type="gramEnd"/>
      <w:r w:rsidRPr="00B84346">
        <w:rPr>
          <w:rFonts w:ascii="Open" w:eastAsia="Open" w:hAnsi="Open" w:cs="Open"/>
          <w:i/>
          <w:color w:val="000000"/>
          <w:sz w:val="16"/>
          <w:szCs w:val="16"/>
        </w:rPr>
        <w:t xml:space="preserve"> </w:t>
      </w:r>
      <w:r w:rsidRPr="00B84346">
        <w:rPr>
          <w:rFonts w:ascii="Open" w:eastAsia="Open" w:hAnsi="Open" w:cs="Open"/>
          <w:b/>
          <w:i/>
          <w:color w:val="000000"/>
          <w:sz w:val="16"/>
          <w:szCs w:val="16"/>
        </w:rPr>
        <w:t xml:space="preserve"> </w:t>
      </w:r>
      <w:hyperlink r:id="rId11">
        <w:r w:rsidRPr="00B84346">
          <w:rPr>
            <w:rFonts w:ascii="Open" w:eastAsia="Open" w:hAnsi="Open" w:cs="Open"/>
            <w:i/>
            <w:color w:val="0000FF"/>
            <w:sz w:val="16"/>
            <w:szCs w:val="16"/>
            <w:u w:val="single"/>
          </w:rPr>
          <w:t>http://journal.pdmbengkulu.org/index.php/bima</w:t>
        </w:r>
      </w:hyperlink>
    </w:p>
    <w:p w:rsidR="00E36D39" w:rsidRPr="00B84346" w:rsidRDefault="00E36D39" w:rsidP="00E36D39">
      <w:pPr>
        <w:pBdr>
          <w:top w:val="nil"/>
          <w:left w:val="nil"/>
          <w:bottom w:val="single" w:sz="4" w:space="0" w:color="000000"/>
          <w:right w:val="nil"/>
          <w:between w:val="nil"/>
        </w:pBdr>
        <w:ind w:right="57"/>
        <w:jc w:val="center"/>
        <w:rPr>
          <w:rFonts w:ascii="Open" w:eastAsia="Open" w:hAnsi="Open" w:cs="Open"/>
          <w:color w:val="000000"/>
          <w:sz w:val="16"/>
          <w:szCs w:val="16"/>
        </w:rPr>
      </w:pPr>
      <w:r w:rsidRPr="00B84346">
        <w:rPr>
          <w:rFonts w:ascii="Open" w:eastAsia="Open" w:hAnsi="Open" w:cs="Open"/>
          <w:color w:val="000000"/>
          <w:sz w:val="16"/>
          <w:szCs w:val="16"/>
        </w:rPr>
        <w:t xml:space="preserve">DOI: </w:t>
      </w:r>
      <w:hyperlink r:id="rId12">
        <w:r w:rsidRPr="00B84346">
          <w:rPr>
            <w:rFonts w:ascii="Open" w:eastAsia="Open" w:hAnsi="Open" w:cs="Open"/>
            <w:color w:val="0000FF"/>
            <w:sz w:val="16"/>
            <w:szCs w:val="16"/>
            <w:u w:val="single"/>
          </w:rPr>
          <w:t>https://doi.org/10.37638/bima.2.1.67-70</w:t>
        </w:r>
      </w:hyperlink>
    </w:p>
    <w:p w:rsidR="00E36D39" w:rsidRPr="00B84346" w:rsidRDefault="00E36D39" w:rsidP="00E36D39">
      <w:pPr>
        <w:pBdr>
          <w:top w:val="nil"/>
          <w:left w:val="nil"/>
          <w:bottom w:val="single" w:sz="4" w:space="0" w:color="000000"/>
          <w:right w:val="nil"/>
          <w:between w:val="nil"/>
        </w:pBdr>
        <w:ind w:right="57"/>
        <w:rPr>
          <w:rFonts w:ascii="Open" w:eastAsia="Open" w:hAnsi="Open" w:cs="Open"/>
          <w:i/>
          <w:color w:val="000000"/>
          <w:sz w:val="10"/>
          <w:szCs w:val="10"/>
        </w:rPr>
      </w:pPr>
    </w:p>
    <w:p w:rsidR="00E36D39" w:rsidRPr="00B84346" w:rsidRDefault="00E36D39" w:rsidP="00E36D39">
      <w:pPr>
        <w:pBdr>
          <w:top w:val="nil"/>
          <w:left w:val="nil"/>
          <w:bottom w:val="nil"/>
          <w:right w:val="nil"/>
          <w:between w:val="nil"/>
        </w:pBdr>
        <w:jc w:val="both"/>
        <w:rPr>
          <w:rFonts w:ascii="Open" w:eastAsia="Open" w:hAnsi="Open" w:cs="Open"/>
          <w:color w:val="000000"/>
        </w:rPr>
      </w:pPr>
    </w:p>
    <w:p w:rsidR="00E36D39" w:rsidRPr="00B84346" w:rsidRDefault="00E36D39" w:rsidP="00E36D39">
      <w:pPr>
        <w:jc w:val="center"/>
        <w:rPr>
          <w:rFonts w:ascii="Open" w:hAnsi="Open"/>
          <w:b/>
          <w:smallCaps/>
          <w:sz w:val="24"/>
          <w:szCs w:val="24"/>
        </w:rPr>
      </w:pPr>
      <w:bookmarkStart w:id="0" w:name="_gjdgxs" w:colFirst="0" w:colLast="0"/>
      <w:bookmarkEnd w:id="0"/>
      <w:r w:rsidRPr="00B84346">
        <w:rPr>
          <w:rFonts w:ascii="Open" w:hAnsi="Open"/>
          <w:b/>
          <w:smallCaps/>
          <w:sz w:val="24"/>
          <w:szCs w:val="24"/>
        </w:rPr>
        <w:t>THE INFLUENCE OF WORK MOTVATION, WORK</w:t>
      </w:r>
      <w:r w:rsidRPr="00B84346">
        <w:rPr>
          <w:rFonts w:ascii="Open" w:hAnsi="Open"/>
          <w:b/>
          <w:smallCaps/>
          <w:sz w:val="24"/>
          <w:szCs w:val="24"/>
          <w:lang w:val="id-ID"/>
        </w:rPr>
        <w:t xml:space="preserve"> </w:t>
      </w:r>
      <w:r w:rsidRPr="00B84346">
        <w:rPr>
          <w:rFonts w:ascii="Open" w:hAnsi="Open"/>
          <w:b/>
          <w:smallCaps/>
          <w:sz w:val="24"/>
          <w:szCs w:val="24"/>
        </w:rPr>
        <w:t>CONFLICT AND WORK ENVIRONMENT ON PERFORMANC</w:t>
      </w:r>
      <w:bookmarkStart w:id="1" w:name="_GoBack"/>
      <w:bookmarkEnd w:id="1"/>
      <w:r w:rsidRPr="00B84346">
        <w:rPr>
          <w:rFonts w:ascii="Open" w:hAnsi="Open"/>
          <w:b/>
          <w:smallCaps/>
          <w:sz w:val="24"/>
          <w:szCs w:val="24"/>
        </w:rPr>
        <w:t>E</w:t>
      </w:r>
      <w:r w:rsidRPr="00B84346">
        <w:rPr>
          <w:rFonts w:ascii="Open" w:hAnsi="Open"/>
          <w:b/>
          <w:smallCaps/>
          <w:sz w:val="24"/>
          <w:szCs w:val="24"/>
          <w:lang w:val="id-ID"/>
        </w:rPr>
        <w:t xml:space="preserve"> </w:t>
      </w:r>
      <w:r w:rsidRPr="00B84346">
        <w:rPr>
          <w:rFonts w:ascii="Open" w:hAnsi="Open"/>
          <w:b/>
          <w:smallCaps/>
          <w:sz w:val="24"/>
          <w:szCs w:val="24"/>
        </w:rPr>
        <w:t>EMPLOYEES IN PANDEMI TIME</w:t>
      </w:r>
      <w:r w:rsidRPr="00B84346">
        <w:rPr>
          <w:rFonts w:ascii="Open" w:hAnsi="Open"/>
          <w:b/>
          <w:smallCaps/>
          <w:sz w:val="24"/>
          <w:szCs w:val="24"/>
          <w:lang w:val="id-ID"/>
        </w:rPr>
        <w:t xml:space="preserve"> </w:t>
      </w:r>
      <w:r w:rsidRPr="00B84346">
        <w:rPr>
          <w:rFonts w:ascii="Open" w:hAnsi="Open"/>
          <w:b/>
          <w:smallCaps/>
          <w:sz w:val="24"/>
          <w:szCs w:val="24"/>
        </w:rPr>
        <w:t>COVID-19</w:t>
      </w:r>
      <w:r w:rsidRPr="00B84346">
        <w:rPr>
          <w:rFonts w:ascii="Open" w:hAnsi="Open"/>
          <w:b/>
          <w:smallCaps/>
          <w:sz w:val="24"/>
          <w:szCs w:val="24"/>
          <w:lang w:val="id-ID"/>
        </w:rPr>
        <w:t xml:space="preserve"> </w:t>
      </w:r>
      <w:r w:rsidRPr="00B84346">
        <w:rPr>
          <w:rFonts w:ascii="Open" w:hAnsi="Open"/>
          <w:b/>
          <w:sz w:val="24"/>
          <w:szCs w:val="24"/>
        </w:rPr>
        <w:t>(Case Study at PTPN VII Bandar Lampung Office)</w:t>
      </w:r>
    </w:p>
    <w:p w:rsidR="00E36D39" w:rsidRPr="00B84346" w:rsidRDefault="00E36D39" w:rsidP="00E36D39">
      <w:pPr>
        <w:pBdr>
          <w:top w:val="nil"/>
          <w:left w:val="nil"/>
          <w:bottom w:val="nil"/>
          <w:right w:val="nil"/>
          <w:between w:val="nil"/>
        </w:pBdr>
        <w:ind w:firstLine="567"/>
        <w:jc w:val="center"/>
        <w:rPr>
          <w:rFonts w:ascii="Open" w:eastAsia="Open" w:hAnsi="Open" w:cs="Open"/>
          <w:color w:val="000000"/>
          <w:sz w:val="24"/>
          <w:szCs w:val="24"/>
        </w:rPr>
      </w:pPr>
    </w:p>
    <w:p w:rsidR="00E36D39" w:rsidRDefault="00E36D39" w:rsidP="00E36D39">
      <w:pPr>
        <w:pBdr>
          <w:top w:val="nil"/>
          <w:left w:val="nil"/>
          <w:bottom w:val="nil"/>
          <w:right w:val="nil"/>
          <w:between w:val="nil"/>
        </w:pBdr>
        <w:jc w:val="center"/>
        <w:rPr>
          <w:rFonts w:ascii="Open" w:hAnsi="Open"/>
          <w:color w:val="000000"/>
          <w:vertAlign w:val="superscript"/>
          <w:lang w:val="id-ID"/>
        </w:rPr>
      </w:pPr>
      <w:proofErr w:type="spellStart"/>
      <w:r w:rsidRPr="00B84346">
        <w:rPr>
          <w:rFonts w:ascii="Open" w:hAnsi="Open"/>
          <w:color w:val="000000"/>
        </w:rPr>
        <w:t>Akhyatul</w:t>
      </w:r>
      <w:proofErr w:type="spellEnd"/>
      <w:r w:rsidRPr="00B84346">
        <w:rPr>
          <w:rFonts w:ascii="Open" w:hAnsi="Open"/>
          <w:color w:val="000000"/>
        </w:rPr>
        <w:t xml:space="preserve"> Fikri</w:t>
      </w:r>
      <w:r w:rsidRPr="00B84346">
        <w:rPr>
          <w:rFonts w:ascii="Open" w:hAnsi="Open"/>
          <w:color w:val="000000"/>
          <w:vertAlign w:val="superscript"/>
        </w:rPr>
        <w:t>1</w:t>
      </w:r>
      <w:r w:rsidRPr="00B84346">
        <w:rPr>
          <w:rFonts w:ascii="Open" w:hAnsi="Open"/>
          <w:color w:val="000000"/>
        </w:rPr>
        <w:t xml:space="preserve">, </w:t>
      </w:r>
      <w:proofErr w:type="spellStart"/>
      <w:r w:rsidRPr="00B84346">
        <w:rPr>
          <w:rFonts w:ascii="Open" w:hAnsi="Open"/>
          <w:color w:val="000000"/>
        </w:rPr>
        <w:t>Herry</w:t>
      </w:r>
      <w:proofErr w:type="spellEnd"/>
      <w:r w:rsidRPr="00B84346">
        <w:rPr>
          <w:rFonts w:ascii="Open" w:hAnsi="Open"/>
          <w:color w:val="000000"/>
        </w:rPr>
        <w:t xml:space="preserve"> G Soedarsa</w:t>
      </w:r>
      <w:r w:rsidRPr="00B84346">
        <w:rPr>
          <w:rFonts w:ascii="Open" w:hAnsi="Open"/>
          <w:color w:val="000000"/>
          <w:vertAlign w:val="superscript"/>
        </w:rPr>
        <w:t>2*</w:t>
      </w:r>
    </w:p>
    <w:p w:rsidR="00361D00" w:rsidRPr="00361D00" w:rsidRDefault="00361D00" w:rsidP="00E36D39">
      <w:pPr>
        <w:pBdr>
          <w:top w:val="nil"/>
          <w:left w:val="nil"/>
          <w:bottom w:val="nil"/>
          <w:right w:val="nil"/>
          <w:between w:val="nil"/>
        </w:pBdr>
        <w:jc w:val="center"/>
        <w:rPr>
          <w:rFonts w:ascii="Open" w:hAnsi="Open"/>
          <w:color w:val="000000"/>
          <w:lang w:val="id-ID"/>
        </w:rPr>
      </w:pPr>
      <w:r>
        <w:rPr>
          <w:rFonts w:ascii="Open" w:hAnsi="Open"/>
          <w:color w:val="000000"/>
          <w:vertAlign w:val="superscript"/>
          <w:lang w:val="id-ID"/>
        </w:rPr>
        <w:t>1</w:t>
      </w:r>
      <w:r>
        <w:rPr>
          <w:rFonts w:ascii="Open" w:hAnsi="Open"/>
          <w:color w:val="000000"/>
          <w:lang w:val="id-ID"/>
        </w:rPr>
        <w:fldChar w:fldCharType="begin"/>
      </w:r>
      <w:r>
        <w:rPr>
          <w:rFonts w:ascii="Open" w:hAnsi="Open"/>
          <w:color w:val="000000"/>
          <w:lang w:val="id-ID"/>
        </w:rPr>
        <w:instrText xml:space="preserve"> HYPERLINK "mailto:</w:instrText>
      </w:r>
      <w:r w:rsidRPr="00361D00">
        <w:rPr>
          <w:rFonts w:ascii="Open" w:hAnsi="Open"/>
          <w:color w:val="000000"/>
          <w:lang w:val="id-ID"/>
        </w:rPr>
        <w:instrText>akhatul.18011271@student.ubl.ac.id</w:instrText>
      </w:r>
      <w:r>
        <w:rPr>
          <w:rFonts w:ascii="Open" w:hAnsi="Open"/>
          <w:color w:val="000000"/>
          <w:lang w:val="id-ID"/>
        </w:rPr>
        <w:instrText xml:space="preserve">" </w:instrText>
      </w:r>
      <w:r>
        <w:rPr>
          <w:rFonts w:ascii="Open" w:hAnsi="Open"/>
          <w:color w:val="000000"/>
          <w:lang w:val="id-ID"/>
        </w:rPr>
        <w:fldChar w:fldCharType="separate"/>
      </w:r>
      <w:r w:rsidRPr="00941DAA">
        <w:rPr>
          <w:rStyle w:val="Hyperlink"/>
          <w:rFonts w:ascii="Open" w:hAnsi="Open"/>
          <w:lang w:val="id-ID"/>
        </w:rPr>
        <w:t>akhatul.18011271@student.ubl.ac.id</w:t>
      </w:r>
      <w:r>
        <w:rPr>
          <w:rFonts w:ascii="Open" w:hAnsi="Open"/>
          <w:color w:val="000000"/>
          <w:lang w:val="id-ID"/>
        </w:rPr>
        <w:fldChar w:fldCharType="end"/>
      </w:r>
      <w:r>
        <w:rPr>
          <w:rFonts w:ascii="Open" w:hAnsi="Open"/>
          <w:color w:val="000000"/>
          <w:lang w:val="id-ID"/>
        </w:rPr>
        <w:t xml:space="preserve">, </w:t>
      </w:r>
      <w:hyperlink r:id="rId13" w:history="1">
        <w:r w:rsidRPr="00941DAA">
          <w:rPr>
            <w:rStyle w:val="Hyperlink"/>
            <w:rFonts w:ascii="Open" w:hAnsi="Open"/>
            <w:vertAlign w:val="superscript"/>
            <w:lang w:val="id-ID"/>
          </w:rPr>
          <w:t>2</w:t>
        </w:r>
        <w:r w:rsidRPr="00941DAA">
          <w:rPr>
            <w:rStyle w:val="Hyperlink"/>
            <w:rFonts w:ascii="Open" w:hAnsi="Open"/>
            <w:lang w:val="id-ID"/>
          </w:rPr>
          <w:t>rihgarajendra@gmail.com</w:t>
        </w:r>
      </w:hyperlink>
      <w:r>
        <w:rPr>
          <w:rFonts w:ascii="Open" w:hAnsi="Open"/>
          <w:color w:val="000000"/>
          <w:lang w:val="id-ID"/>
        </w:rPr>
        <w:t xml:space="preserve"> </w:t>
      </w:r>
    </w:p>
    <w:p w:rsidR="00E36D39" w:rsidRPr="00B84346" w:rsidRDefault="00E36D39" w:rsidP="00E36D39">
      <w:pPr>
        <w:jc w:val="center"/>
        <w:rPr>
          <w:rFonts w:ascii="Open" w:hAnsi="Open"/>
        </w:rPr>
      </w:pPr>
      <w:r w:rsidRPr="00B84346">
        <w:rPr>
          <w:rFonts w:ascii="Open" w:hAnsi="Open"/>
          <w:vertAlign w:val="superscript"/>
        </w:rPr>
        <w:t>1,2</w:t>
      </w:r>
      <w:r w:rsidRPr="00B84346">
        <w:rPr>
          <w:rFonts w:ascii="Open" w:hAnsi="Open"/>
        </w:rPr>
        <w:t>Faculty of Economics and Business, University of Bandar Lampung</w:t>
      </w:r>
    </w:p>
    <w:p w:rsidR="00E36D39" w:rsidRPr="00B84346" w:rsidRDefault="00E36D39" w:rsidP="00E36D39">
      <w:pPr>
        <w:jc w:val="center"/>
        <w:rPr>
          <w:rFonts w:ascii="Open" w:eastAsia="Open" w:hAnsi="Open" w:cs="Open"/>
        </w:rPr>
      </w:pPr>
      <w:r w:rsidRPr="00B84346">
        <w:rPr>
          <w:rFonts w:ascii="Open" w:hAnsi="Open"/>
        </w:rPr>
        <w:t xml:space="preserve">Jl. </w:t>
      </w:r>
      <w:proofErr w:type="spellStart"/>
      <w:r w:rsidRPr="00B84346">
        <w:rPr>
          <w:rFonts w:ascii="Open" w:hAnsi="Open"/>
        </w:rPr>
        <w:t>Zainal</w:t>
      </w:r>
      <w:proofErr w:type="spellEnd"/>
      <w:r w:rsidRPr="00B84346">
        <w:rPr>
          <w:rFonts w:ascii="Open" w:hAnsi="Open"/>
        </w:rPr>
        <w:t xml:space="preserve"> </w:t>
      </w:r>
      <w:proofErr w:type="spellStart"/>
      <w:r w:rsidRPr="00B84346">
        <w:rPr>
          <w:rFonts w:ascii="Open" w:hAnsi="Open"/>
        </w:rPr>
        <w:t>Abidin</w:t>
      </w:r>
      <w:proofErr w:type="spellEnd"/>
      <w:r w:rsidRPr="00B84346">
        <w:rPr>
          <w:rFonts w:ascii="Open" w:hAnsi="Open"/>
        </w:rPr>
        <w:t xml:space="preserve"> </w:t>
      </w:r>
      <w:proofErr w:type="spellStart"/>
      <w:r w:rsidRPr="00B84346">
        <w:rPr>
          <w:rFonts w:ascii="Open" w:hAnsi="Open"/>
        </w:rPr>
        <w:t>Pagar</w:t>
      </w:r>
      <w:proofErr w:type="spellEnd"/>
      <w:r w:rsidRPr="00B84346">
        <w:rPr>
          <w:rFonts w:ascii="Open" w:hAnsi="Open"/>
        </w:rPr>
        <w:t xml:space="preserve"> </w:t>
      </w:r>
      <w:proofErr w:type="spellStart"/>
      <w:r w:rsidRPr="00B84346">
        <w:rPr>
          <w:rFonts w:ascii="Open" w:hAnsi="Open"/>
        </w:rPr>
        <w:t>Alam</w:t>
      </w:r>
      <w:proofErr w:type="spellEnd"/>
      <w:r w:rsidRPr="00B84346">
        <w:rPr>
          <w:rFonts w:ascii="Open" w:hAnsi="Open"/>
        </w:rPr>
        <w:t xml:space="preserve"> No.26, </w:t>
      </w:r>
      <w:proofErr w:type="spellStart"/>
      <w:r w:rsidRPr="00B84346">
        <w:rPr>
          <w:rFonts w:ascii="Open" w:hAnsi="Open"/>
        </w:rPr>
        <w:t>Labuhan</w:t>
      </w:r>
      <w:proofErr w:type="spellEnd"/>
      <w:r w:rsidRPr="00B84346">
        <w:rPr>
          <w:rFonts w:ascii="Open" w:hAnsi="Open"/>
        </w:rPr>
        <w:t xml:space="preserve"> </w:t>
      </w:r>
      <w:proofErr w:type="spellStart"/>
      <w:r w:rsidRPr="00B84346">
        <w:rPr>
          <w:rFonts w:ascii="Open" w:hAnsi="Open"/>
        </w:rPr>
        <w:t>Ratu</w:t>
      </w:r>
      <w:proofErr w:type="spellEnd"/>
      <w:r w:rsidRPr="00B84346">
        <w:rPr>
          <w:rFonts w:ascii="Open" w:hAnsi="Open"/>
        </w:rPr>
        <w:t xml:space="preserve">, </w:t>
      </w:r>
      <w:proofErr w:type="spellStart"/>
      <w:r w:rsidRPr="00B84346">
        <w:rPr>
          <w:rFonts w:ascii="Open" w:hAnsi="Open"/>
        </w:rPr>
        <w:t>Kedaton</w:t>
      </w:r>
      <w:proofErr w:type="spellEnd"/>
      <w:r w:rsidRPr="00B84346">
        <w:rPr>
          <w:rFonts w:ascii="Open" w:hAnsi="Open"/>
        </w:rPr>
        <w:t>, 35142, Bandar Lampung, Indonesia</w:t>
      </w:r>
    </w:p>
    <w:p w:rsidR="00E36D39" w:rsidRPr="00B84346" w:rsidRDefault="00E36D39" w:rsidP="00E36D39">
      <w:pPr>
        <w:pBdr>
          <w:top w:val="nil"/>
          <w:left w:val="nil"/>
          <w:bottom w:val="nil"/>
          <w:right w:val="nil"/>
          <w:between w:val="nil"/>
        </w:pBdr>
        <w:jc w:val="center"/>
        <w:rPr>
          <w:rFonts w:ascii="Open" w:eastAsia="Open" w:hAnsi="Open" w:cs="Open"/>
          <w:b/>
          <w:color w:val="000000"/>
        </w:rPr>
      </w:pPr>
    </w:p>
    <w:p w:rsidR="00E36D39" w:rsidRPr="00B84346" w:rsidRDefault="00E36D39" w:rsidP="00E36D39">
      <w:pPr>
        <w:pBdr>
          <w:top w:val="nil"/>
          <w:left w:val="nil"/>
          <w:bottom w:val="single" w:sz="4" w:space="1" w:color="000000"/>
          <w:right w:val="nil"/>
          <w:between w:val="nil"/>
        </w:pBdr>
        <w:ind w:left="-142" w:right="57"/>
        <w:rPr>
          <w:rFonts w:ascii="Open" w:eastAsia="Open" w:hAnsi="Open" w:cs="Open"/>
          <w:i/>
          <w:color w:val="000000"/>
          <w:sz w:val="18"/>
          <w:szCs w:val="18"/>
        </w:rPr>
      </w:pPr>
    </w:p>
    <w:p w:rsidR="00E36D39" w:rsidRPr="00B84346" w:rsidRDefault="00E36D39" w:rsidP="00E36D39">
      <w:pPr>
        <w:pBdr>
          <w:top w:val="nil"/>
          <w:left w:val="nil"/>
          <w:bottom w:val="nil"/>
          <w:right w:val="nil"/>
          <w:between w:val="nil"/>
        </w:pBdr>
        <w:spacing w:before="40"/>
        <w:rPr>
          <w:rFonts w:ascii="Open" w:eastAsia="Open" w:hAnsi="Open" w:cs="Open"/>
          <w:i/>
          <w:color w:val="000000"/>
          <w:sz w:val="18"/>
          <w:szCs w:val="18"/>
        </w:rPr>
      </w:pPr>
      <w:bookmarkStart w:id="2" w:name="_30j0zll" w:colFirst="0" w:colLast="0"/>
      <w:bookmarkEnd w:id="2"/>
      <w:r w:rsidRPr="00B84346">
        <w:rPr>
          <w:rFonts w:ascii="Open" w:eastAsia="Open" w:hAnsi="Open" w:cs="Open"/>
          <w:b/>
          <w:i/>
          <w:color w:val="000000"/>
          <w:sz w:val="18"/>
          <w:szCs w:val="18"/>
        </w:rPr>
        <w:t xml:space="preserve">How to </w:t>
      </w:r>
      <w:proofErr w:type="gramStart"/>
      <w:r w:rsidRPr="00B84346">
        <w:rPr>
          <w:rFonts w:ascii="Open" w:eastAsia="Open" w:hAnsi="Open" w:cs="Open"/>
          <w:b/>
          <w:i/>
          <w:color w:val="000000"/>
          <w:sz w:val="18"/>
          <w:szCs w:val="18"/>
        </w:rPr>
        <w:t>Cite :</w:t>
      </w:r>
      <w:proofErr w:type="gramEnd"/>
      <w:r w:rsidRPr="00B84346">
        <w:rPr>
          <w:rFonts w:ascii="Open" w:eastAsia="Open" w:hAnsi="Open" w:cs="Open"/>
          <w:b/>
          <w:i/>
          <w:color w:val="000000"/>
          <w:sz w:val="18"/>
          <w:szCs w:val="18"/>
        </w:rPr>
        <w:t xml:space="preserve"> </w:t>
      </w:r>
    </w:p>
    <w:p w:rsidR="00E36D39" w:rsidRPr="00B84346" w:rsidRDefault="00E36D39" w:rsidP="00E36D39">
      <w:pPr>
        <w:pBdr>
          <w:top w:val="nil"/>
          <w:left w:val="nil"/>
          <w:bottom w:val="nil"/>
          <w:right w:val="nil"/>
          <w:between w:val="nil"/>
        </w:pBdr>
        <w:spacing w:after="120"/>
        <w:ind w:left="947" w:hanging="720"/>
        <w:jc w:val="both"/>
        <w:rPr>
          <w:rFonts w:ascii="Open" w:eastAsia="Open" w:hAnsi="Open" w:cs="Open"/>
          <w:color w:val="000000"/>
        </w:rPr>
        <w:sectPr w:rsidR="00E36D39" w:rsidRPr="00B84346">
          <w:headerReference w:type="even" r:id="rId14"/>
          <w:headerReference w:type="default" r:id="rId15"/>
          <w:footerReference w:type="even" r:id="rId16"/>
          <w:footerReference w:type="default" r:id="rId17"/>
          <w:footerReference w:type="first" r:id="rId18"/>
          <w:pgSz w:w="10319" w:h="14571"/>
          <w:pgMar w:top="284" w:right="1134" w:bottom="1418" w:left="1418" w:header="936" w:footer="879" w:gutter="0"/>
          <w:pgNumType w:start="67"/>
          <w:cols w:space="720"/>
          <w:titlePg/>
        </w:sectPr>
      </w:pPr>
      <w:bookmarkStart w:id="3" w:name="_1fob9te" w:colFirst="0" w:colLast="0"/>
      <w:bookmarkEnd w:id="3"/>
      <w:proofErr w:type="spellStart"/>
      <w:r w:rsidRPr="00B84346">
        <w:rPr>
          <w:rFonts w:ascii="Open" w:eastAsia="Open" w:hAnsi="Open" w:cs="Open"/>
          <w:color w:val="000000"/>
          <w:sz w:val="18"/>
          <w:szCs w:val="18"/>
          <w:highlight w:val="white"/>
        </w:rPr>
        <w:t>Susena</w:t>
      </w:r>
      <w:proofErr w:type="spellEnd"/>
      <w:r w:rsidRPr="00B84346">
        <w:rPr>
          <w:rFonts w:ascii="Open" w:eastAsia="Open" w:hAnsi="Open" w:cs="Open"/>
          <w:color w:val="000000"/>
          <w:sz w:val="18"/>
          <w:szCs w:val="18"/>
          <w:highlight w:val="white"/>
        </w:rPr>
        <w:t>, K. (2015).</w:t>
      </w:r>
      <w:r w:rsidRPr="00B84346">
        <w:rPr>
          <w:rFonts w:ascii="Open" w:eastAsia="Open" w:hAnsi="Open" w:cs="Open"/>
          <w:i/>
          <w:color w:val="000000"/>
          <w:sz w:val="18"/>
          <w:szCs w:val="18"/>
        </w:rPr>
        <w:t xml:space="preserve">The Influence </w:t>
      </w:r>
      <w:proofErr w:type="gramStart"/>
      <w:r w:rsidRPr="00B84346">
        <w:rPr>
          <w:rFonts w:ascii="Open" w:eastAsia="Open" w:hAnsi="Open" w:cs="Open"/>
          <w:i/>
          <w:color w:val="000000"/>
          <w:sz w:val="18"/>
          <w:szCs w:val="18"/>
        </w:rPr>
        <w:t>Of Innovation And Creativity Traders On</w:t>
      </w:r>
      <w:proofErr w:type="gramEnd"/>
      <w:r w:rsidRPr="00B84346">
        <w:rPr>
          <w:rFonts w:ascii="Open" w:eastAsia="Open" w:hAnsi="Open" w:cs="Open"/>
          <w:i/>
          <w:color w:val="000000"/>
          <w:sz w:val="18"/>
          <w:szCs w:val="18"/>
        </w:rPr>
        <w:t xml:space="preserve"> Consumer's Repurchasing Interest In </w:t>
      </w:r>
      <w:proofErr w:type="spellStart"/>
      <w:r w:rsidRPr="00B84346">
        <w:rPr>
          <w:rFonts w:ascii="Open" w:eastAsia="Open" w:hAnsi="Open" w:cs="Open"/>
          <w:i/>
          <w:color w:val="000000"/>
          <w:sz w:val="18"/>
          <w:szCs w:val="18"/>
        </w:rPr>
        <w:t>Merasi</w:t>
      </w:r>
      <w:proofErr w:type="spellEnd"/>
      <w:r w:rsidRPr="00B84346">
        <w:rPr>
          <w:rFonts w:ascii="Open" w:eastAsia="Open" w:hAnsi="Open" w:cs="Open"/>
          <w:i/>
          <w:color w:val="000000"/>
          <w:sz w:val="18"/>
          <w:szCs w:val="18"/>
        </w:rPr>
        <w:t xml:space="preserve"> Stir-Fried Noodles Bengkulu City</w:t>
      </w:r>
      <w:r w:rsidRPr="00B84346">
        <w:rPr>
          <w:rFonts w:ascii="Open" w:eastAsia="Open" w:hAnsi="Open" w:cs="Open"/>
          <w:color w:val="000000"/>
          <w:sz w:val="18"/>
          <w:szCs w:val="18"/>
          <w:highlight w:val="white"/>
        </w:rPr>
        <w:t xml:space="preserve">. </w:t>
      </w:r>
      <w:proofErr w:type="spellStart"/>
      <w:r w:rsidRPr="00B84346">
        <w:rPr>
          <w:rFonts w:ascii="Open" w:eastAsia="Open" w:hAnsi="Open" w:cs="Open"/>
          <w:i/>
          <w:color w:val="000000"/>
          <w:sz w:val="18"/>
          <w:szCs w:val="18"/>
        </w:rPr>
        <w:t>Bima</w:t>
      </w:r>
      <w:proofErr w:type="spellEnd"/>
      <w:r w:rsidRPr="00B84346">
        <w:rPr>
          <w:rFonts w:ascii="Open" w:eastAsia="Open" w:hAnsi="Open" w:cs="Open"/>
          <w:i/>
          <w:color w:val="000000"/>
          <w:sz w:val="18"/>
          <w:szCs w:val="18"/>
        </w:rPr>
        <w:t xml:space="preserve"> </w:t>
      </w:r>
      <w:proofErr w:type="gramStart"/>
      <w:r w:rsidRPr="00B84346">
        <w:rPr>
          <w:rFonts w:ascii="Open" w:eastAsia="Open" w:hAnsi="Open" w:cs="Open"/>
          <w:i/>
          <w:color w:val="000000"/>
          <w:sz w:val="18"/>
          <w:szCs w:val="18"/>
        </w:rPr>
        <w:t>Journal :</w:t>
      </w:r>
      <w:proofErr w:type="gramEnd"/>
      <w:r w:rsidRPr="00B84346">
        <w:rPr>
          <w:rFonts w:ascii="Open" w:eastAsia="Open" w:hAnsi="Open" w:cs="Open"/>
          <w:i/>
          <w:color w:val="000000"/>
          <w:sz w:val="18"/>
          <w:szCs w:val="18"/>
        </w:rPr>
        <w:t xml:space="preserve"> Business, Management and Accounting Journal</w:t>
      </w:r>
      <w:r w:rsidRPr="00B84346">
        <w:rPr>
          <w:rFonts w:ascii="Open" w:eastAsia="Open" w:hAnsi="Open" w:cs="Open"/>
          <w:i/>
          <w:color w:val="000000"/>
          <w:sz w:val="18"/>
          <w:szCs w:val="18"/>
          <w:highlight w:val="white"/>
        </w:rPr>
        <w:t xml:space="preserve">, 2 </w:t>
      </w:r>
      <w:r w:rsidRPr="00B84346">
        <w:rPr>
          <w:rFonts w:ascii="Open" w:eastAsia="Open" w:hAnsi="Open" w:cs="Open"/>
          <w:color w:val="000000"/>
          <w:sz w:val="18"/>
          <w:szCs w:val="18"/>
          <w:highlight w:val="white"/>
        </w:rPr>
        <w:t>(1).</w:t>
      </w:r>
      <w:r w:rsidRPr="00B84346">
        <w:rPr>
          <w:rFonts w:ascii="Open" w:eastAsia="Open" w:hAnsi="Open" w:cs="Open"/>
          <w:color w:val="000000"/>
        </w:rPr>
        <w:t xml:space="preserve"> </w:t>
      </w:r>
      <w:r w:rsidRPr="00B84346">
        <w:rPr>
          <w:rFonts w:ascii="Open" w:eastAsia="Open" w:hAnsi="Open" w:cs="Open"/>
          <w:color w:val="000000"/>
          <w:sz w:val="18"/>
          <w:szCs w:val="18"/>
        </w:rPr>
        <w:t xml:space="preserve">DOI: </w:t>
      </w:r>
      <w:hyperlink r:id="rId19">
        <w:r w:rsidRPr="00B84346">
          <w:rPr>
            <w:rFonts w:ascii="Open" w:eastAsia="Open" w:hAnsi="Open" w:cs="Open"/>
            <w:color w:val="0000FF"/>
            <w:sz w:val="18"/>
            <w:szCs w:val="18"/>
            <w:u w:val="single"/>
          </w:rPr>
          <w:t>https://doi.org/10.37638/bima.2.1.67-70</w:t>
        </w:r>
      </w:hyperlink>
    </w:p>
    <w:p w:rsidR="00E36D39" w:rsidRPr="00B84346" w:rsidRDefault="00E36D39" w:rsidP="00E36D39">
      <w:pPr>
        <w:pBdr>
          <w:top w:val="nil"/>
          <w:left w:val="nil"/>
          <w:bottom w:val="nil"/>
          <w:right w:val="nil"/>
          <w:between w:val="nil"/>
        </w:pBdr>
        <w:spacing w:after="120"/>
        <w:jc w:val="both"/>
        <w:rPr>
          <w:rFonts w:ascii="Open" w:eastAsia="Open" w:hAnsi="Open" w:cs="Open"/>
          <w:color w:val="000000"/>
        </w:rPr>
        <w:sectPr w:rsidR="00E36D39" w:rsidRPr="00B84346">
          <w:headerReference w:type="even" r:id="rId20"/>
          <w:footerReference w:type="even" r:id="rId21"/>
          <w:footerReference w:type="default" r:id="rId22"/>
          <w:type w:val="continuous"/>
          <w:pgSz w:w="10319" w:h="14571"/>
          <w:pgMar w:top="284" w:right="1134" w:bottom="1418" w:left="1418" w:header="936" w:footer="879" w:gutter="0"/>
          <w:cols w:space="720"/>
        </w:sectPr>
      </w:pPr>
    </w:p>
    <w:p w:rsidR="00E36D39" w:rsidRPr="00B84346" w:rsidRDefault="00E36D39" w:rsidP="00E36D39">
      <w:pPr>
        <w:widowControl w:val="0"/>
        <w:pBdr>
          <w:top w:val="nil"/>
          <w:left w:val="nil"/>
          <w:bottom w:val="nil"/>
          <w:right w:val="nil"/>
          <w:between w:val="nil"/>
        </w:pBdr>
        <w:spacing w:line="276" w:lineRule="auto"/>
        <w:rPr>
          <w:rFonts w:ascii="Open" w:eastAsia="Open" w:hAnsi="Open" w:cs="Open"/>
          <w:color w:val="000000"/>
        </w:rPr>
      </w:pPr>
    </w:p>
    <w:tbl>
      <w:tblPr>
        <w:tblW w:w="7766" w:type="dxa"/>
        <w:tblInd w:w="-216"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489"/>
        <w:gridCol w:w="5277"/>
      </w:tblGrid>
      <w:tr w:rsidR="00E36D39" w:rsidRPr="00B84346" w:rsidTr="00067691">
        <w:trPr>
          <w:trHeight w:val="1577"/>
        </w:trPr>
        <w:tc>
          <w:tcPr>
            <w:tcW w:w="2489" w:type="dxa"/>
            <w:tcBorders>
              <w:top w:val="single" w:sz="4" w:space="0" w:color="000000"/>
              <w:bottom w:val="nil"/>
            </w:tcBorders>
            <w:vAlign w:val="center"/>
          </w:tcPr>
          <w:p w:rsidR="00E36D39" w:rsidRPr="00B84346" w:rsidRDefault="00E36D39" w:rsidP="00067691">
            <w:pPr>
              <w:pBdr>
                <w:top w:val="nil"/>
                <w:left w:val="nil"/>
                <w:bottom w:val="nil"/>
                <w:right w:val="nil"/>
                <w:between w:val="nil"/>
              </w:pBdr>
              <w:rPr>
                <w:rFonts w:ascii="Open" w:eastAsia="Open" w:hAnsi="Open" w:cs="Open"/>
                <w:sz w:val="16"/>
                <w:szCs w:val="16"/>
              </w:rPr>
            </w:pPr>
            <w:r w:rsidRPr="00B84346">
              <w:rPr>
                <w:rFonts w:ascii="Open" w:eastAsia="Open" w:hAnsi="Open" w:cs="Open"/>
                <w:b/>
                <w:sz w:val="16"/>
                <w:szCs w:val="16"/>
              </w:rPr>
              <w:t>ARTICLE HISTORY</w:t>
            </w:r>
          </w:p>
          <w:p w:rsidR="00E36D39" w:rsidRPr="00B84346" w:rsidRDefault="00E36D39" w:rsidP="00067691">
            <w:pPr>
              <w:pBdr>
                <w:top w:val="nil"/>
                <w:left w:val="nil"/>
                <w:bottom w:val="nil"/>
                <w:right w:val="nil"/>
                <w:between w:val="nil"/>
              </w:pBdr>
              <w:ind w:left="284" w:right="57"/>
              <w:rPr>
                <w:rFonts w:ascii="Open" w:eastAsia="Open" w:hAnsi="Open" w:cs="Open"/>
                <w:i/>
                <w:sz w:val="16"/>
                <w:szCs w:val="16"/>
              </w:rPr>
            </w:pPr>
          </w:p>
        </w:tc>
        <w:tc>
          <w:tcPr>
            <w:tcW w:w="5277" w:type="dxa"/>
            <w:vMerge w:val="restart"/>
            <w:tcBorders>
              <w:top w:val="single" w:sz="4" w:space="0" w:color="000000"/>
              <w:bottom w:val="single" w:sz="4" w:space="0" w:color="000000"/>
            </w:tcBorders>
          </w:tcPr>
          <w:p w:rsidR="00E36D39" w:rsidRPr="00B84346" w:rsidRDefault="00E36D39" w:rsidP="00067691">
            <w:pPr>
              <w:keepNext/>
              <w:pBdr>
                <w:top w:val="nil"/>
                <w:left w:val="nil"/>
                <w:bottom w:val="nil"/>
                <w:right w:val="nil"/>
                <w:between w:val="nil"/>
              </w:pBdr>
              <w:spacing w:before="120"/>
              <w:rPr>
                <w:rFonts w:ascii="Open" w:eastAsia="Open" w:hAnsi="Open" w:cs="Open"/>
                <w:b/>
                <w:i/>
              </w:rPr>
            </w:pPr>
            <w:r w:rsidRPr="00B84346">
              <w:rPr>
                <w:rFonts w:ascii="Open" w:eastAsia="Open" w:hAnsi="Open" w:cs="Open"/>
                <w:b/>
                <w:i/>
              </w:rPr>
              <w:t xml:space="preserve">ABSTRACT </w:t>
            </w:r>
          </w:p>
          <w:p w:rsidR="00E36D39" w:rsidRPr="00B84346" w:rsidRDefault="00E36D39" w:rsidP="00067691">
            <w:pPr>
              <w:pBdr>
                <w:top w:val="nil"/>
                <w:left w:val="nil"/>
                <w:bottom w:val="nil"/>
                <w:right w:val="nil"/>
                <w:between w:val="nil"/>
              </w:pBdr>
              <w:ind w:left="236" w:right="57"/>
              <w:jc w:val="both"/>
              <w:rPr>
                <w:rFonts w:ascii="Open" w:eastAsia="Open" w:hAnsi="Open" w:cs="Open"/>
                <w:i/>
                <w:sz w:val="18"/>
                <w:szCs w:val="18"/>
              </w:rPr>
            </w:pPr>
            <w:r w:rsidRPr="00B84346">
              <w:rPr>
                <w:rFonts w:ascii="Open" w:hAnsi="Open"/>
                <w:i/>
              </w:rPr>
              <w:t>The Covid-19 pandemic has disrupted all processes of social and economic life, including companies. Initially the business could run freely, now the company must establish physical distancing, systems shift, and work from home to reduce the spread of the Covid-19 pandemic. New normal itself is a condition of the impact of the global crisis. The purpose of this study was to determine the effect of work motivation, work conflict and work environment on the performance of PTPN VII Bandar Lampung Office employees during the Covid-19 pandemic. This study uses quantitative research methods. Data analysis used multiple linear regression analysis. Based on the results of research and discussion, it can be concluded that work motivation has a positive effect on the performance of PTPN VII Bandar Lampung employees. Work conflict has a negative effect on the performance of employees of PTPN VII Bandar Lampung. The work environment has a positive effect on the performance of PTPN VII Bandar Lampung employees.</w:t>
            </w:r>
            <w:r w:rsidRPr="00B84346">
              <w:rPr>
                <w:rFonts w:ascii="Open" w:eastAsia="Open" w:hAnsi="Open" w:cs="Open"/>
                <w:i/>
                <w:sz w:val="18"/>
                <w:szCs w:val="18"/>
              </w:rPr>
              <w:t xml:space="preserve"> </w:t>
            </w:r>
          </w:p>
          <w:p w:rsidR="00E36D39" w:rsidRPr="00B84346" w:rsidRDefault="00E36D39" w:rsidP="00067691">
            <w:pPr>
              <w:pBdr>
                <w:top w:val="nil"/>
                <w:left w:val="nil"/>
                <w:bottom w:val="nil"/>
                <w:right w:val="nil"/>
                <w:between w:val="nil"/>
              </w:pBdr>
              <w:ind w:left="284" w:right="113"/>
              <w:jc w:val="right"/>
              <w:rPr>
                <w:rFonts w:ascii="Open" w:eastAsia="Open" w:hAnsi="Open" w:cs="Open"/>
                <w:i/>
                <w:sz w:val="16"/>
                <w:szCs w:val="16"/>
              </w:rPr>
            </w:pPr>
          </w:p>
          <w:p w:rsidR="00E36D39" w:rsidRPr="00B84346" w:rsidRDefault="00E36D39" w:rsidP="00067691">
            <w:pPr>
              <w:pBdr>
                <w:top w:val="nil"/>
                <w:left w:val="nil"/>
                <w:bottom w:val="nil"/>
                <w:right w:val="nil"/>
                <w:between w:val="nil"/>
              </w:pBdr>
              <w:ind w:left="284" w:right="113"/>
              <w:jc w:val="right"/>
              <w:rPr>
                <w:rFonts w:ascii="Open" w:eastAsia="Open" w:hAnsi="Open" w:cs="Open"/>
                <w:i/>
                <w:sz w:val="18"/>
                <w:szCs w:val="18"/>
              </w:rPr>
            </w:pPr>
            <w:r w:rsidRPr="00B84346">
              <w:rPr>
                <w:rFonts w:ascii="Open" w:eastAsia="Open" w:hAnsi="Open" w:cs="Open"/>
                <w:b/>
                <w:i/>
                <w:sz w:val="16"/>
                <w:szCs w:val="16"/>
              </w:rPr>
              <w:t>.</w:t>
            </w:r>
          </w:p>
        </w:tc>
      </w:tr>
      <w:tr w:rsidR="00E36D39" w:rsidRPr="00B84346" w:rsidTr="00067691">
        <w:trPr>
          <w:trHeight w:val="1996"/>
        </w:trPr>
        <w:tc>
          <w:tcPr>
            <w:tcW w:w="2489" w:type="dxa"/>
            <w:tcBorders>
              <w:top w:val="nil"/>
            </w:tcBorders>
            <w:vAlign w:val="center"/>
          </w:tcPr>
          <w:p w:rsidR="00E36D39" w:rsidRPr="00B84346" w:rsidRDefault="00E36D39" w:rsidP="00067691">
            <w:pPr>
              <w:pBdr>
                <w:top w:val="nil"/>
                <w:left w:val="nil"/>
                <w:bottom w:val="nil"/>
                <w:right w:val="nil"/>
                <w:between w:val="nil"/>
              </w:pBdr>
              <w:ind w:right="57"/>
              <w:rPr>
                <w:rFonts w:ascii="Open" w:eastAsia="Open" w:hAnsi="Open" w:cs="Open"/>
                <w:i/>
                <w:sz w:val="16"/>
                <w:szCs w:val="16"/>
              </w:rPr>
            </w:pPr>
            <w:r w:rsidRPr="00B84346">
              <w:rPr>
                <w:rFonts w:ascii="Open" w:eastAsia="Open" w:hAnsi="Open" w:cs="Open"/>
                <w:b/>
                <w:i/>
                <w:sz w:val="16"/>
                <w:szCs w:val="16"/>
              </w:rPr>
              <w:t>KEYWORDS</w:t>
            </w:r>
          </w:p>
          <w:p w:rsidR="00E36D39" w:rsidRPr="00B84346" w:rsidRDefault="00E36D39" w:rsidP="00067691">
            <w:pPr>
              <w:pBdr>
                <w:top w:val="nil"/>
                <w:left w:val="nil"/>
                <w:bottom w:val="nil"/>
                <w:right w:val="nil"/>
                <w:between w:val="nil"/>
              </w:pBdr>
              <w:ind w:left="284"/>
              <w:jc w:val="both"/>
              <w:rPr>
                <w:rFonts w:ascii="Open" w:eastAsia="Open" w:hAnsi="Open" w:cs="Open"/>
                <w:i/>
                <w:sz w:val="18"/>
                <w:szCs w:val="18"/>
              </w:rPr>
            </w:pPr>
            <w:r w:rsidRPr="00B84346">
              <w:rPr>
                <w:rFonts w:ascii="Open" w:hAnsi="Open"/>
                <w:i/>
              </w:rPr>
              <w:t>Work Motivation, Work Conflict, Work Environment Performance.</w:t>
            </w:r>
          </w:p>
        </w:tc>
        <w:tc>
          <w:tcPr>
            <w:tcW w:w="5277" w:type="dxa"/>
            <w:vMerge/>
            <w:tcBorders>
              <w:top w:val="single" w:sz="4" w:space="0" w:color="000000"/>
              <w:bottom w:val="single" w:sz="4" w:space="0" w:color="000000"/>
            </w:tcBorders>
          </w:tcPr>
          <w:p w:rsidR="00E36D39" w:rsidRPr="00B84346" w:rsidRDefault="00E36D39" w:rsidP="00067691">
            <w:pPr>
              <w:widowControl w:val="0"/>
              <w:pBdr>
                <w:top w:val="nil"/>
                <w:left w:val="nil"/>
                <w:bottom w:val="nil"/>
                <w:right w:val="nil"/>
                <w:between w:val="nil"/>
              </w:pBdr>
              <w:spacing w:line="276" w:lineRule="auto"/>
              <w:rPr>
                <w:rFonts w:ascii="Open" w:eastAsia="Open" w:hAnsi="Open" w:cs="Open"/>
                <w:i/>
                <w:sz w:val="18"/>
                <w:szCs w:val="18"/>
              </w:rPr>
            </w:pPr>
          </w:p>
        </w:tc>
      </w:tr>
      <w:tr w:rsidR="00E36D39" w:rsidRPr="00B84346" w:rsidTr="00067691">
        <w:tc>
          <w:tcPr>
            <w:tcW w:w="2489" w:type="dxa"/>
            <w:vAlign w:val="center"/>
          </w:tcPr>
          <w:p w:rsidR="00E36D39" w:rsidRPr="00B84346" w:rsidRDefault="00E36D39" w:rsidP="00067691">
            <w:pPr>
              <w:pBdr>
                <w:top w:val="nil"/>
                <w:left w:val="nil"/>
                <w:bottom w:val="nil"/>
                <w:right w:val="nil"/>
                <w:between w:val="nil"/>
              </w:pBdr>
              <w:ind w:right="57"/>
              <w:rPr>
                <w:rFonts w:ascii="Open" w:eastAsia="Open" w:hAnsi="Open" w:cs="Open"/>
                <w:i/>
                <w:sz w:val="16"/>
                <w:szCs w:val="16"/>
              </w:rPr>
            </w:pPr>
            <w:r w:rsidRPr="00B84346">
              <w:rPr>
                <w:rFonts w:ascii="Open" w:eastAsia="Open" w:hAnsi="Open" w:cs="Open"/>
                <w:b/>
                <w:i/>
                <w:sz w:val="16"/>
                <w:szCs w:val="16"/>
              </w:rPr>
              <w:t xml:space="preserve">This is an open access article under the </w:t>
            </w:r>
            <w:hyperlink r:id="rId23">
              <w:r w:rsidRPr="00B84346">
                <w:rPr>
                  <w:rFonts w:ascii="Open" w:eastAsia="Open" w:hAnsi="Open" w:cs="Open"/>
                  <w:i/>
                  <w:color w:val="0000FF"/>
                  <w:sz w:val="16"/>
                  <w:szCs w:val="16"/>
                  <w:u w:val="single"/>
                </w:rPr>
                <w:t>CC–BY–SA</w:t>
              </w:r>
            </w:hyperlink>
            <w:r w:rsidRPr="00B84346">
              <w:rPr>
                <w:rFonts w:ascii="Open" w:eastAsia="Open" w:hAnsi="Open" w:cs="Open"/>
                <w:b/>
                <w:i/>
                <w:sz w:val="16"/>
                <w:szCs w:val="16"/>
              </w:rPr>
              <w:t xml:space="preserve"> license</w:t>
            </w:r>
          </w:p>
          <w:p w:rsidR="00E36D39" w:rsidRPr="00B84346" w:rsidRDefault="00E36D39" w:rsidP="00067691">
            <w:pPr>
              <w:pBdr>
                <w:top w:val="nil"/>
                <w:left w:val="nil"/>
                <w:bottom w:val="nil"/>
                <w:right w:val="nil"/>
                <w:between w:val="nil"/>
              </w:pBdr>
              <w:ind w:right="57"/>
              <w:rPr>
                <w:rFonts w:ascii="Open" w:eastAsia="Open" w:hAnsi="Open" w:cs="Open"/>
                <w:i/>
                <w:sz w:val="16"/>
                <w:szCs w:val="16"/>
              </w:rPr>
            </w:pPr>
            <w:r w:rsidRPr="00B84346">
              <w:rPr>
                <w:rFonts w:ascii="Open" w:hAnsi="Open"/>
                <w:noProof/>
                <w:lang w:val="id-ID"/>
              </w:rPr>
              <w:drawing>
                <wp:anchor distT="0" distB="0" distL="114300" distR="114300" simplePos="0" relativeHeight="251661312" behindDoc="0" locked="0" layoutInCell="1" hidden="0" allowOverlap="1" wp14:anchorId="0B594F40" wp14:editId="7C420FA1">
                  <wp:simplePos x="0" y="0"/>
                  <wp:positionH relativeFrom="column">
                    <wp:posOffset>354330</wp:posOffset>
                  </wp:positionH>
                  <wp:positionV relativeFrom="paragraph">
                    <wp:posOffset>97790</wp:posOffset>
                  </wp:positionV>
                  <wp:extent cx="724535" cy="259080"/>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724535" cy="259080"/>
                          </a:xfrm>
                          <a:prstGeom prst="rect">
                            <a:avLst/>
                          </a:prstGeom>
                          <a:ln/>
                        </pic:spPr>
                      </pic:pic>
                    </a:graphicData>
                  </a:graphic>
                </wp:anchor>
              </w:drawing>
            </w:r>
          </w:p>
          <w:p w:rsidR="00E36D39" w:rsidRPr="00B84346" w:rsidRDefault="00E36D39" w:rsidP="00067691">
            <w:pPr>
              <w:pBdr>
                <w:top w:val="nil"/>
                <w:left w:val="nil"/>
                <w:bottom w:val="nil"/>
                <w:right w:val="nil"/>
                <w:between w:val="nil"/>
              </w:pBdr>
              <w:ind w:left="284" w:right="57"/>
              <w:rPr>
                <w:rFonts w:ascii="Open" w:eastAsia="Open" w:hAnsi="Open" w:cs="Open"/>
                <w:i/>
                <w:sz w:val="16"/>
                <w:szCs w:val="16"/>
              </w:rPr>
            </w:pPr>
          </w:p>
          <w:p w:rsidR="00E36D39" w:rsidRPr="00B84346" w:rsidRDefault="00E36D39" w:rsidP="00067691">
            <w:pPr>
              <w:pBdr>
                <w:top w:val="nil"/>
                <w:left w:val="nil"/>
                <w:bottom w:val="nil"/>
                <w:right w:val="nil"/>
                <w:between w:val="nil"/>
              </w:pBdr>
              <w:ind w:left="284" w:right="57"/>
              <w:rPr>
                <w:rFonts w:ascii="Open" w:eastAsia="Open" w:hAnsi="Open" w:cs="Open"/>
                <w:i/>
                <w:sz w:val="16"/>
                <w:szCs w:val="16"/>
              </w:rPr>
            </w:pPr>
          </w:p>
        </w:tc>
        <w:tc>
          <w:tcPr>
            <w:tcW w:w="5277" w:type="dxa"/>
            <w:vMerge/>
            <w:tcBorders>
              <w:top w:val="single" w:sz="4" w:space="0" w:color="000000"/>
              <w:bottom w:val="single" w:sz="4" w:space="0" w:color="000000"/>
            </w:tcBorders>
          </w:tcPr>
          <w:p w:rsidR="00E36D39" w:rsidRPr="00B84346" w:rsidRDefault="00E36D39" w:rsidP="00067691">
            <w:pPr>
              <w:widowControl w:val="0"/>
              <w:pBdr>
                <w:top w:val="nil"/>
                <w:left w:val="nil"/>
                <w:bottom w:val="nil"/>
                <w:right w:val="nil"/>
                <w:between w:val="nil"/>
              </w:pBdr>
              <w:spacing w:line="276" w:lineRule="auto"/>
              <w:rPr>
                <w:rFonts w:ascii="Open" w:eastAsia="Open" w:hAnsi="Open" w:cs="Open"/>
                <w:i/>
                <w:sz w:val="16"/>
                <w:szCs w:val="16"/>
              </w:rPr>
            </w:pPr>
          </w:p>
        </w:tc>
      </w:tr>
    </w:tbl>
    <w:p w:rsidR="00E36D39" w:rsidRPr="00B84346" w:rsidRDefault="00E36D39" w:rsidP="00E36D39">
      <w:pPr>
        <w:keepNext/>
        <w:pBdr>
          <w:top w:val="nil"/>
          <w:left w:val="nil"/>
          <w:bottom w:val="nil"/>
          <w:right w:val="nil"/>
          <w:between w:val="nil"/>
        </w:pBdr>
        <w:spacing w:before="360" w:after="120"/>
        <w:jc w:val="center"/>
        <w:rPr>
          <w:rFonts w:ascii="Open" w:eastAsia="Open" w:hAnsi="Open" w:cs="Open"/>
          <w:b/>
          <w:color w:val="000000"/>
          <w:sz w:val="24"/>
          <w:szCs w:val="24"/>
        </w:rPr>
      </w:pPr>
      <w:r w:rsidRPr="00B84346">
        <w:rPr>
          <w:rFonts w:ascii="Open" w:eastAsia="Open" w:hAnsi="Open" w:cs="Open"/>
          <w:b/>
          <w:color w:val="000000"/>
          <w:sz w:val="24"/>
          <w:szCs w:val="24"/>
        </w:rPr>
        <w:t>INTRODUCTION</w:t>
      </w:r>
      <w:r w:rsidRPr="00B84346">
        <w:rPr>
          <w:rFonts w:ascii="Open" w:eastAsia="Open" w:hAnsi="Open" w:cs="Open"/>
          <w:b/>
          <w:i/>
          <w:color w:val="FF0000"/>
          <w:sz w:val="24"/>
          <w:szCs w:val="24"/>
        </w:rPr>
        <w:t xml:space="preserve"> </w:t>
      </w:r>
    </w:p>
    <w:p w:rsidR="00E36D39" w:rsidRPr="00B84346" w:rsidRDefault="00E36D39" w:rsidP="00E36D39">
      <w:pPr>
        <w:pBdr>
          <w:top w:val="nil"/>
          <w:left w:val="nil"/>
          <w:bottom w:val="nil"/>
          <w:right w:val="nil"/>
          <w:between w:val="nil"/>
        </w:pBdr>
        <w:ind w:right="28" w:firstLine="360"/>
        <w:jc w:val="both"/>
        <w:rPr>
          <w:rFonts w:ascii="Open" w:hAnsi="Open"/>
          <w:color w:val="000000"/>
          <w:sz w:val="24"/>
          <w:szCs w:val="24"/>
          <w:highlight w:val="white"/>
        </w:rPr>
      </w:pPr>
      <w:r w:rsidRPr="00B84346">
        <w:rPr>
          <w:rFonts w:ascii="Open" w:hAnsi="Open"/>
          <w:color w:val="000000"/>
          <w:sz w:val="24"/>
          <w:szCs w:val="24"/>
        </w:rPr>
        <w:t xml:space="preserve">The Covid-19 pandemic has had an impact on the health care system and all businesses, including businesses. In the past, business actors could work independently, but now business actors must practice physical distancing, </w:t>
      </w:r>
      <w:r w:rsidRPr="00B84346">
        <w:rPr>
          <w:rFonts w:ascii="Open" w:hAnsi="Open"/>
          <w:color w:val="000000"/>
          <w:sz w:val="24"/>
          <w:szCs w:val="24"/>
        </w:rPr>
        <w:lastRenderedPageBreak/>
        <w:t>replace machines and work from home to reduce the spread of Covid-19 which I have. The new normal itself is a global crisis, and all sectors of the world, including the economy, are taking advantage of new trends to increase the cycle, including employment.</w:t>
      </w:r>
    </w:p>
    <w:p w:rsidR="00E36D39" w:rsidRPr="00B84346" w:rsidRDefault="00E36D39" w:rsidP="00B84346">
      <w:pPr>
        <w:pBdr>
          <w:top w:val="nil"/>
          <w:left w:val="nil"/>
          <w:bottom w:val="nil"/>
          <w:right w:val="nil"/>
          <w:between w:val="nil"/>
        </w:pBdr>
        <w:ind w:right="28" w:firstLine="360"/>
        <w:jc w:val="both"/>
        <w:rPr>
          <w:rFonts w:ascii="Open" w:hAnsi="Open"/>
          <w:color w:val="000000"/>
          <w:sz w:val="24"/>
          <w:szCs w:val="24"/>
        </w:rPr>
      </w:pPr>
      <w:r w:rsidRPr="00B84346">
        <w:rPr>
          <w:rFonts w:ascii="Open" w:hAnsi="Open"/>
          <w:color w:val="000000"/>
          <w:sz w:val="24"/>
          <w:szCs w:val="24"/>
        </w:rPr>
        <w:t>The result of an employee's work is the creation of quality, quantity, length of work and cooperation to achieve the goals set by the business. Regardless of the level of progress, success can be assessed and measured when individuals or groups of employees already have a successful process or qualification achieved by the company (</w:t>
      </w:r>
      <w:proofErr w:type="spellStart"/>
      <w:r w:rsidRPr="00B84346">
        <w:rPr>
          <w:rFonts w:ascii="Open" w:hAnsi="Open"/>
          <w:color w:val="000000"/>
          <w:sz w:val="24"/>
          <w:szCs w:val="24"/>
        </w:rPr>
        <w:t>Moeheriono</w:t>
      </w:r>
      <w:proofErr w:type="spellEnd"/>
      <w:r w:rsidRPr="00B84346">
        <w:rPr>
          <w:rFonts w:ascii="Open" w:hAnsi="Open"/>
          <w:color w:val="000000"/>
          <w:sz w:val="24"/>
          <w:szCs w:val="24"/>
        </w:rPr>
        <w:t>, 2012).</w:t>
      </w:r>
      <w:r w:rsidR="00B84346">
        <w:rPr>
          <w:rFonts w:ascii="Open" w:hAnsi="Open"/>
          <w:color w:val="000000"/>
          <w:sz w:val="24"/>
          <w:szCs w:val="24"/>
          <w:lang w:val="id-ID"/>
        </w:rPr>
        <w:t xml:space="preserve"> </w:t>
      </w:r>
      <w:proofErr w:type="spellStart"/>
      <w:r w:rsidRPr="00B84346">
        <w:rPr>
          <w:rFonts w:ascii="Open" w:hAnsi="Open"/>
          <w:color w:val="000000"/>
          <w:sz w:val="24"/>
          <w:szCs w:val="24"/>
        </w:rPr>
        <w:t>Mangkunegara</w:t>
      </w:r>
      <w:proofErr w:type="spellEnd"/>
      <w:r w:rsidRPr="00B84346">
        <w:rPr>
          <w:rFonts w:ascii="Open" w:hAnsi="Open"/>
          <w:color w:val="000000"/>
          <w:sz w:val="24"/>
          <w:szCs w:val="24"/>
        </w:rPr>
        <w:t xml:space="preserve"> (2015) reports that employee performance is driven by the quality of work and how much effort employees put into completing their work according to their duties. Success comes from motivation and skills. Employee success is very important in business. . </w:t>
      </w:r>
      <w:proofErr w:type="gramStart"/>
      <w:r w:rsidRPr="00B84346">
        <w:rPr>
          <w:rFonts w:ascii="Open" w:hAnsi="Open"/>
          <w:color w:val="000000"/>
          <w:sz w:val="24"/>
          <w:szCs w:val="24"/>
        </w:rPr>
        <w:t>Work.</w:t>
      </w:r>
      <w:proofErr w:type="gramEnd"/>
      <w:r w:rsidRPr="00B84346">
        <w:rPr>
          <w:rFonts w:ascii="Open" w:hAnsi="Open"/>
          <w:color w:val="000000"/>
          <w:sz w:val="24"/>
          <w:szCs w:val="24"/>
        </w:rPr>
        <w:t xml:space="preserve"> To achieve the goal Better performance refers to improving the knowledge, skills or performance of a particular job in the organization or employees of the company.</w:t>
      </w:r>
    </w:p>
    <w:p w:rsidR="00E36D39" w:rsidRPr="00B84346" w:rsidRDefault="00E36D39" w:rsidP="00B84346">
      <w:pPr>
        <w:pBdr>
          <w:top w:val="nil"/>
          <w:left w:val="nil"/>
          <w:bottom w:val="nil"/>
          <w:right w:val="nil"/>
          <w:between w:val="nil"/>
        </w:pBdr>
        <w:ind w:right="28" w:firstLine="360"/>
        <w:jc w:val="both"/>
        <w:rPr>
          <w:rFonts w:ascii="Open" w:hAnsi="Open"/>
          <w:color w:val="000000"/>
          <w:sz w:val="24"/>
          <w:szCs w:val="24"/>
        </w:rPr>
      </w:pPr>
      <w:proofErr w:type="spellStart"/>
      <w:r w:rsidRPr="00B84346">
        <w:rPr>
          <w:rFonts w:ascii="Open" w:hAnsi="Open"/>
          <w:color w:val="000000"/>
          <w:sz w:val="24"/>
          <w:szCs w:val="24"/>
        </w:rPr>
        <w:t>Koopman</w:t>
      </w:r>
      <w:proofErr w:type="spellEnd"/>
      <w:r w:rsidRPr="00B84346">
        <w:rPr>
          <w:rFonts w:ascii="Open" w:hAnsi="Open"/>
          <w:color w:val="000000"/>
          <w:sz w:val="24"/>
          <w:szCs w:val="24"/>
        </w:rPr>
        <w:t xml:space="preserve"> et al. (2014) stated that employee performance influences employee performance or performance. For </w:t>
      </w:r>
      <w:proofErr w:type="spellStart"/>
      <w:r w:rsidRPr="00B84346">
        <w:rPr>
          <w:rFonts w:ascii="Open" w:hAnsi="Open"/>
          <w:color w:val="000000"/>
          <w:sz w:val="24"/>
          <w:szCs w:val="24"/>
        </w:rPr>
        <w:t>Matis</w:t>
      </w:r>
      <w:proofErr w:type="spellEnd"/>
      <w:r w:rsidRPr="00B84346">
        <w:rPr>
          <w:rFonts w:ascii="Open" w:hAnsi="Open"/>
          <w:color w:val="000000"/>
          <w:sz w:val="24"/>
          <w:szCs w:val="24"/>
        </w:rPr>
        <w:t xml:space="preserve"> and Jackson (2014) 2012, on the other hand, achievement is a type of employee work effort. Employee performance is an indication of how much an employee contributes to an </w:t>
      </w:r>
      <w:proofErr w:type="gramStart"/>
      <w:r w:rsidRPr="00B84346">
        <w:rPr>
          <w:rFonts w:ascii="Open" w:hAnsi="Open"/>
          <w:color w:val="000000"/>
          <w:sz w:val="24"/>
          <w:szCs w:val="24"/>
        </w:rPr>
        <w:t>organization .</w:t>
      </w:r>
      <w:proofErr w:type="gramEnd"/>
      <w:r w:rsidR="00B84346">
        <w:rPr>
          <w:rFonts w:ascii="Open" w:hAnsi="Open"/>
          <w:color w:val="000000"/>
          <w:sz w:val="24"/>
          <w:szCs w:val="24"/>
          <w:lang w:val="id-ID"/>
        </w:rPr>
        <w:t xml:space="preserve"> </w:t>
      </w:r>
      <w:r w:rsidRPr="00B84346">
        <w:rPr>
          <w:rFonts w:ascii="Open" w:hAnsi="Open"/>
          <w:color w:val="000000"/>
          <w:sz w:val="24"/>
          <w:szCs w:val="24"/>
        </w:rPr>
        <w:t xml:space="preserve">For </w:t>
      </w:r>
      <w:proofErr w:type="spellStart"/>
      <w:r w:rsidRPr="00B84346">
        <w:rPr>
          <w:rFonts w:ascii="Open" w:hAnsi="Open"/>
          <w:color w:val="000000"/>
          <w:sz w:val="24"/>
          <w:szCs w:val="24"/>
        </w:rPr>
        <w:t>Wibowo</w:t>
      </w:r>
      <w:proofErr w:type="spellEnd"/>
      <w:r w:rsidRPr="00B84346">
        <w:rPr>
          <w:rFonts w:ascii="Open" w:hAnsi="Open"/>
          <w:color w:val="000000"/>
          <w:sz w:val="24"/>
          <w:szCs w:val="24"/>
        </w:rPr>
        <w:t xml:space="preserve"> (2017), the concept of success can be seen from the results of interventions and how much is done by people who work according to the tasks assigned. </w:t>
      </w:r>
      <w:proofErr w:type="spellStart"/>
      <w:proofErr w:type="gramStart"/>
      <w:r w:rsidRPr="00B84346">
        <w:rPr>
          <w:rFonts w:ascii="Open" w:hAnsi="Open"/>
          <w:color w:val="000000"/>
          <w:sz w:val="24"/>
          <w:szCs w:val="24"/>
        </w:rPr>
        <w:t>Koopman</w:t>
      </w:r>
      <w:proofErr w:type="spellEnd"/>
      <w:r w:rsidRPr="00B84346">
        <w:rPr>
          <w:rFonts w:ascii="Open" w:hAnsi="Open"/>
          <w:color w:val="000000"/>
          <w:sz w:val="24"/>
          <w:szCs w:val="24"/>
        </w:rPr>
        <w:t xml:space="preserve"> et al (2014) show that the signs of success are performance, content success, and poor performance.</w:t>
      </w:r>
      <w:proofErr w:type="gramEnd"/>
      <w:r w:rsidRPr="00B84346">
        <w:rPr>
          <w:rFonts w:ascii="Open" w:hAnsi="Open"/>
          <w:color w:val="000000"/>
          <w:sz w:val="24"/>
          <w:szCs w:val="24"/>
        </w:rPr>
        <w:t xml:space="preserve"> The success of an organization can also be seen through the work of good people, such as the success achieved by individuals or groups.</w:t>
      </w:r>
    </w:p>
    <w:p w:rsidR="00E36D39" w:rsidRPr="00B84346" w:rsidRDefault="00E36D39" w:rsidP="00B84346">
      <w:pPr>
        <w:pBdr>
          <w:top w:val="nil"/>
          <w:left w:val="nil"/>
          <w:bottom w:val="nil"/>
          <w:right w:val="nil"/>
          <w:between w:val="nil"/>
        </w:pBdr>
        <w:ind w:right="28" w:firstLine="360"/>
        <w:jc w:val="both"/>
        <w:rPr>
          <w:rFonts w:ascii="Open" w:hAnsi="Open"/>
          <w:color w:val="000000"/>
          <w:sz w:val="24"/>
          <w:szCs w:val="24"/>
        </w:rPr>
      </w:pPr>
      <w:r w:rsidRPr="00B84346">
        <w:rPr>
          <w:rFonts w:ascii="Open" w:hAnsi="Open"/>
          <w:color w:val="000000"/>
          <w:sz w:val="24"/>
          <w:szCs w:val="24"/>
        </w:rPr>
        <w:t xml:space="preserve">Employee performance is very important in ensuring the organizational structure. I want to know the number and level of achievement of employees for the needs of the organization. This means that what people do in an organization is the main thing that guides the organization and is a source of strength and needs for different people and times. </w:t>
      </w:r>
      <w:proofErr w:type="gramStart"/>
      <w:r w:rsidRPr="00B84346">
        <w:rPr>
          <w:rFonts w:ascii="Open" w:hAnsi="Open"/>
          <w:color w:val="000000"/>
          <w:sz w:val="24"/>
          <w:szCs w:val="24"/>
        </w:rPr>
        <w:t>good</w:t>
      </w:r>
      <w:proofErr w:type="gramEnd"/>
      <w:r w:rsidRPr="00B84346">
        <w:rPr>
          <w:rFonts w:ascii="Open" w:hAnsi="Open"/>
          <w:color w:val="000000"/>
          <w:sz w:val="24"/>
          <w:szCs w:val="24"/>
        </w:rPr>
        <w:t xml:space="preserve"> job (</w:t>
      </w:r>
      <w:proofErr w:type="spellStart"/>
      <w:r w:rsidRPr="00B84346">
        <w:rPr>
          <w:rFonts w:ascii="Open" w:hAnsi="Open"/>
          <w:color w:val="000000"/>
          <w:sz w:val="24"/>
          <w:szCs w:val="24"/>
        </w:rPr>
        <w:t>Mangkunegara</w:t>
      </w:r>
      <w:proofErr w:type="spellEnd"/>
      <w:r w:rsidRPr="00B84346">
        <w:rPr>
          <w:rFonts w:ascii="Open" w:hAnsi="Open"/>
          <w:color w:val="000000"/>
          <w:sz w:val="24"/>
          <w:szCs w:val="24"/>
        </w:rPr>
        <w:t>, 2014).</w:t>
      </w:r>
      <w:r w:rsidR="00B84346">
        <w:rPr>
          <w:rFonts w:ascii="Open" w:hAnsi="Open"/>
          <w:color w:val="000000"/>
          <w:sz w:val="24"/>
          <w:szCs w:val="24"/>
          <w:lang w:val="id-ID"/>
        </w:rPr>
        <w:t xml:space="preserve"> </w:t>
      </w:r>
      <w:r w:rsidRPr="00B84346">
        <w:rPr>
          <w:rFonts w:ascii="Open" w:hAnsi="Open"/>
          <w:color w:val="000000"/>
          <w:sz w:val="24"/>
          <w:szCs w:val="24"/>
        </w:rPr>
        <w:t>A business is said to be successful and sustainable if it is successful and has the greatest potential for the community. Today, business organizations must be able to create the best employees as a way to improve their business. A business must be able to support and develop the work within it. People working in the business must have good marketing skills. Users are actors at all levels of design, exploring who can use the other's strengths in their business (</w:t>
      </w:r>
      <w:proofErr w:type="spellStart"/>
      <w:r w:rsidRPr="00B84346">
        <w:rPr>
          <w:rFonts w:ascii="Open" w:hAnsi="Open"/>
          <w:color w:val="000000"/>
          <w:sz w:val="24"/>
          <w:szCs w:val="24"/>
        </w:rPr>
        <w:t>Rivai</w:t>
      </w:r>
      <w:proofErr w:type="spellEnd"/>
      <w:r w:rsidRPr="00B84346">
        <w:rPr>
          <w:rFonts w:ascii="Open" w:hAnsi="Open"/>
          <w:color w:val="000000"/>
          <w:sz w:val="24"/>
          <w:szCs w:val="24"/>
        </w:rPr>
        <w:t>, 2014).</w:t>
      </w:r>
    </w:p>
    <w:p w:rsidR="00E36D39" w:rsidRPr="00B84346" w:rsidRDefault="00E36D39" w:rsidP="00E36D39">
      <w:pPr>
        <w:pBdr>
          <w:top w:val="nil"/>
          <w:left w:val="nil"/>
          <w:bottom w:val="nil"/>
          <w:right w:val="nil"/>
          <w:between w:val="nil"/>
        </w:pBdr>
        <w:ind w:right="28" w:firstLine="360"/>
        <w:jc w:val="both"/>
        <w:rPr>
          <w:rFonts w:ascii="Open" w:hAnsi="Open"/>
          <w:color w:val="000000"/>
          <w:sz w:val="24"/>
          <w:szCs w:val="24"/>
        </w:rPr>
      </w:pPr>
      <w:r w:rsidRPr="00B84346">
        <w:rPr>
          <w:rFonts w:ascii="Open" w:hAnsi="Open"/>
          <w:color w:val="000000"/>
          <w:sz w:val="24"/>
          <w:szCs w:val="24"/>
        </w:rPr>
        <w:t xml:space="preserve">PT PTPN VII Bandar Lampung is a business established and supported by foundations and government support in the business and development of the country in general and agriculture in particular. All of this aims to do business in agriculture and the agricultural industry, using company resources to create </w:t>
      </w:r>
      <w:r w:rsidRPr="00B84346">
        <w:rPr>
          <w:rFonts w:ascii="Open" w:hAnsi="Open"/>
          <w:color w:val="000000"/>
          <w:sz w:val="24"/>
          <w:szCs w:val="24"/>
        </w:rPr>
        <w:lastRenderedPageBreak/>
        <w:t xml:space="preserve">quality </w:t>
      </w:r>
      <w:proofErr w:type="gramStart"/>
      <w:r w:rsidRPr="00B84346">
        <w:rPr>
          <w:rFonts w:ascii="Open" w:hAnsi="Open"/>
          <w:color w:val="000000"/>
          <w:sz w:val="24"/>
          <w:szCs w:val="24"/>
        </w:rPr>
        <w:t>products ,</w:t>
      </w:r>
      <w:proofErr w:type="gramEnd"/>
      <w:r w:rsidRPr="00B84346">
        <w:rPr>
          <w:rFonts w:ascii="Open" w:hAnsi="Open"/>
          <w:color w:val="000000"/>
          <w:sz w:val="24"/>
          <w:szCs w:val="24"/>
        </w:rPr>
        <w:t xml:space="preserve"> and compete in activities that benefit company and limited liability company policies.</w:t>
      </w:r>
    </w:p>
    <w:p w:rsidR="00E36D39" w:rsidRDefault="00E36D39" w:rsidP="00E36D39">
      <w:pPr>
        <w:pBdr>
          <w:top w:val="nil"/>
          <w:left w:val="nil"/>
          <w:bottom w:val="nil"/>
          <w:right w:val="nil"/>
          <w:between w:val="nil"/>
        </w:pBdr>
        <w:ind w:right="28" w:firstLine="360"/>
        <w:jc w:val="both"/>
        <w:rPr>
          <w:rFonts w:ascii="Open" w:hAnsi="Open"/>
          <w:color w:val="000000"/>
          <w:sz w:val="24"/>
          <w:szCs w:val="24"/>
          <w:lang w:val="id-ID"/>
        </w:rPr>
      </w:pPr>
      <w:r w:rsidRPr="00B84346">
        <w:rPr>
          <w:rFonts w:ascii="Open" w:hAnsi="Open"/>
          <w:color w:val="000000"/>
          <w:sz w:val="24"/>
          <w:szCs w:val="24"/>
        </w:rPr>
        <w:t>The initial analysis which was carried out together with the initial data collection showed a number of indications that PTPN VII Bandar Lampung's HR had not been fully involved. The progress indicators for PTPN VII Bandar Lampung's HR were not good. From our user research data, we can see that:</w:t>
      </w:r>
    </w:p>
    <w:p w:rsidR="00E36D39" w:rsidRPr="00B84346" w:rsidRDefault="00B84346" w:rsidP="00B84346">
      <w:pPr>
        <w:pBdr>
          <w:top w:val="nil"/>
          <w:left w:val="nil"/>
          <w:bottom w:val="nil"/>
          <w:right w:val="nil"/>
          <w:between w:val="nil"/>
        </w:pBdr>
        <w:ind w:right="28"/>
        <w:rPr>
          <w:rFonts w:ascii="Open" w:hAnsi="Open"/>
          <w:b/>
          <w:color w:val="000000"/>
          <w:sz w:val="24"/>
          <w:szCs w:val="24"/>
          <w:lang w:val="id-ID"/>
        </w:rPr>
      </w:pPr>
      <w:r w:rsidRPr="00B84346">
        <w:rPr>
          <w:b/>
          <w:lang w:val="id-ID"/>
        </w:rPr>
        <w:t>Table 1. PT PTPN VII Bandar Lampung Employee Performance Assessment Data (2018-2020)</w:t>
      </w:r>
    </w:p>
    <w:tbl>
      <w:tblPr>
        <w:tblW w:w="7797" w:type="dxa"/>
        <w:tblInd w:w="108" w:type="dxa"/>
        <w:tblBorders>
          <w:top w:val="single" w:sz="4" w:space="0" w:color="000000"/>
          <w:bottom w:val="single" w:sz="4" w:space="0" w:color="000000"/>
        </w:tblBorders>
        <w:tblLayout w:type="fixed"/>
        <w:tblLook w:val="0400" w:firstRow="0" w:lastRow="0" w:firstColumn="0" w:lastColumn="0" w:noHBand="0" w:noVBand="1"/>
      </w:tblPr>
      <w:tblGrid>
        <w:gridCol w:w="567"/>
        <w:gridCol w:w="2414"/>
        <w:gridCol w:w="1656"/>
        <w:gridCol w:w="1652"/>
        <w:gridCol w:w="1508"/>
      </w:tblGrid>
      <w:tr w:rsidR="00E36D39" w:rsidRPr="00B84346" w:rsidTr="00B84346">
        <w:trPr>
          <w:trHeight w:val="302"/>
        </w:trPr>
        <w:tc>
          <w:tcPr>
            <w:tcW w:w="567" w:type="dxa"/>
            <w:vMerge w:val="restart"/>
            <w:vAlign w:val="center"/>
          </w:tcPr>
          <w:p w:rsidR="00E36D39" w:rsidRPr="00B84346" w:rsidRDefault="00E36D39" w:rsidP="00067691">
            <w:pPr>
              <w:spacing w:line="256" w:lineRule="auto"/>
              <w:ind w:left="14"/>
              <w:rPr>
                <w:rFonts w:ascii="Open" w:hAnsi="Open"/>
                <w:color w:val="000000"/>
                <w:sz w:val="24"/>
                <w:szCs w:val="24"/>
              </w:rPr>
            </w:pPr>
            <w:r w:rsidRPr="00B84346">
              <w:rPr>
                <w:rFonts w:ascii="Open" w:hAnsi="Open"/>
                <w:sz w:val="24"/>
                <w:szCs w:val="24"/>
              </w:rPr>
              <w:t xml:space="preserve">No </w:t>
            </w:r>
          </w:p>
        </w:tc>
        <w:tc>
          <w:tcPr>
            <w:tcW w:w="2414" w:type="dxa"/>
            <w:vMerge w:val="restart"/>
            <w:vAlign w:val="center"/>
          </w:tcPr>
          <w:p w:rsidR="00E36D39" w:rsidRPr="00B84346" w:rsidRDefault="00E36D39" w:rsidP="00067691">
            <w:pPr>
              <w:spacing w:line="256" w:lineRule="auto"/>
              <w:ind w:right="47"/>
              <w:jc w:val="center"/>
              <w:rPr>
                <w:rFonts w:ascii="Open" w:hAnsi="Open"/>
                <w:color w:val="000000"/>
                <w:sz w:val="24"/>
                <w:szCs w:val="24"/>
              </w:rPr>
            </w:pPr>
            <w:r w:rsidRPr="00B84346">
              <w:rPr>
                <w:rFonts w:ascii="Open" w:hAnsi="Open"/>
                <w:sz w:val="24"/>
                <w:szCs w:val="24"/>
              </w:rPr>
              <w:t>Rank Category</w:t>
            </w:r>
          </w:p>
        </w:tc>
        <w:tc>
          <w:tcPr>
            <w:tcW w:w="1656" w:type="dxa"/>
          </w:tcPr>
          <w:p w:rsidR="00E36D39" w:rsidRPr="00B84346" w:rsidRDefault="00E36D39" w:rsidP="00067691">
            <w:pPr>
              <w:spacing w:after="160" w:line="256" w:lineRule="auto"/>
              <w:rPr>
                <w:rFonts w:ascii="Open" w:hAnsi="Open"/>
                <w:color w:val="000000"/>
                <w:sz w:val="24"/>
                <w:szCs w:val="24"/>
              </w:rPr>
            </w:pPr>
          </w:p>
        </w:tc>
        <w:tc>
          <w:tcPr>
            <w:tcW w:w="1652" w:type="dxa"/>
          </w:tcPr>
          <w:p w:rsidR="00E36D39" w:rsidRPr="00B84346" w:rsidRDefault="00E36D39" w:rsidP="00067691">
            <w:pPr>
              <w:spacing w:line="256" w:lineRule="auto"/>
              <w:ind w:right="144"/>
              <w:jc w:val="center"/>
              <w:rPr>
                <w:rFonts w:ascii="Open" w:hAnsi="Open"/>
                <w:color w:val="000000"/>
                <w:sz w:val="24"/>
                <w:szCs w:val="24"/>
              </w:rPr>
            </w:pPr>
            <w:r w:rsidRPr="00B84346">
              <w:rPr>
                <w:rFonts w:ascii="Open" w:hAnsi="Open"/>
                <w:sz w:val="24"/>
                <w:szCs w:val="24"/>
              </w:rPr>
              <w:t>Year</w:t>
            </w:r>
          </w:p>
        </w:tc>
        <w:tc>
          <w:tcPr>
            <w:tcW w:w="1508" w:type="dxa"/>
          </w:tcPr>
          <w:p w:rsidR="00E36D39" w:rsidRPr="00B84346" w:rsidRDefault="00E36D39" w:rsidP="00067691">
            <w:pPr>
              <w:spacing w:after="160" w:line="256" w:lineRule="auto"/>
              <w:rPr>
                <w:rFonts w:ascii="Open" w:hAnsi="Open"/>
                <w:color w:val="000000"/>
                <w:sz w:val="24"/>
                <w:szCs w:val="24"/>
              </w:rPr>
            </w:pPr>
          </w:p>
        </w:tc>
      </w:tr>
      <w:tr w:rsidR="00E36D39" w:rsidRPr="00B84346" w:rsidTr="00B84346">
        <w:trPr>
          <w:trHeight w:val="302"/>
        </w:trPr>
        <w:tc>
          <w:tcPr>
            <w:tcW w:w="567" w:type="dxa"/>
            <w:vMerge/>
            <w:vAlign w:val="center"/>
          </w:tcPr>
          <w:p w:rsidR="00E36D39" w:rsidRPr="00B84346" w:rsidRDefault="00E36D39" w:rsidP="00067691">
            <w:pPr>
              <w:widowControl w:val="0"/>
              <w:pBdr>
                <w:top w:val="nil"/>
                <w:left w:val="nil"/>
                <w:bottom w:val="nil"/>
                <w:right w:val="nil"/>
                <w:between w:val="nil"/>
              </w:pBdr>
              <w:spacing w:line="276" w:lineRule="auto"/>
              <w:rPr>
                <w:rFonts w:ascii="Open" w:hAnsi="Open"/>
                <w:color w:val="000000"/>
                <w:sz w:val="24"/>
                <w:szCs w:val="24"/>
              </w:rPr>
            </w:pPr>
          </w:p>
        </w:tc>
        <w:tc>
          <w:tcPr>
            <w:tcW w:w="2414" w:type="dxa"/>
            <w:vMerge/>
            <w:vAlign w:val="center"/>
          </w:tcPr>
          <w:p w:rsidR="00E36D39" w:rsidRPr="00B84346" w:rsidRDefault="00E36D39" w:rsidP="00067691">
            <w:pPr>
              <w:widowControl w:val="0"/>
              <w:pBdr>
                <w:top w:val="nil"/>
                <w:left w:val="nil"/>
                <w:bottom w:val="nil"/>
                <w:right w:val="nil"/>
                <w:between w:val="nil"/>
              </w:pBdr>
              <w:spacing w:line="276" w:lineRule="auto"/>
              <w:rPr>
                <w:rFonts w:ascii="Open" w:hAnsi="Open"/>
                <w:color w:val="000000"/>
                <w:sz w:val="24"/>
                <w:szCs w:val="24"/>
              </w:rPr>
            </w:pPr>
          </w:p>
        </w:tc>
        <w:tc>
          <w:tcPr>
            <w:tcW w:w="1656" w:type="dxa"/>
          </w:tcPr>
          <w:p w:rsidR="00E36D39" w:rsidRPr="00B84346" w:rsidRDefault="00E36D39" w:rsidP="00067691">
            <w:pPr>
              <w:spacing w:line="256" w:lineRule="auto"/>
              <w:ind w:right="31"/>
              <w:jc w:val="center"/>
              <w:rPr>
                <w:rFonts w:ascii="Open" w:hAnsi="Open"/>
                <w:color w:val="000000"/>
                <w:sz w:val="24"/>
                <w:szCs w:val="24"/>
              </w:rPr>
            </w:pPr>
            <w:r w:rsidRPr="00B84346">
              <w:rPr>
                <w:rFonts w:ascii="Open" w:hAnsi="Open"/>
                <w:sz w:val="24"/>
                <w:szCs w:val="24"/>
              </w:rPr>
              <w:t xml:space="preserve">2018 </w:t>
            </w:r>
          </w:p>
        </w:tc>
        <w:tc>
          <w:tcPr>
            <w:tcW w:w="1652" w:type="dxa"/>
          </w:tcPr>
          <w:p w:rsidR="00E36D39" w:rsidRPr="00B84346" w:rsidRDefault="00E36D39" w:rsidP="00067691">
            <w:pPr>
              <w:spacing w:line="256" w:lineRule="auto"/>
              <w:ind w:right="32"/>
              <w:jc w:val="center"/>
              <w:rPr>
                <w:rFonts w:ascii="Open" w:hAnsi="Open"/>
                <w:color w:val="000000"/>
                <w:sz w:val="24"/>
                <w:szCs w:val="24"/>
              </w:rPr>
            </w:pPr>
            <w:r w:rsidRPr="00B84346">
              <w:rPr>
                <w:rFonts w:ascii="Open" w:hAnsi="Open"/>
                <w:sz w:val="24"/>
                <w:szCs w:val="24"/>
              </w:rPr>
              <w:t xml:space="preserve">2019 </w:t>
            </w:r>
          </w:p>
        </w:tc>
        <w:tc>
          <w:tcPr>
            <w:tcW w:w="1508" w:type="dxa"/>
          </w:tcPr>
          <w:p w:rsidR="00E36D39" w:rsidRPr="00B84346" w:rsidRDefault="00E36D39" w:rsidP="00067691">
            <w:pPr>
              <w:spacing w:line="256" w:lineRule="auto"/>
              <w:ind w:right="34"/>
              <w:jc w:val="center"/>
              <w:rPr>
                <w:rFonts w:ascii="Open" w:hAnsi="Open"/>
                <w:color w:val="000000"/>
                <w:sz w:val="24"/>
                <w:szCs w:val="24"/>
              </w:rPr>
            </w:pPr>
            <w:r w:rsidRPr="00B84346">
              <w:rPr>
                <w:rFonts w:ascii="Open" w:hAnsi="Open"/>
                <w:sz w:val="24"/>
                <w:szCs w:val="24"/>
              </w:rPr>
              <w:t xml:space="preserve">2020 </w:t>
            </w:r>
          </w:p>
        </w:tc>
      </w:tr>
      <w:tr w:rsidR="00E36D39" w:rsidRPr="00B84346" w:rsidTr="00B84346">
        <w:trPr>
          <w:trHeight w:val="295"/>
        </w:trPr>
        <w:tc>
          <w:tcPr>
            <w:tcW w:w="567" w:type="dxa"/>
          </w:tcPr>
          <w:p w:rsidR="00E36D39" w:rsidRPr="00B84346" w:rsidRDefault="00E36D39" w:rsidP="00067691">
            <w:pPr>
              <w:spacing w:line="256" w:lineRule="auto"/>
              <w:ind w:right="36"/>
              <w:jc w:val="center"/>
              <w:rPr>
                <w:rFonts w:ascii="Open" w:hAnsi="Open"/>
                <w:color w:val="000000"/>
                <w:sz w:val="24"/>
                <w:szCs w:val="24"/>
              </w:rPr>
            </w:pPr>
            <w:r w:rsidRPr="00B84346">
              <w:rPr>
                <w:rFonts w:ascii="Open" w:hAnsi="Open"/>
                <w:sz w:val="24"/>
                <w:szCs w:val="24"/>
              </w:rPr>
              <w:t xml:space="preserve">1 </w:t>
            </w:r>
          </w:p>
        </w:tc>
        <w:tc>
          <w:tcPr>
            <w:tcW w:w="2414"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Good</w:t>
            </w:r>
          </w:p>
        </w:tc>
        <w:tc>
          <w:tcPr>
            <w:tcW w:w="1656" w:type="dxa"/>
          </w:tcPr>
          <w:p w:rsidR="00E36D39" w:rsidRPr="00B84346" w:rsidRDefault="00E36D39" w:rsidP="00067691">
            <w:pPr>
              <w:spacing w:line="256" w:lineRule="auto"/>
              <w:ind w:right="7"/>
              <w:jc w:val="center"/>
              <w:rPr>
                <w:rFonts w:ascii="Open" w:hAnsi="Open"/>
                <w:color w:val="000000"/>
                <w:sz w:val="24"/>
                <w:szCs w:val="24"/>
              </w:rPr>
            </w:pPr>
            <w:r w:rsidRPr="00B84346">
              <w:rPr>
                <w:rFonts w:ascii="Open" w:hAnsi="Open"/>
                <w:sz w:val="24"/>
                <w:szCs w:val="24"/>
              </w:rPr>
              <w:t xml:space="preserve">20 </w:t>
            </w:r>
          </w:p>
        </w:tc>
        <w:tc>
          <w:tcPr>
            <w:tcW w:w="1652" w:type="dxa"/>
          </w:tcPr>
          <w:p w:rsidR="00E36D39" w:rsidRPr="00B84346" w:rsidRDefault="00E36D39" w:rsidP="00067691">
            <w:pPr>
              <w:spacing w:line="256" w:lineRule="auto"/>
              <w:ind w:right="3"/>
              <w:jc w:val="center"/>
              <w:rPr>
                <w:rFonts w:ascii="Open" w:hAnsi="Open"/>
                <w:color w:val="000000"/>
                <w:sz w:val="24"/>
                <w:szCs w:val="24"/>
              </w:rPr>
            </w:pPr>
            <w:r w:rsidRPr="00B84346">
              <w:rPr>
                <w:rFonts w:ascii="Open" w:hAnsi="Open"/>
                <w:sz w:val="24"/>
                <w:szCs w:val="24"/>
              </w:rPr>
              <w:t xml:space="preserve">17 </w:t>
            </w:r>
          </w:p>
        </w:tc>
        <w:tc>
          <w:tcPr>
            <w:tcW w:w="1508" w:type="dxa"/>
          </w:tcPr>
          <w:p w:rsidR="00E36D39" w:rsidRPr="00B84346" w:rsidRDefault="00E36D39" w:rsidP="00067691">
            <w:pPr>
              <w:spacing w:line="256" w:lineRule="auto"/>
              <w:ind w:right="10"/>
              <w:jc w:val="center"/>
              <w:rPr>
                <w:rFonts w:ascii="Open" w:hAnsi="Open"/>
                <w:color w:val="000000"/>
                <w:sz w:val="24"/>
                <w:szCs w:val="24"/>
              </w:rPr>
            </w:pPr>
            <w:r w:rsidRPr="00B84346">
              <w:rPr>
                <w:rFonts w:ascii="Open" w:hAnsi="Open"/>
                <w:sz w:val="24"/>
                <w:szCs w:val="24"/>
              </w:rPr>
              <w:t xml:space="preserve">17 </w:t>
            </w:r>
          </w:p>
        </w:tc>
      </w:tr>
      <w:tr w:rsidR="00E36D39" w:rsidRPr="00B84346" w:rsidTr="00B84346">
        <w:trPr>
          <w:trHeight w:val="302"/>
        </w:trPr>
        <w:tc>
          <w:tcPr>
            <w:tcW w:w="567" w:type="dxa"/>
          </w:tcPr>
          <w:p w:rsidR="00E36D39" w:rsidRPr="00B84346" w:rsidRDefault="00E36D39" w:rsidP="00067691">
            <w:pPr>
              <w:spacing w:line="256" w:lineRule="auto"/>
              <w:ind w:right="36"/>
              <w:jc w:val="center"/>
              <w:rPr>
                <w:rFonts w:ascii="Open" w:hAnsi="Open"/>
                <w:color w:val="000000"/>
                <w:sz w:val="24"/>
                <w:szCs w:val="24"/>
              </w:rPr>
            </w:pPr>
            <w:r w:rsidRPr="00B84346">
              <w:rPr>
                <w:rFonts w:ascii="Open" w:hAnsi="Open"/>
                <w:sz w:val="24"/>
                <w:szCs w:val="24"/>
              </w:rPr>
              <w:t xml:space="preserve">2 </w:t>
            </w:r>
          </w:p>
        </w:tc>
        <w:tc>
          <w:tcPr>
            <w:tcW w:w="2414"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Pretty good</w:t>
            </w:r>
          </w:p>
        </w:tc>
        <w:tc>
          <w:tcPr>
            <w:tcW w:w="1656" w:type="dxa"/>
          </w:tcPr>
          <w:p w:rsidR="00E36D39" w:rsidRPr="00B84346" w:rsidRDefault="00E36D39" w:rsidP="00067691">
            <w:pPr>
              <w:spacing w:line="256" w:lineRule="auto"/>
              <w:ind w:right="7"/>
              <w:jc w:val="center"/>
              <w:rPr>
                <w:rFonts w:ascii="Open" w:hAnsi="Open"/>
                <w:color w:val="000000"/>
                <w:sz w:val="24"/>
                <w:szCs w:val="24"/>
              </w:rPr>
            </w:pPr>
            <w:r w:rsidRPr="00B84346">
              <w:rPr>
                <w:rFonts w:ascii="Open" w:hAnsi="Open"/>
                <w:sz w:val="24"/>
                <w:szCs w:val="24"/>
              </w:rPr>
              <w:t xml:space="preserve">15 </w:t>
            </w:r>
          </w:p>
        </w:tc>
        <w:tc>
          <w:tcPr>
            <w:tcW w:w="1652" w:type="dxa"/>
          </w:tcPr>
          <w:p w:rsidR="00E36D39" w:rsidRPr="00B84346" w:rsidRDefault="00E36D39" w:rsidP="00067691">
            <w:pPr>
              <w:spacing w:line="256" w:lineRule="auto"/>
              <w:ind w:right="3"/>
              <w:jc w:val="center"/>
              <w:rPr>
                <w:rFonts w:ascii="Open" w:hAnsi="Open"/>
                <w:color w:val="000000"/>
                <w:sz w:val="24"/>
                <w:szCs w:val="24"/>
              </w:rPr>
            </w:pPr>
            <w:r w:rsidRPr="00B84346">
              <w:rPr>
                <w:rFonts w:ascii="Open" w:hAnsi="Open"/>
                <w:sz w:val="24"/>
                <w:szCs w:val="24"/>
              </w:rPr>
              <w:t xml:space="preserve">18 </w:t>
            </w:r>
          </w:p>
        </w:tc>
        <w:tc>
          <w:tcPr>
            <w:tcW w:w="1508" w:type="dxa"/>
          </w:tcPr>
          <w:p w:rsidR="00E36D39" w:rsidRPr="00B84346" w:rsidRDefault="00E36D39" w:rsidP="00067691">
            <w:pPr>
              <w:spacing w:line="256" w:lineRule="auto"/>
              <w:ind w:right="10"/>
              <w:jc w:val="center"/>
              <w:rPr>
                <w:rFonts w:ascii="Open" w:hAnsi="Open"/>
                <w:color w:val="000000"/>
                <w:sz w:val="24"/>
                <w:szCs w:val="24"/>
              </w:rPr>
            </w:pPr>
            <w:r w:rsidRPr="00B84346">
              <w:rPr>
                <w:rFonts w:ascii="Open" w:hAnsi="Open"/>
                <w:sz w:val="24"/>
                <w:szCs w:val="24"/>
              </w:rPr>
              <w:t xml:space="preserve">13 </w:t>
            </w:r>
          </w:p>
        </w:tc>
      </w:tr>
      <w:tr w:rsidR="00E36D39" w:rsidRPr="00B84346" w:rsidTr="00B84346">
        <w:trPr>
          <w:trHeight w:val="302"/>
        </w:trPr>
        <w:tc>
          <w:tcPr>
            <w:tcW w:w="567" w:type="dxa"/>
          </w:tcPr>
          <w:p w:rsidR="00E36D39" w:rsidRPr="00B84346" w:rsidRDefault="00E36D39" w:rsidP="00067691">
            <w:pPr>
              <w:spacing w:line="256" w:lineRule="auto"/>
              <w:ind w:right="36"/>
              <w:jc w:val="center"/>
              <w:rPr>
                <w:rFonts w:ascii="Open" w:hAnsi="Open"/>
                <w:color w:val="000000"/>
                <w:sz w:val="24"/>
                <w:szCs w:val="24"/>
              </w:rPr>
            </w:pPr>
            <w:r w:rsidRPr="00B84346">
              <w:rPr>
                <w:rFonts w:ascii="Open" w:hAnsi="Open"/>
                <w:sz w:val="24"/>
                <w:szCs w:val="24"/>
              </w:rPr>
              <w:t xml:space="preserve">3 </w:t>
            </w:r>
          </w:p>
        </w:tc>
        <w:tc>
          <w:tcPr>
            <w:tcW w:w="2414"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Less</w:t>
            </w:r>
          </w:p>
        </w:tc>
        <w:tc>
          <w:tcPr>
            <w:tcW w:w="1656" w:type="dxa"/>
          </w:tcPr>
          <w:p w:rsidR="00E36D39" w:rsidRPr="00B84346" w:rsidRDefault="00E36D39" w:rsidP="00067691">
            <w:pPr>
              <w:spacing w:line="256" w:lineRule="auto"/>
              <w:ind w:right="7"/>
              <w:jc w:val="center"/>
              <w:rPr>
                <w:rFonts w:ascii="Open" w:hAnsi="Open"/>
                <w:color w:val="000000"/>
                <w:sz w:val="24"/>
                <w:szCs w:val="24"/>
              </w:rPr>
            </w:pPr>
            <w:r w:rsidRPr="00B84346">
              <w:rPr>
                <w:rFonts w:ascii="Open" w:hAnsi="Open"/>
                <w:sz w:val="24"/>
                <w:szCs w:val="24"/>
              </w:rPr>
              <w:t xml:space="preserve">27 </w:t>
            </w:r>
          </w:p>
        </w:tc>
        <w:tc>
          <w:tcPr>
            <w:tcW w:w="1652" w:type="dxa"/>
          </w:tcPr>
          <w:p w:rsidR="00E36D39" w:rsidRPr="00B84346" w:rsidRDefault="00E36D39" w:rsidP="00067691">
            <w:pPr>
              <w:spacing w:line="256" w:lineRule="auto"/>
              <w:ind w:right="3"/>
              <w:jc w:val="center"/>
              <w:rPr>
                <w:rFonts w:ascii="Open" w:hAnsi="Open"/>
                <w:color w:val="000000"/>
                <w:sz w:val="24"/>
                <w:szCs w:val="24"/>
              </w:rPr>
            </w:pPr>
            <w:r w:rsidRPr="00B84346">
              <w:rPr>
                <w:rFonts w:ascii="Open" w:hAnsi="Open"/>
                <w:sz w:val="24"/>
                <w:szCs w:val="24"/>
              </w:rPr>
              <w:t xml:space="preserve">33 </w:t>
            </w:r>
          </w:p>
        </w:tc>
        <w:tc>
          <w:tcPr>
            <w:tcW w:w="1508" w:type="dxa"/>
          </w:tcPr>
          <w:p w:rsidR="00E36D39" w:rsidRPr="00B84346" w:rsidRDefault="00E36D39" w:rsidP="00067691">
            <w:pPr>
              <w:spacing w:line="256" w:lineRule="auto"/>
              <w:ind w:right="10"/>
              <w:jc w:val="center"/>
              <w:rPr>
                <w:rFonts w:ascii="Open" w:hAnsi="Open"/>
                <w:color w:val="000000"/>
                <w:sz w:val="24"/>
                <w:szCs w:val="24"/>
              </w:rPr>
            </w:pPr>
            <w:r w:rsidRPr="00B84346">
              <w:rPr>
                <w:rFonts w:ascii="Open" w:hAnsi="Open"/>
                <w:sz w:val="24"/>
                <w:szCs w:val="24"/>
              </w:rPr>
              <w:t xml:space="preserve">35 </w:t>
            </w:r>
          </w:p>
        </w:tc>
      </w:tr>
      <w:tr w:rsidR="00E36D39" w:rsidRPr="00B84346" w:rsidTr="00B84346">
        <w:trPr>
          <w:trHeight w:val="303"/>
        </w:trPr>
        <w:tc>
          <w:tcPr>
            <w:tcW w:w="567" w:type="dxa"/>
          </w:tcPr>
          <w:p w:rsidR="00E36D39" w:rsidRPr="00B84346" w:rsidRDefault="00E36D39" w:rsidP="00067691">
            <w:pPr>
              <w:spacing w:line="256" w:lineRule="auto"/>
              <w:ind w:right="36"/>
              <w:jc w:val="center"/>
              <w:rPr>
                <w:rFonts w:ascii="Open" w:hAnsi="Open"/>
                <w:color w:val="000000"/>
                <w:sz w:val="24"/>
                <w:szCs w:val="24"/>
              </w:rPr>
            </w:pPr>
            <w:r w:rsidRPr="00B84346">
              <w:rPr>
                <w:rFonts w:ascii="Open" w:hAnsi="Open"/>
                <w:sz w:val="24"/>
                <w:szCs w:val="24"/>
              </w:rPr>
              <w:t xml:space="preserve">4 </w:t>
            </w:r>
          </w:p>
        </w:tc>
        <w:tc>
          <w:tcPr>
            <w:tcW w:w="2414"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Not good</w:t>
            </w:r>
          </w:p>
        </w:tc>
        <w:tc>
          <w:tcPr>
            <w:tcW w:w="1656" w:type="dxa"/>
          </w:tcPr>
          <w:p w:rsidR="00E36D39" w:rsidRPr="00B84346" w:rsidRDefault="00E36D39" w:rsidP="00067691">
            <w:pPr>
              <w:spacing w:line="256" w:lineRule="auto"/>
              <w:ind w:right="12"/>
              <w:jc w:val="center"/>
              <w:rPr>
                <w:rFonts w:ascii="Open" w:hAnsi="Open"/>
                <w:color w:val="000000"/>
                <w:sz w:val="24"/>
                <w:szCs w:val="24"/>
              </w:rPr>
            </w:pPr>
            <w:r w:rsidRPr="00B84346">
              <w:rPr>
                <w:rFonts w:ascii="Open" w:hAnsi="Open"/>
                <w:sz w:val="24"/>
                <w:szCs w:val="24"/>
              </w:rPr>
              <w:t xml:space="preserve">8 </w:t>
            </w:r>
          </w:p>
        </w:tc>
        <w:tc>
          <w:tcPr>
            <w:tcW w:w="1652" w:type="dxa"/>
          </w:tcPr>
          <w:p w:rsidR="00E36D39" w:rsidRPr="00B84346" w:rsidRDefault="00E36D39" w:rsidP="00067691">
            <w:pPr>
              <w:spacing w:line="256" w:lineRule="auto"/>
              <w:ind w:right="8"/>
              <w:jc w:val="center"/>
              <w:rPr>
                <w:rFonts w:ascii="Open" w:hAnsi="Open"/>
                <w:color w:val="000000"/>
                <w:sz w:val="24"/>
                <w:szCs w:val="24"/>
              </w:rPr>
            </w:pPr>
            <w:r w:rsidRPr="00B84346">
              <w:rPr>
                <w:rFonts w:ascii="Open" w:hAnsi="Open"/>
                <w:sz w:val="24"/>
                <w:szCs w:val="24"/>
              </w:rPr>
              <w:t xml:space="preserve">2 </w:t>
            </w:r>
          </w:p>
        </w:tc>
        <w:tc>
          <w:tcPr>
            <w:tcW w:w="1508" w:type="dxa"/>
          </w:tcPr>
          <w:p w:rsidR="00E36D39" w:rsidRPr="00B84346" w:rsidRDefault="00E36D39" w:rsidP="00067691">
            <w:pPr>
              <w:spacing w:line="256" w:lineRule="auto"/>
              <w:ind w:right="15"/>
              <w:jc w:val="center"/>
              <w:rPr>
                <w:rFonts w:ascii="Open" w:hAnsi="Open"/>
                <w:color w:val="000000"/>
                <w:sz w:val="24"/>
                <w:szCs w:val="24"/>
              </w:rPr>
            </w:pPr>
            <w:r w:rsidRPr="00B84346">
              <w:rPr>
                <w:rFonts w:ascii="Open" w:hAnsi="Open"/>
                <w:sz w:val="24"/>
                <w:szCs w:val="24"/>
              </w:rPr>
              <w:t xml:space="preserve">5 </w:t>
            </w:r>
          </w:p>
        </w:tc>
      </w:tr>
      <w:tr w:rsidR="00E36D39" w:rsidRPr="00B84346" w:rsidTr="00B84346">
        <w:trPr>
          <w:trHeight w:val="298"/>
        </w:trPr>
        <w:tc>
          <w:tcPr>
            <w:tcW w:w="567" w:type="dxa"/>
          </w:tcPr>
          <w:p w:rsidR="00E36D39" w:rsidRPr="00B84346" w:rsidRDefault="00E36D39" w:rsidP="00067691">
            <w:pPr>
              <w:spacing w:after="160" w:line="256" w:lineRule="auto"/>
              <w:rPr>
                <w:rFonts w:ascii="Open" w:hAnsi="Open"/>
                <w:color w:val="000000"/>
                <w:sz w:val="24"/>
                <w:szCs w:val="24"/>
              </w:rPr>
            </w:pPr>
          </w:p>
        </w:tc>
        <w:tc>
          <w:tcPr>
            <w:tcW w:w="2414" w:type="dxa"/>
          </w:tcPr>
          <w:p w:rsidR="00E36D39" w:rsidRPr="00B84346" w:rsidRDefault="00E36D39" w:rsidP="00067691">
            <w:pPr>
              <w:spacing w:line="256" w:lineRule="auto"/>
              <w:ind w:left="557"/>
              <w:rPr>
                <w:rFonts w:ascii="Open" w:hAnsi="Open"/>
                <w:color w:val="000000"/>
                <w:sz w:val="24"/>
                <w:szCs w:val="24"/>
              </w:rPr>
            </w:pPr>
            <w:r w:rsidRPr="00B84346">
              <w:rPr>
                <w:rFonts w:ascii="Open" w:hAnsi="Open"/>
                <w:sz w:val="24"/>
                <w:szCs w:val="24"/>
              </w:rPr>
              <w:t>Amount</w:t>
            </w:r>
          </w:p>
        </w:tc>
        <w:tc>
          <w:tcPr>
            <w:tcW w:w="1656" w:type="dxa"/>
          </w:tcPr>
          <w:p w:rsidR="00E36D39" w:rsidRPr="00B84346" w:rsidRDefault="00E36D39" w:rsidP="00067691">
            <w:pPr>
              <w:spacing w:line="256" w:lineRule="auto"/>
              <w:ind w:right="31"/>
              <w:jc w:val="center"/>
              <w:rPr>
                <w:rFonts w:ascii="Open" w:hAnsi="Open"/>
                <w:color w:val="000000"/>
                <w:sz w:val="24"/>
                <w:szCs w:val="24"/>
              </w:rPr>
            </w:pPr>
            <w:r w:rsidRPr="00B84346">
              <w:rPr>
                <w:rFonts w:ascii="Open" w:hAnsi="Open"/>
                <w:sz w:val="24"/>
                <w:szCs w:val="24"/>
              </w:rPr>
              <w:t xml:space="preserve">70 </w:t>
            </w:r>
          </w:p>
        </w:tc>
        <w:tc>
          <w:tcPr>
            <w:tcW w:w="1652" w:type="dxa"/>
          </w:tcPr>
          <w:p w:rsidR="00E36D39" w:rsidRPr="00B84346" w:rsidRDefault="00E36D39" w:rsidP="00067691">
            <w:pPr>
              <w:spacing w:line="256" w:lineRule="auto"/>
              <w:ind w:right="32"/>
              <w:jc w:val="center"/>
              <w:rPr>
                <w:rFonts w:ascii="Open" w:hAnsi="Open"/>
                <w:color w:val="000000"/>
                <w:sz w:val="24"/>
                <w:szCs w:val="24"/>
              </w:rPr>
            </w:pPr>
            <w:r w:rsidRPr="00B84346">
              <w:rPr>
                <w:rFonts w:ascii="Open" w:hAnsi="Open"/>
                <w:sz w:val="24"/>
                <w:szCs w:val="24"/>
              </w:rPr>
              <w:t xml:space="preserve">70 </w:t>
            </w:r>
          </w:p>
        </w:tc>
        <w:tc>
          <w:tcPr>
            <w:tcW w:w="1508" w:type="dxa"/>
          </w:tcPr>
          <w:p w:rsidR="00E36D39" w:rsidRPr="00B84346" w:rsidRDefault="00E36D39" w:rsidP="00067691">
            <w:pPr>
              <w:spacing w:line="256" w:lineRule="auto"/>
              <w:ind w:right="34"/>
              <w:jc w:val="center"/>
              <w:rPr>
                <w:rFonts w:ascii="Open" w:hAnsi="Open"/>
                <w:color w:val="000000"/>
                <w:sz w:val="24"/>
                <w:szCs w:val="24"/>
              </w:rPr>
            </w:pPr>
            <w:r w:rsidRPr="00B84346">
              <w:rPr>
                <w:rFonts w:ascii="Open" w:hAnsi="Open"/>
                <w:sz w:val="24"/>
                <w:szCs w:val="24"/>
              </w:rPr>
              <w:t xml:space="preserve">70 </w:t>
            </w:r>
          </w:p>
        </w:tc>
      </w:tr>
    </w:tbl>
    <w:p w:rsidR="00E36D39" w:rsidRPr="00B84346" w:rsidRDefault="00B84346" w:rsidP="00B84346">
      <w:pPr>
        <w:pBdr>
          <w:top w:val="nil"/>
          <w:left w:val="nil"/>
          <w:bottom w:val="nil"/>
          <w:right w:val="nil"/>
          <w:between w:val="nil"/>
        </w:pBdr>
        <w:ind w:right="28"/>
        <w:jc w:val="both"/>
        <w:rPr>
          <w:rFonts w:ascii="Open" w:hAnsi="Open"/>
          <w:i/>
          <w:color w:val="000000"/>
          <w:sz w:val="24"/>
          <w:szCs w:val="24"/>
        </w:rPr>
      </w:pPr>
      <w:r w:rsidRPr="00B84346">
        <w:rPr>
          <w:rFonts w:ascii="Open" w:hAnsi="Open"/>
          <w:i/>
          <w:color w:val="000000"/>
          <w:sz w:val="24"/>
          <w:szCs w:val="24"/>
        </w:rPr>
        <w:t>Source: Results of data processing from PT PTPN VII Bandar Lampung's HR staff (2022)</w:t>
      </w:r>
    </w:p>
    <w:p w:rsidR="00E36D39" w:rsidRPr="00B84346" w:rsidRDefault="00E36D39" w:rsidP="00E36D39">
      <w:pPr>
        <w:pBdr>
          <w:top w:val="nil"/>
          <w:left w:val="nil"/>
          <w:bottom w:val="nil"/>
          <w:right w:val="nil"/>
          <w:between w:val="nil"/>
        </w:pBdr>
        <w:ind w:right="28" w:firstLine="360"/>
        <w:jc w:val="both"/>
        <w:rPr>
          <w:rFonts w:ascii="Open" w:hAnsi="Open"/>
          <w:color w:val="000000"/>
          <w:sz w:val="24"/>
          <w:szCs w:val="24"/>
        </w:rPr>
      </w:pPr>
      <w:r w:rsidRPr="00B84346">
        <w:rPr>
          <w:rFonts w:ascii="Open" w:hAnsi="Open"/>
          <w:color w:val="000000"/>
          <w:sz w:val="24"/>
          <w:szCs w:val="24"/>
        </w:rPr>
        <w:t>Based on the success report of PTPN VII Bandar Lampung employees (unsuccessful category) in Figure 1.1 it can be seen that the number of successful employees decreased and the number of unsuccessful employees increased. Employee losses are shown by declining inventories and not meeting the targets set by the business. Reduced activity leads to loss of business revenue.</w:t>
      </w:r>
    </w:p>
    <w:p w:rsidR="00E36D39" w:rsidRPr="00B84346" w:rsidRDefault="00E36D39" w:rsidP="00E36D39">
      <w:pPr>
        <w:pBdr>
          <w:top w:val="nil"/>
          <w:left w:val="nil"/>
          <w:bottom w:val="nil"/>
          <w:right w:val="nil"/>
          <w:between w:val="nil"/>
        </w:pBdr>
        <w:ind w:right="28" w:firstLine="360"/>
        <w:jc w:val="both"/>
        <w:rPr>
          <w:rFonts w:ascii="Open" w:hAnsi="Open"/>
          <w:color w:val="000000"/>
          <w:sz w:val="24"/>
          <w:szCs w:val="24"/>
        </w:rPr>
      </w:pPr>
      <w:r w:rsidRPr="00B84346">
        <w:rPr>
          <w:rFonts w:ascii="Open" w:hAnsi="Open"/>
          <w:color w:val="000000"/>
          <w:sz w:val="24"/>
          <w:szCs w:val="24"/>
        </w:rPr>
        <w:t>In addition, according to the results of interviews with employees of PT PTPN VII Bandar Lampung, their skills did not increase considering the number of employees. Not sent. An error occurred during print processing.</w:t>
      </w:r>
    </w:p>
    <w:p w:rsidR="00E36D39" w:rsidRPr="00B84346" w:rsidRDefault="00E36D39" w:rsidP="00E36D39">
      <w:pPr>
        <w:ind w:firstLine="360"/>
        <w:jc w:val="both"/>
        <w:rPr>
          <w:rFonts w:ascii="Open" w:hAnsi="Open"/>
          <w:sz w:val="24"/>
          <w:szCs w:val="24"/>
        </w:rPr>
      </w:pPr>
      <w:r w:rsidRPr="00B84346">
        <w:rPr>
          <w:rFonts w:ascii="Open" w:hAnsi="Open"/>
          <w:sz w:val="24"/>
          <w:szCs w:val="24"/>
        </w:rPr>
        <w:t xml:space="preserve">Many factors affect work, work support, work conflict and work environment </w:t>
      </w:r>
      <w:proofErr w:type="spellStart"/>
      <w:r w:rsidRPr="00B84346">
        <w:rPr>
          <w:rFonts w:ascii="Open" w:hAnsi="Open"/>
          <w:sz w:val="24"/>
          <w:szCs w:val="24"/>
        </w:rPr>
        <w:t>Hasibuan</w:t>
      </w:r>
      <w:proofErr w:type="spellEnd"/>
      <w:r w:rsidRPr="00B84346">
        <w:rPr>
          <w:rFonts w:ascii="Open" w:hAnsi="Open"/>
          <w:sz w:val="24"/>
          <w:szCs w:val="24"/>
        </w:rPr>
        <w:t xml:space="preserve"> (2010) Work support is the ability of everyone to participate in efforts to meet needs, ideas and goals, it also influences other factors that increase employee productivity. </w:t>
      </w:r>
      <w:proofErr w:type="gramStart"/>
      <w:r w:rsidRPr="00B84346">
        <w:rPr>
          <w:rFonts w:ascii="Open" w:hAnsi="Open"/>
          <w:sz w:val="24"/>
          <w:szCs w:val="24"/>
        </w:rPr>
        <w:t>he</w:t>
      </w:r>
      <w:proofErr w:type="gramEnd"/>
      <w:r w:rsidRPr="00B84346">
        <w:rPr>
          <w:rFonts w:ascii="Open" w:hAnsi="Open"/>
          <w:sz w:val="24"/>
          <w:szCs w:val="24"/>
        </w:rPr>
        <w:t>.</w:t>
      </w:r>
    </w:p>
    <w:p w:rsidR="00E36D39" w:rsidRPr="00B84346" w:rsidRDefault="00E36D39" w:rsidP="00E36D39">
      <w:pPr>
        <w:ind w:firstLine="360"/>
        <w:jc w:val="both"/>
        <w:rPr>
          <w:rFonts w:ascii="Open" w:hAnsi="Open"/>
          <w:sz w:val="24"/>
          <w:szCs w:val="24"/>
        </w:rPr>
      </w:pPr>
      <w:r w:rsidRPr="00B84346">
        <w:rPr>
          <w:rFonts w:ascii="Open" w:hAnsi="Open"/>
          <w:sz w:val="24"/>
          <w:szCs w:val="24"/>
        </w:rPr>
        <w:t xml:space="preserve">In addition to work motivation, another factor that affects work is work conflict. Conflict is an important and valuable part of organizational life. Conflict in the workplace is unavoidable and is part of the transformation process. </w:t>
      </w:r>
      <w:proofErr w:type="gramStart"/>
      <w:r w:rsidRPr="00B84346">
        <w:rPr>
          <w:rFonts w:ascii="Open" w:hAnsi="Open"/>
          <w:sz w:val="24"/>
          <w:szCs w:val="24"/>
        </w:rPr>
        <w:t>Albert (2011) reports that there are labor disputes and accidents.</w:t>
      </w:r>
      <w:proofErr w:type="gramEnd"/>
      <w:r w:rsidRPr="00B84346">
        <w:rPr>
          <w:rFonts w:ascii="Open" w:hAnsi="Open"/>
          <w:sz w:val="24"/>
          <w:szCs w:val="24"/>
        </w:rPr>
        <w:t xml:space="preserve"> Albert said this conflict is seen as good or constructive if other people discuss it and meet using safe language.</w:t>
      </w:r>
    </w:p>
    <w:p w:rsidR="00E36D39" w:rsidRPr="00B84346" w:rsidRDefault="00E36D39" w:rsidP="00E36D39">
      <w:pPr>
        <w:ind w:firstLine="360"/>
        <w:jc w:val="both"/>
        <w:rPr>
          <w:rFonts w:ascii="Open" w:hAnsi="Open"/>
          <w:sz w:val="24"/>
          <w:szCs w:val="24"/>
        </w:rPr>
      </w:pPr>
      <w:proofErr w:type="gramStart"/>
      <w:r w:rsidRPr="00B84346">
        <w:rPr>
          <w:rFonts w:ascii="Open" w:hAnsi="Open"/>
          <w:sz w:val="24"/>
          <w:szCs w:val="24"/>
        </w:rPr>
        <w:t>Research findings by Reza Yusuf (2018) show that conflict in the workplace has a negative impact on the work of nuclear facility workers.</w:t>
      </w:r>
      <w:proofErr w:type="gramEnd"/>
      <w:r w:rsidRPr="00B84346">
        <w:rPr>
          <w:rFonts w:ascii="Open" w:hAnsi="Open"/>
          <w:sz w:val="24"/>
          <w:szCs w:val="24"/>
        </w:rPr>
        <w:t xml:space="preserve"> </w:t>
      </w:r>
      <w:proofErr w:type="gramStart"/>
      <w:r w:rsidRPr="00B84346">
        <w:rPr>
          <w:rFonts w:ascii="Open" w:hAnsi="Open"/>
          <w:sz w:val="24"/>
          <w:szCs w:val="24"/>
        </w:rPr>
        <w:t xml:space="preserve">The study by </w:t>
      </w:r>
      <w:proofErr w:type="spellStart"/>
      <w:r w:rsidRPr="00B84346">
        <w:rPr>
          <w:rFonts w:ascii="Open" w:hAnsi="Open"/>
          <w:sz w:val="24"/>
          <w:szCs w:val="24"/>
        </w:rPr>
        <w:t>Audina</w:t>
      </w:r>
      <w:proofErr w:type="spellEnd"/>
      <w:r w:rsidRPr="00B84346">
        <w:rPr>
          <w:rFonts w:ascii="Open" w:hAnsi="Open"/>
          <w:sz w:val="24"/>
          <w:szCs w:val="24"/>
        </w:rPr>
        <w:t xml:space="preserve"> </w:t>
      </w:r>
      <w:proofErr w:type="spellStart"/>
      <w:r w:rsidRPr="00B84346">
        <w:rPr>
          <w:rFonts w:ascii="Open" w:hAnsi="Open"/>
          <w:sz w:val="24"/>
          <w:szCs w:val="24"/>
        </w:rPr>
        <w:t>Gadis</w:t>
      </w:r>
      <w:proofErr w:type="spellEnd"/>
      <w:r w:rsidRPr="00B84346">
        <w:rPr>
          <w:rFonts w:ascii="Open" w:hAnsi="Open"/>
          <w:sz w:val="24"/>
          <w:szCs w:val="24"/>
        </w:rPr>
        <w:t xml:space="preserve"> </w:t>
      </w:r>
      <w:proofErr w:type="spellStart"/>
      <w:r w:rsidRPr="00B84346">
        <w:rPr>
          <w:rFonts w:ascii="Open" w:hAnsi="Open"/>
          <w:sz w:val="24"/>
          <w:szCs w:val="24"/>
        </w:rPr>
        <w:t>Pratami</w:t>
      </w:r>
      <w:proofErr w:type="spellEnd"/>
      <w:r w:rsidRPr="00B84346">
        <w:rPr>
          <w:rFonts w:ascii="Open" w:hAnsi="Open"/>
          <w:sz w:val="24"/>
          <w:szCs w:val="24"/>
        </w:rPr>
        <w:t xml:space="preserve"> (2019) shows that there is conflict between jobs.</w:t>
      </w:r>
      <w:proofErr w:type="gramEnd"/>
      <w:r w:rsidRPr="00B84346">
        <w:rPr>
          <w:rFonts w:ascii="Open" w:hAnsi="Open"/>
          <w:sz w:val="24"/>
          <w:szCs w:val="24"/>
        </w:rPr>
        <w:t xml:space="preserve"> </w:t>
      </w:r>
      <w:proofErr w:type="gramStart"/>
      <w:r w:rsidRPr="00B84346">
        <w:rPr>
          <w:rFonts w:ascii="Open" w:hAnsi="Open"/>
          <w:sz w:val="24"/>
          <w:szCs w:val="24"/>
        </w:rPr>
        <w:t>Effective communication.</w:t>
      </w:r>
      <w:proofErr w:type="gramEnd"/>
      <w:r w:rsidRPr="00B84346">
        <w:rPr>
          <w:rFonts w:ascii="Open" w:hAnsi="Open"/>
          <w:sz w:val="24"/>
          <w:szCs w:val="24"/>
        </w:rPr>
        <w:t xml:space="preserve"> </w:t>
      </w:r>
      <w:proofErr w:type="gramStart"/>
      <w:r w:rsidRPr="00B84346">
        <w:rPr>
          <w:rFonts w:ascii="Open" w:hAnsi="Open"/>
          <w:sz w:val="24"/>
          <w:szCs w:val="24"/>
        </w:rPr>
        <w:t>About the work of PD staff.</w:t>
      </w:r>
      <w:proofErr w:type="gramEnd"/>
      <w:r w:rsidRPr="00B84346">
        <w:rPr>
          <w:rFonts w:ascii="Open" w:hAnsi="Open"/>
          <w:sz w:val="24"/>
          <w:szCs w:val="24"/>
        </w:rPr>
        <w:t xml:space="preserve"> </w:t>
      </w:r>
      <w:proofErr w:type="spellStart"/>
      <w:r w:rsidRPr="00B84346">
        <w:rPr>
          <w:rFonts w:ascii="Open" w:hAnsi="Open"/>
          <w:sz w:val="24"/>
          <w:szCs w:val="24"/>
        </w:rPr>
        <w:t>Pasar</w:t>
      </w:r>
      <w:proofErr w:type="spellEnd"/>
      <w:r w:rsidRPr="00B84346">
        <w:rPr>
          <w:rFonts w:ascii="Open" w:hAnsi="Open"/>
          <w:sz w:val="24"/>
          <w:szCs w:val="24"/>
        </w:rPr>
        <w:t xml:space="preserve"> Jaya. And the research results of </w:t>
      </w:r>
      <w:proofErr w:type="spellStart"/>
      <w:r w:rsidRPr="00B84346">
        <w:rPr>
          <w:rFonts w:ascii="Open" w:hAnsi="Open"/>
          <w:sz w:val="24"/>
          <w:szCs w:val="24"/>
        </w:rPr>
        <w:t>Didi</w:t>
      </w:r>
      <w:proofErr w:type="spellEnd"/>
      <w:r w:rsidRPr="00B84346">
        <w:rPr>
          <w:rFonts w:ascii="Open" w:hAnsi="Open"/>
          <w:sz w:val="24"/>
          <w:szCs w:val="24"/>
        </w:rPr>
        <w:t xml:space="preserve"> </w:t>
      </w:r>
      <w:proofErr w:type="spellStart"/>
      <w:r w:rsidRPr="00B84346">
        <w:rPr>
          <w:rFonts w:ascii="Open" w:hAnsi="Open"/>
          <w:sz w:val="24"/>
          <w:szCs w:val="24"/>
        </w:rPr>
        <w:t>Wangdi</w:t>
      </w:r>
      <w:proofErr w:type="spellEnd"/>
      <w:r w:rsidRPr="00B84346">
        <w:rPr>
          <w:rFonts w:ascii="Open" w:hAnsi="Open"/>
          <w:sz w:val="24"/>
          <w:szCs w:val="24"/>
        </w:rPr>
        <w:t xml:space="preserve"> (2019) show that communication has a positive </w:t>
      </w:r>
      <w:r w:rsidRPr="00B84346">
        <w:rPr>
          <w:rFonts w:ascii="Open" w:hAnsi="Open"/>
          <w:sz w:val="24"/>
          <w:szCs w:val="24"/>
        </w:rPr>
        <w:lastRenderedPageBreak/>
        <w:t xml:space="preserve">and positive effect on the performance of BPBD employees in </w:t>
      </w:r>
      <w:proofErr w:type="spellStart"/>
      <w:r w:rsidRPr="00B84346">
        <w:rPr>
          <w:rFonts w:ascii="Open" w:hAnsi="Open"/>
          <w:sz w:val="24"/>
          <w:szCs w:val="24"/>
        </w:rPr>
        <w:t>Banten</w:t>
      </w:r>
      <w:proofErr w:type="spellEnd"/>
      <w:r w:rsidRPr="00B84346">
        <w:rPr>
          <w:rFonts w:ascii="Open" w:hAnsi="Open"/>
          <w:sz w:val="24"/>
          <w:szCs w:val="24"/>
        </w:rPr>
        <w:t xml:space="preserve">. </w:t>
      </w:r>
      <w:proofErr w:type="spellStart"/>
      <w:r w:rsidRPr="00B84346">
        <w:rPr>
          <w:rFonts w:ascii="Open" w:hAnsi="Open"/>
          <w:sz w:val="24"/>
          <w:szCs w:val="24"/>
        </w:rPr>
        <w:t>Andri</w:t>
      </w:r>
      <w:proofErr w:type="spellEnd"/>
      <w:r w:rsidRPr="00B84346">
        <w:rPr>
          <w:rFonts w:ascii="Open" w:hAnsi="Open"/>
          <w:sz w:val="24"/>
          <w:szCs w:val="24"/>
        </w:rPr>
        <w:t xml:space="preserve"> </w:t>
      </w:r>
      <w:proofErr w:type="spellStart"/>
      <w:r w:rsidRPr="00B84346">
        <w:rPr>
          <w:rFonts w:ascii="Open" w:hAnsi="Open"/>
          <w:sz w:val="24"/>
          <w:szCs w:val="24"/>
        </w:rPr>
        <w:t>Ramadhan</w:t>
      </w:r>
      <w:proofErr w:type="spellEnd"/>
      <w:r w:rsidRPr="00B84346">
        <w:rPr>
          <w:rFonts w:ascii="Open" w:hAnsi="Open"/>
          <w:sz w:val="24"/>
          <w:szCs w:val="24"/>
        </w:rPr>
        <w:t xml:space="preserve"> </w:t>
      </w:r>
      <w:proofErr w:type="spellStart"/>
      <w:r w:rsidRPr="00B84346">
        <w:rPr>
          <w:rFonts w:ascii="Open" w:hAnsi="Open"/>
          <w:sz w:val="24"/>
          <w:szCs w:val="24"/>
        </w:rPr>
        <w:t>Walangantu's</w:t>
      </w:r>
      <w:proofErr w:type="spellEnd"/>
      <w:r w:rsidRPr="00B84346">
        <w:rPr>
          <w:rFonts w:ascii="Open" w:hAnsi="Open"/>
          <w:sz w:val="24"/>
          <w:szCs w:val="24"/>
        </w:rPr>
        <w:t xml:space="preserve"> findings (2018) show that there is a positive and strong relationship between the impact of conflict and the work of PT </w:t>
      </w:r>
      <w:proofErr w:type="spellStart"/>
      <w:r w:rsidRPr="00B84346">
        <w:rPr>
          <w:rFonts w:ascii="Open" w:hAnsi="Open"/>
          <w:sz w:val="24"/>
          <w:szCs w:val="24"/>
        </w:rPr>
        <w:t>Pegadaian</w:t>
      </w:r>
      <w:proofErr w:type="spellEnd"/>
      <w:r w:rsidRPr="00B84346">
        <w:rPr>
          <w:rFonts w:ascii="Open" w:hAnsi="Open"/>
          <w:sz w:val="24"/>
          <w:szCs w:val="24"/>
        </w:rPr>
        <w:t xml:space="preserve"> (</w:t>
      </w:r>
      <w:proofErr w:type="spellStart"/>
      <w:r w:rsidRPr="00B84346">
        <w:rPr>
          <w:rFonts w:ascii="Open" w:hAnsi="Open"/>
          <w:sz w:val="24"/>
          <w:szCs w:val="24"/>
        </w:rPr>
        <w:t>Persero</w:t>
      </w:r>
      <w:proofErr w:type="spellEnd"/>
      <w:r w:rsidRPr="00B84346">
        <w:rPr>
          <w:rFonts w:ascii="Open" w:hAnsi="Open"/>
          <w:sz w:val="24"/>
          <w:szCs w:val="24"/>
        </w:rPr>
        <w:t xml:space="preserve">) employees Manado. On the other hand, </w:t>
      </w:r>
      <w:proofErr w:type="spellStart"/>
      <w:r w:rsidRPr="00B84346">
        <w:rPr>
          <w:rFonts w:ascii="Open" w:hAnsi="Open"/>
          <w:sz w:val="24"/>
          <w:szCs w:val="24"/>
        </w:rPr>
        <w:t>Yohana</w:t>
      </w:r>
      <w:proofErr w:type="spellEnd"/>
      <w:r w:rsidRPr="00B84346">
        <w:rPr>
          <w:rFonts w:ascii="Open" w:hAnsi="Open"/>
          <w:sz w:val="24"/>
          <w:szCs w:val="24"/>
        </w:rPr>
        <w:t xml:space="preserve"> </w:t>
      </w:r>
      <w:proofErr w:type="spellStart"/>
      <w:r w:rsidRPr="00B84346">
        <w:rPr>
          <w:rFonts w:ascii="Open" w:hAnsi="Open"/>
          <w:sz w:val="24"/>
          <w:szCs w:val="24"/>
        </w:rPr>
        <w:t>Lasmaria</w:t>
      </w:r>
      <w:proofErr w:type="spellEnd"/>
      <w:r w:rsidRPr="00B84346">
        <w:rPr>
          <w:rFonts w:ascii="Open" w:hAnsi="Open"/>
          <w:sz w:val="24"/>
          <w:szCs w:val="24"/>
        </w:rPr>
        <w:t xml:space="preserve"> </w:t>
      </w:r>
      <w:proofErr w:type="spellStart"/>
      <w:r w:rsidRPr="00B84346">
        <w:rPr>
          <w:rFonts w:ascii="Open" w:hAnsi="Open"/>
          <w:sz w:val="24"/>
          <w:szCs w:val="24"/>
        </w:rPr>
        <w:t>Panggabean's</w:t>
      </w:r>
      <w:proofErr w:type="spellEnd"/>
      <w:r w:rsidRPr="00B84346">
        <w:rPr>
          <w:rFonts w:ascii="Open" w:hAnsi="Open"/>
          <w:sz w:val="24"/>
          <w:szCs w:val="24"/>
        </w:rPr>
        <w:t xml:space="preserve"> research (2019) shows that there is a negative relationship between employee work conflict and work performance.</w:t>
      </w:r>
    </w:p>
    <w:p w:rsidR="00E36D39" w:rsidRPr="00B84346" w:rsidRDefault="00E36D39" w:rsidP="00E36D39">
      <w:pPr>
        <w:ind w:firstLine="360"/>
        <w:jc w:val="both"/>
        <w:rPr>
          <w:rFonts w:ascii="Open" w:hAnsi="Open"/>
          <w:sz w:val="24"/>
          <w:szCs w:val="24"/>
        </w:rPr>
      </w:pPr>
      <w:r w:rsidRPr="00B84346">
        <w:rPr>
          <w:rFonts w:ascii="Open" w:hAnsi="Open"/>
          <w:sz w:val="24"/>
          <w:szCs w:val="24"/>
        </w:rPr>
        <w:t>Poorly managed workplace conflict can lead to poor performance, and poorly managed conflict can lead to organizational problems, lost productivity, and mental and physical injury. , anxiety and inability to hear, poor performance, progress and .It turns into hostility, and hatred and hostility increases (</w:t>
      </w:r>
      <w:proofErr w:type="spellStart"/>
      <w:r w:rsidRPr="00B84346">
        <w:rPr>
          <w:rFonts w:ascii="Open" w:hAnsi="Open"/>
          <w:sz w:val="24"/>
          <w:szCs w:val="24"/>
        </w:rPr>
        <w:t>Akajiro</w:t>
      </w:r>
      <w:proofErr w:type="spellEnd"/>
      <w:r w:rsidRPr="00B84346">
        <w:rPr>
          <w:rFonts w:ascii="Open" w:hAnsi="Open"/>
          <w:sz w:val="24"/>
          <w:szCs w:val="24"/>
        </w:rPr>
        <w:t>, 2015).</w:t>
      </w:r>
    </w:p>
    <w:p w:rsidR="00E36D39" w:rsidRPr="00B84346" w:rsidRDefault="00E36D39" w:rsidP="00E36D39">
      <w:pPr>
        <w:ind w:firstLine="360"/>
        <w:jc w:val="both"/>
        <w:rPr>
          <w:rFonts w:ascii="Open" w:hAnsi="Open"/>
          <w:sz w:val="24"/>
          <w:szCs w:val="24"/>
        </w:rPr>
      </w:pPr>
      <w:r w:rsidRPr="00B84346">
        <w:rPr>
          <w:rFonts w:ascii="Open" w:hAnsi="Open"/>
          <w:sz w:val="24"/>
          <w:szCs w:val="24"/>
        </w:rPr>
        <w:t>Conflict in the workplace can have both positive and negative effects. This is because the positive impact of conflict requires administrative support to manage the conflict as a positive relationship. This document is intended to demonstrate the business benefits of improving employee performance to improve business performance. Conflict in the workplace should be always resolved quickly under normal circumstances to avoid conflict. The input process for solving operational problems must be fast and creative. This information is tested to make the system work.</w:t>
      </w:r>
    </w:p>
    <w:p w:rsidR="00E36D39" w:rsidRPr="00B84346" w:rsidRDefault="00E36D39" w:rsidP="00E36D39">
      <w:pPr>
        <w:ind w:firstLine="360"/>
        <w:jc w:val="both"/>
        <w:rPr>
          <w:rFonts w:ascii="Open" w:hAnsi="Open"/>
          <w:sz w:val="24"/>
          <w:szCs w:val="24"/>
        </w:rPr>
      </w:pPr>
      <w:proofErr w:type="spellStart"/>
      <w:r w:rsidRPr="00B84346">
        <w:rPr>
          <w:rFonts w:ascii="Open" w:hAnsi="Open"/>
          <w:sz w:val="24"/>
          <w:szCs w:val="24"/>
        </w:rPr>
        <w:t>Rivai</w:t>
      </w:r>
      <w:proofErr w:type="spellEnd"/>
      <w:r w:rsidRPr="00B84346">
        <w:rPr>
          <w:rFonts w:ascii="Open" w:hAnsi="Open"/>
          <w:sz w:val="24"/>
          <w:szCs w:val="24"/>
        </w:rPr>
        <w:t xml:space="preserve"> and </w:t>
      </w:r>
      <w:proofErr w:type="spellStart"/>
      <w:r w:rsidRPr="00B84346">
        <w:rPr>
          <w:rFonts w:ascii="Open" w:hAnsi="Open"/>
          <w:sz w:val="24"/>
          <w:szCs w:val="24"/>
        </w:rPr>
        <w:t>Sagala</w:t>
      </w:r>
      <w:proofErr w:type="spellEnd"/>
      <w:r w:rsidRPr="00B84346">
        <w:rPr>
          <w:rFonts w:ascii="Open" w:hAnsi="Open"/>
          <w:sz w:val="24"/>
          <w:szCs w:val="24"/>
        </w:rPr>
        <w:t xml:space="preserve"> (2016) describe labor disputes as disputes between two or more professionals or members of companies or organizations who share resources, work, or facts, but have different levels, interests, values, and comparisons. . </w:t>
      </w:r>
      <w:proofErr w:type="gramStart"/>
      <w:r w:rsidRPr="00B84346">
        <w:rPr>
          <w:rFonts w:ascii="Open" w:hAnsi="Open"/>
          <w:sz w:val="24"/>
          <w:szCs w:val="24"/>
        </w:rPr>
        <w:t>idea</w:t>
      </w:r>
      <w:proofErr w:type="gramEnd"/>
      <w:r w:rsidRPr="00B84346">
        <w:rPr>
          <w:rFonts w:ascii="Open" w:hAnsi="Open"/>
          <w:sz w:val="24"/>
          <w:szCs w:val="24"/>
        </w:rPr>
        <w:t xml:space="preserve">. Slocum and </w:t>
      </w:r>
      <w:proofErr w:type="spellStart"/>
      <w:r w:rsidRPr="00B84346">
        <w:rPr>
          <w:rFonts w:ascii="Open" w:hAnsi="Open"/>
          <w:sz w:val="24"/>
          <w:szCs w:val="24"/>
        </w:rPr>
        <w:t>Hellriegel</w:t>
      </w:r>
      <w:proofErr w:type="spellEnd"/>
      <w:r w:rsidRPr="00B84346">
        <w:rPr>
          <w:rFonts w:ascii="Open" w:hAnsi="Open"/>
          <w:sz w:val="24"/>
          <w:szCs w:val="24"/>
        </w:rPr>
        <w:t xml:space="preserve"> (2017) argue that job conflict is a way for other people or groups to criticize them. This refers to the process of feeling that you did not achieve your goals well.</w:t>
      </w:r>
    </w:p>
    <w:p w:rsidR="00E36D39" w:rsidRPr="00B84346" w:rsidRDefault="00E36D39" w:rsidP="00E36D39">
      <w:pPr>
        <w:ind w:firstLine="360"/>
        <w:jc w:val="both"/>
        <w:rPr>
          <w:rFonts w:ascii="Open" w:hAnsi="Open"/>
          <w:sz w:val="24"/>
          <w:szCs w:val="24"/>
        </w:rPr>
      </w:pPr>
      <w:r w:rsidRPr="00B84346">
        <w:rPr>
          <w:rFonts w:ascii="Open" w:hAnsi="Open"/>
          <w:sz w:val="24"/>
          <w:szCs w:val="24"/>
        </w:rPr>
        <w:t xml:space="preserve">For </w:t>
      </w:r>
      <w:proofErr w:type="spellStart"/>
      <w:r w:rsidRPr="00B84346">
        <w:rPr>
          <w:rFonts w:ascii="Open" w:hAnsi="Open"/>
          <w:sz w:val="24"/>
          <w:szCs w:val="24"/>
        </w:rPr>
        <w:t>Hasan</w:t>
      </w:r>
      <w:proofErr w:type="spellEnd"/>
      <w:r w:rsidRPr="00B84346">
        <w:rPr>
          <w:rFonts w:ascii="Open" w:hAnsi="Open"/>
          <w:sz w:val="24"/>
          <w:szCs w:val="24"/>
        </w:rPr>
        <w:t xml:space="preserve"> (2016), delays between employees can cause conflict between employees. A good leader can effectively manage these conflicts. Alternatively, employee culture and ethics cause employees and the organization to exist, thus creating personal and emotional conflicts that are detrimental to the organization. Therefore, if an employee is at odds with a manager or an employee who communicates poorly, they will want to work less.</w:t>
      </w:r>
    </w:p>
    <w:p w:rsidR="00E36D39" w:rsidRPr="00B84346" w:rsidRDefault="00E36D39" w:rsidP="00E36D39">
      <w:pPr>
        <w:ind w:firstLine="360"/>
        <w:jc w:val="both"/>
        <w:rPr>
          <w:rFonts w:ascii="Open" w:hAnsi="Open"/>
          <w:sz w:val="24"/>
          <w:szCs w:val="24"/>
        </w:rPr>
      </w:pPr>
      <w:r w:rsidRPr="00B84346">
        <w:rPr>
          <w:rFonts w:ascii="Open" w:hAnsi="Open"/>
          <w:sz w:val="24"/>
          <w:szCs w:val="24"/>
        </w:rPr>
        <w:t xml:space="preserve">Conflict at work is a social process that manifests itself in situations such as confrontation, confrontation, conflict between individuals, or people, groups, or groups. </w:t>
      </w:r>
      <w:proofErr w:type="gramStart"/>
      <w:r w:rsidRPr="00B84346">
        <w:rPr>
          <w:rFonts w:ascii="Open" w:hAnsi="Open"/>
          <w:sz w:val="24"/>
          <w:szCs w:val="24"/>
        </w:rPr>
        <w:t>(</w:t>
      </w:r>
      <w:proofErr w:type="spellStart"/>
      <w:r w:rsidRPr="00B84346">
        <w:rPr>
          <w:rFonts w:ascii="Open" w:hAnsi="Open"/>
          <w:sz w:val="24"/>
          <w:szCs w:val="24"/>
        </w:rPr>
        <w:t>Mckenna</w:t>
      </w:r>
      <w:proofErr w:type="spellEnd"/>
      <w:r w:rsidRPr="00B84346">
        <w:rPr>
          <w:rFonts w:ascii="Open" w:hAnsi="Open"/>
          <w:sz w:val="24"/>
          <w:szCs w:val="24"/>
        </w:rPr>
        <w:t>, 2010).</w:t>
      </w:r>
      <w:proofErr w:type="gramEnd"/>
    </w:p>
    <w:p w:rsidR="00E36D39" w:rsidRPr="00B84346" w:rsidRDefault="00E36D39" w:rsidP="00E36D39">
      <w:pPr>
        <w:ind w:right="-36" w:firstLine="720"/>
        <w:jc w:val="both"/>
        <w:rPr>
          <w:rFonts w:ascii="Open" w:eastAsia="Open" w:hAnsi="Open" w:cs="Open"/>
          <w:sz w:val="24"/>
          <w:szCs w:val="24"/>
        </w:rPr>
      </w:pPr>
      <w:r w:rsidRPr="00B84346">
        <w:rPr>
          <w:rFonts w:ascii="Open" w:hAnsi="Open"/>
          <w:sz w:val="24"/>
          <w:szCs w:val="24"/>
        </w:rPr>
        <w:t xml:space="preserve">A good workplace makes employees feel comfortable and safe, and helps them focus on work and feel at home. In addition, employees can easily manage their work, thereby reducing distractions, lack of time, poverty, etc. Poor and unhealthy working </w:t>
      </w:r>
      <w:proofErr w:type="gramStart"/>
      <w:r w:rsidRPr="00B84346">
        <w:rPr>
          <w:rFonts w:ascii="Open" w:hAnsi="Open"/>
          <w:sz w:val="24"/>
          <w:szCs w:val="24"/>
        </w:rPr>
        <w:t>conditions ,</w:t>
      </w:r>
      <w:proofErr w:type="gramEnd"/>
      <w:r w:rsidRPr="00B84346">
        <w:rPr>
          <w:rFonts w:ascii="Open" w:hAnsi="Open"/>
          <w:sz w:val="24"/>
          <w:szCs w:val="24"/>
        </w:rPr>
        <w:t xml:space="preserve"> on the other hand, can create multiple conditions, reduce motivation and satisfaction, and reduce employee productivity.</w:t>
      </w:r>
    </w:p>
    <w:p w:rsidR="00E36D39" w:rsidRPr="00873C32" w:rsidRDefault="00E36D39" w:rsidP="00E36D39">
      <w:pPr>
        <w:pBdr>
          <w:top w:val="nil"/>
          <w:left w:val="nil"/>
          <w:bottom w:val="nil"/>
          <w:right w:val="nil"/>
          <w:between w:val="nil"/>
        </w:pBdr>
        <w:rPr>
          <w:rFonts w:ascii="Open" w:eastAsia="Open" w:hAnsi="Open" w:cs="Open"/>
          <w:color w:val="000000"/>
          <w:sz w:val="24"/>
          <w:szCs w:val="24"/>
          <w:lang w:val="id-ID"/>
        </w:rPr>
      </w:pPr>
    </w:p>
    <w:p w:rsidR="00E36D39" w:rsidRPr="00B84346" w:rsidRDefault="00E36D39" w:rsidP="00E36D39">
      <w:pPr>
        <w:keepNext/>
        <w:pBdr>
          <w:top w:val="nil"/>
          <w:left w:val="nil"/>
          <w:bottom w:val="nil"/>
          <w:right w:val="nil"/>
          <w:between w:val="nil"/>
        </w:pBdr>
        <w:jc w:val="center"/>
        <w:rPr>
          <w:rFonts w:ascii="Open" w:eastAsia="Open" w:hAnsi="Open" w:cs="Open"/>
          <w:b/>
          <w:color w:val="000000"/>
          <w:sz w:val="24"/>
          <w:szCs w:val="24"/>
        </w:rPr>
      </w:pPr>
      <w:r w:rsidRPr="00B84346">
        <w:rPr>
          <w:rFonts w:ascii="Open" w:eastAsia="Open" w:hAnsi="Open" w:cs="Open"/>
          <w:b/>
          <w:color w:val="000000"/>
          <w:sz w:val="24"/>
          <w:szCs w:val="24"/>
        </w:rPr>
        <w:t>LITERATURE REVIEW</w:t>
      </w:r>
    </w:p>
    <w:p w:rsidR="00E36D39" w:rsidRPr="00B84346" w:rsidRDefault="00E36D39" w:rsidP="00E36D39">
      <w:pPr>
        <w:rPr>
          <w:rFonts w:ascii="Open" w:eastAsia="Open" w:hAnsi="Open" w:cs="Open"/>
          <w:sz w:val="24"/>
          <w:szCs w:val="24"/>
          <w:lang w:val="id-ID"/>
        </w:rPr>
      </w:pPr>
    </w:p>
    <w:p w:rsidR="00E36D39" w:rsidRPr="00B84346" w:rsidRDefault="00E36D39" w:rsidP="00E36D39">
      <w:pPr>
        <w:ind w:firstLine="567"/>
        <w:jc w:val="both"/>
        <w:rPr>
          <w:rFonts w:ascii="Open" w:hAnsi="Open"/>
          <w:sz w:val="24"/>
          <w:szCs w:val="24"/>
        </w:rPr>
      </w:pPr>
      <w:r w:rsidRPr="00B84346">
        <w:rPr>
          <w:rFonts w:ascii="Open" w:hAnsi="Open"/>
          <w:sz w:val="24"/>
          <w:szCs w:val="24"/>
        </w:rPr>
        <w:lastRenderedPageBreak/>
        <w:t>The word good comes from kindness or excellence (one's extraordinary work or achievement). Prepare yourself to work and work according to your duties so that your needs are met. This definition states that while success focuses on process, other efforts can be made to achieve work results or complete success.</w:t>
      </w:r>
    </w:p>
    <w:p w:rsidR="00E36D39" w:rsidRPr="00B84346" w:rsidRDefault="00E36D39" w:rsidP="00E36D39">
      <w:pPr>
        <w:ind w:firstLine="567"/>
        <w:jc w:val="both"/>
        <w:rPr>
          <w:rFonts w:ascii="Open" w:hAnsi="Open"/>
          <w:sz w:val="24"/>
          <w:szCs w:val="24"/>
        </w:rPr>
      </w:pPr>
      <w:proofErr w:type="spellStart"/>
      <w:proofErr w:type="gramStart"/>
      <w:r w:rsidRPr="00B84346">
        <w:rPr>
          <w:rFonts w:ascii="Open" w:hAnsi="Open"/>
          <w:sz w:val="24"/>
          <w:szCs w:val="24"/>
        </w:rPr>
        <w:t>Sinambela</w:t>
      </w:r>
      <w:proofErr w:type="spellEnd"/>
      <w:r w:rsidRPr="00B84346">
        <w:rPr>
          <w:rFonts w:ascii="Open" w:hAnsi="Open"/>
          <w:sz w:val="24"/>
          <w:szCs w:val="24"/>
        </w:rPr>
        <w:t xml:space="preserve"> (2018) states that employee performance is defined as the employee's ability to master a particular skill.</w:t>
      </w:r>
      <w:proofErr w:type="gramEnd"/>
      <w:r w:rsidRPr="00B84346">
        <w:rPr>
          <w:rFonts w:ascii="Open" w:hAnsi="Open"/>
          <w:sz w:val="24"/>
          <w:szCs w:val="24"/>
        </w:rPr>
        <w:t xml:space="preserve"> The role of employees is very important. </w:t>
      </w:r>
      <w:proofErr w:type="gramStart"/>
      <w:r w:rsidRPr="00B84346">
        <w:rPr>
          <w:rFonts w:ascii="Open" w:hAnsi="Open"/>
          <w:sz w:val="24"/>
          <w:szCs w:val="24"/>
        </w:rPr>
        <w:t>Because through this achievement he knows the knowledge of the employees who work for him.</w:t>
      </w:r>
      <w:proofErr w:type="gramEnd"/>
      <w:r w:rsidRPr="00B84346">
        <w:rPr>
          <w:rFonts w:ascii="Open" w:hAnsi="Open"/>
          <w:sz w:val="24"/>
          <w:szCs w:val="24"/>
        </w:rPr>
        <w:t xml:space="preserve"> Therefore, it must be planned, determined and measured its use.</w:t>
      </w:r>
    </w:p>
    <w:p w:rsidR="00E36D39" w:rsidRPr="00B84346" w:rsidRDefault="00E36D39" w:rsidP="00E36D39">
      <w:pPr>
        <w:ind w:firstLine="567"/>
        <w:jc w:val="both"/>
        <w:rPr>
          <w:rFonts w:ascii="Open" w:hAnsi="Open"/>
          <w:sz w:val="24"/>
          <w:szCs w:val="24"/>
        </w:rPr>
      </w:pPr>
      <w:r w:rsidRPr="00B84346">
        <w:rPr>
          <w:rFonts w:ascii="Open" w:hAnsi="Open"/>
          <w:sz w:val="24"/>
          <w:szCs w:val="24"/>
        </w:rPr>
        <w:t xml:space="preserve">For </w:t>
      </w:r>
      <w:proofErr w:type="spellStart"/>
      <w:r w:rsidRPr="00B84346">
        <w:rPr>
          <w:rFonts w:ascii="Open" w:hAnsi="Open"/>
          <w:sz w:val="24"/>
          <w:szCs w:val="24"/>
        </w:rPr>
        <w:t>Harsuko</w:t>
      </w:r>
      <w:proofErr w:type="spellEnd"/>
      <w:r w:rsidRPr="00B84346">
        <w:rPr>
          <w:rFonts w:ascii="Open" w:hAnsi="Open"/>
          <w:sz w:val="24"/>
          <w:szCs w:val="24"/>
        </w:rPr>
        <w:t xml:space="preserve"> (2017), results are an individual's independent efforts to achieve organizational goals, either by achieving a number of goals related to that person's work or by demonstrating the necessary </w:t>
      </w:r>
      <w:proofErr w:type="spellStart"/>
      <w:r w:rsidRPr="00B84346">
        <w:rPr>
          <w:rFonts w:ascii="Open" w:hAnsi="Open"/>
          <w:sz w:val="24"/>
          <w:szCs w:val="24"/>
        </w:rPr>
        <w:t>skills</w:t>
      </w:r>
      <w:proofErr w:type="gramStart"/>
      <w:r w:rsidRPr="00B84346">
        <w:rPr>
          <w:rFonts w:ascii="Open" w:hAnsi="Open"/>
          <w:sz w:val="24"/>
          <w:szCs w:val="24"/>
        </w:rPr>
        <w:t>.</w:t>
      </w:r>
      <w:r w:rsidRPr="00B84346">
        <w:rPr>
          <w:rFonts w:ascii="Open" w:hAnsi="Open"/>
          <w:color w:val="FFFFFF"/>
          <w:sz w:val="24"/>
          <w:szCs w:val="24"/>
        </w:rPr>
        <w:t>&amp;</w:t>
      </w:r>
      <w:proofErr w:type="gramEnd"/>
      <w:r w:rsidRPr="00B84346">
        <w:rPr>
          <w:rFonts w:ascii="Open" w:hAnsi="Open"/>
          <w:sz w:val="24"/>
          <w:szCs w:val="24"/>
        </w:rPr>
        <w:t>At</w:t>
      </w:r>
      <w:proofErr w:type="spellEnd"/>
      <w:r w:rsidRPr="00B84346">
        <w:rPr>
          <w:rFonts w:ascii="Open" w:hAnsi="Open"/>
          <w:sz w:val="24"/>
          <w:szCs w:val="24"/>
        </w:rPr>
        <w:t xml:space="preserve"> a meeting. Achievement is a multi-faceted concept that includes three elements such as action, intelligence and achievement.</w:t>
      </w:r>
    </w:p>
    <w:p w:rsidR="00E36D39" w:rsidRPr="00B84346" w:rsidRDefault="00E36D39" w:rsidP="00E36D39">
      <w:pPr>
        <w:ind w:firstLine="567"/>
        <w:jc w:val="both"/>
        <w:rPr>
          <w:rFonts w:ascii="Open" w:hAnsi="Open"/>
          <w:sz w:val="24"/>
          <w:szCs w:val="24"/>
        </w:rPr>
      </w:pPr>
      <w:r w:rsidRPr="00B84346">
        <w:rPr>
          <w:rFonts w:ascii="Open" w:hAnsi="Open"/>
          <w:sz w:val="24"/>
          <w:szCs w:val="24"/>
        </w:rPr>
        <w:t xml:space="preserve">Employee engagement is the </w:t>
      </w:r>
      <w:proofErr w:type="spellStart"/>
      <w:r w:rsidRPr="00B84346">
        <w:rPr>
          <w:rFonts w:ascii="Open" w:hAnsi="Open"/>
          <w:sz w:val="24"/>
          <w:szCs w:val="24"/>
        </w:rPr>
        <w:t>result</w:t>
      </w:r>
      <w:proofErr w:type="gramStart"/>
      <w:r w:rsidRPr="00B84346">
        <w:rPr>
          <w:rFonts w:ascii="Open" w:hAnsi="Open"/>
          <w:color w:val="FFFFFF"/>
          <w:sz w:val="24"/>
          <w:szCs w:val="24"/>
        </w:rPr>
        <w:t>..</w:t>
      </w:r>
      <w:proofErr w:type="gramEnd"/>
      <w:r w:rsidRPr="00B84346">
        <w:rPr>
          <w:rFonts w:ascii="Open" w:hAnsi="Open"/>
          <w:sz w:val="24"/>
          <w:szCs w:val="24"/>
        </w:rPr>
        <w:t>When</w:t>
      </w:r>
      <w:proofErr w:type="gramStart"/>
      <w:r w:rsidRPr="00B84346">
        <w:rPr>
          <w:rFonts w:ascii="Open" w:hAnsi="Open"/>
          <w:color w:val="FFFFFF"/>
          <w:sz w:val="24"/>
          <w:szCs w:val="24"/>
        </w:rPr>
        <w:t>..</w:t>
      </w:r>
      <w:proofErr w:type="gramEnd"/>
      <w:r w:rsidRPr="00B84346">
        <w:rPr>
          <w:rFonts w:ascii="Open" w:hAnsi="Open"/>
          <w:sz w:val="24"/>
          <w:szCs w:val="24"/>
        </w:rPr>
        <w:t>Enough</w:t>
      </w:r>
      <w:proofErr w:type="gramStart"/>
      <w:r w:rsidRPr="00B84346">
        <w:rPr>
          <w:rFonts w:ascii="Open" w:hAnsi="Open"/>
          <w:color w:val="FFFFFF"/>
          <w:sz w:val="24"/>
          <w:szCs w:val="24"/>
        </w:rPr>
        <w:t>..</w:t>
      </w:r>
      <w:r w:rsidRPr="00B84346">
        <w:rPr>
          <w:rFonts w:ascii="Open" w:hAnsi="Open"/>
          <w:sz w:val="24"/>
          <w:szCs w:val="24"/>
        </w:rPr>
        <w:t>from</w:t>
      </w:r>
      <w:proofErr w:type="gramEnd"/>
      <w:r w:rsidRPr="00B84346">
        <w:rPr>
          <w:rFonts w:ascii="Open" w:hAnsi="Open"/>
          <w:color w:val="FFFFFF"/>
          <w:sz w:val="24"/>
          <w:szCs w:val="24"/>
        </w:rPr>
        <w:t>..</w:t>
      </w:r>
      <w:proofErr w:type="gramStart"/>
      <w:r w:rsidRPr="00B84346">
        <w:rPr>
          <w:rFonts w:ascii="Open" w:hAnsi="Open"/>
          <w:sz w:val="24"/>
          <w:szCs w:val="24"/>
        </w:rPr>
        <w:t>work</w:t>
      </w:r>
      <w:proofErr w:type="gramEnd"/>
      <w:r w:rsidRPr="00B84346">
        <w:rPr>
          <w:rFonts w:ascii="Open" w:hAnsi="Open"/>
          <w:color w:val="FFFFFF"/>
          <w:sz w:val="24"/>
          <w:szCs w:val="24"/>
        </w:rPr>
        <w:t>..</w:t>
      </w:r>
      <w:proofErr w:type="gramStart"/>
      <w:r w:rsidRPr="00B84346">
        <w:rPr>
          <w:rFonts w:ascii="Open" w:hAnsi="Open"/>
          <w:sz w:val="24"/>
          <w:szCs w:val="24"/>
        </w:rPr>
        <w:t>in</w:t>
      </w:r>
      <w:proofErr w:type="spellEnd"/>
      <w:proofErr w:type="gramEnd"/>
      <w:r w:rsidRPr="00B84346">
        <w:rPr>
          <w:rFonts w:ascii="Open" w:hAnsi="Open"/>
          <w:sz w:val="24"/>
          <w:szCs w:val="24"/>
        </w:rPr>
        <w:t xml:space="preserve"> his work for the </w:t>
      </w:r>
      <w:proofErr w:type="spellStart"/>
      <w:r w:rsidRPr="00B84346">
        <w:rPr>
          <w:rFonts w:ascii="Open" w:hAnsi="Open"/>
          <w:sz w:val="24"/>
          <w:szCs w:val="24"/>
        </w:rPr>
        <w:t>system</w:t>
      </w:r>
      <w:r w:rsidRPr="00B84346">
        <w:rPr>
          <w:rFonts w:ascii="Open" w:hAnsi="Open"/>
          <w:color w:val="FFFFFF"/>
          <w:sz w:val="24"/>
          <w:szCs w:val="24"/>
        </w:rPr>
        <w:t>..</w:t>
      </w:r>
      <w:proofErr w:type="gramStart"/>
      <w:r w:rsidRPr="00B84346">
        <w:rPr>
          <w:rFonts w:ascii="Open" w:hAnsi="Open"/>
          <w:sz w:val="24"/>
          <w:szCs w:val="24"/>
        </w:rPr>
        <w:t>a</w:t>
      </w:r>
      <w:proofErr w:type="spellEnd"/>
      <w:proofErr w:type="gramEnd"/>
      <w:r w:rsidRPr="00B84346">
        <w:rPr>
          <w:rFonts w:ascii="Open" w:hAnsi="Open"/>
          <w:sz w:val="24"/>
          <w:szCs w:val="24"/>
        </w:rPr>
        <w:t xml:space="preserve"> position used for a particular job, someone who is a good </w:t>
      </w:r>
      <w:proofErr w:type="spellStart"/>
      <w:r w:rsidRPr="00B84346">
        <w:rPr>
          <w:rFonts w:ascii="Open" w:hAnsi="Open"/>
          <w:sz w:val="24"/>
          <w:szCs w:val="24"/>
        </w:rPr>
        <w:t>performer</w:t>
      </w:r>
      <w:r w:rsidRPr="00B84346">
        <w:rPr>
          <w:rFonts w:ascii="Open" w:hAnsi="Open"/>
          <w:color w:val="FFFFFF"/>
          <w:sz w:val="24"/>
          <w:szCs w:val="24"/>
        </w:rPr>
        <w:t>..</w:t>
      </w:r>
      <w:r w:rsidRPr="00B84346">
        <w:rPr>
          <w:rFonts w:ascii="Open" w:hAnsi="Open"/>
          <w:sz w:val="24"/>
          <w:szCs w:val="24"/>
        </w:rPr>
        <w:t>Look</w:t>
      </w:r>
      <w:proofErr w:type="gramStart"/>
      <w:r w:rsidRPr="00B84346">
        <w:rPr>
          <w:rFonts w:ascii="Open" w:hAnsi="Open"/>
          <w:color w:val="FFFFFF"/>
          <w:sz w:val="24"/>
          <w:szCs w:val="24"/>
        </w:rPr>
        <w:t>..</w:t>
      </w:r>
      <w:r w:rsidRPr="00B84346">
        <w:rPr>
          <w:rFonts w:ascii="Open" w:hAnsi="Open"/>
          <w:sz w:val="24"/>
          <w:szCs w:val="24"/>
        </w:rPr>
        <w:t>with</w:t>
      </w:r>
      <w:proofErr w:type="spellEnd"/>
      <w:proofErr w:type="gramEnd"/>
      <w:r w:rsidRPr="00B84346">
        <w:rPr>
          <w:rFonts w:ascii="Open" w:hAnsi="Open"/>
          <w:sz w:val="24"/>
          <w:szCs w:val="24"/>
        </w:rPr>
        <w:t xml:space="preserve"> </w:t>
      </w:r>
      <w:proofErr w:type="spellStart"/>
      <w:r w:rsidRPr="00B84346">
        <w:rPr>
          <w:rFonts w:ascii="Open" w:hAnsi="Open"/>
          <w:sz w:val="24"/>
          <w:szCs w:val="24"/>
        </w:rPr>
        <w:t>symbols</w:t>
      </w:r>
      <w:r w:rsidRPr="00B84346">
        <w:rPr>
          <w:rFonts w:ascii="Open" w:hAnsi="Open"/>
          <w:color w:val="FFFFFF"/>
          <w:sz w:val="24"/>
          <w:szCs w:val="24"/>
        </w:rPr>
        <w:t>..</w:t>
      </w:r>
      <w:r w:rsidRPr="00B84346">
        <w:rPr>
          <w:rFonts w:ascii="Open" w:hAnsi="Open"/>
          <w:sz w:val="24"/>
          <w:szCs w:val="24"/>
        </w:rPr>
        <w:t>a</w:t>
      </w:r>
      <w:proofErr w:type="spellEnd"/>
      <w:r w:rsidRPr="00B84346">
        <w:rPr>
          <w:rFonts w:ascii="Open" w:hAnsi="Open"/>
          <w:sz w:val="24"/>
          <w:szCs w:val="24"/>
        </w:rPr>
        <w:t xml:space="preserve">) </w:t>
      </w:r>
      <w:proofErr w:type="gramStart"/>
      <w:r w:rsidRPr="00B84346">
        <w:rPr>
          <w:rFonts w:ascii="Open" w:hAnsi="Open"/>
          <w:sz w:val="24"/>
          <w:szCs w:val="24"/>
        </w:rPr>
        <w:t>take</w:t>
      </w:r>
      <w:proofErr w:type="gramEnd"/>
      <w:r w:rsidRPr="00B84346">
        <w:rPr>
          <w:rFonts w:ascii="Open" w:hAnsi="Open"/>
          <w:sz w:val="24"/>
          <w:szCs w:val="24"/>
        </w:rPr>
        <w:t xml:space="preserve"> into account all the principles provided by the organization; b) Work or work without error or with very low error rate. c) </w:t>
      </w:r>
      <w:proofErr w:type="gramStart"/>
      <w:r w:rsidRPr="00B84346">
        <w:rPr>
          <w:rFonts w:ascii="Open" w:hAnsi="Open"/>
          <w:sz w:val="24"/>
          <w:szCs w:val="24"/>
        </w:rPr>
        <w:t>accuracy</w:t>
      </w:r>
      <w:proofErr w:type="gramEnd"/>
      <w:r w:rsidRPr="00B84346">
        <w:rPr>
          <w:rFonts w:ascii="Open" w:hAnsi="Open"/>
          <w:sz w:val="24"/>
          <w:szCs w:val="24"/>
        </w:rPr>
        <w:t xml:space="preserve"> and implementation of tasks;</w:t>
      </w:r>
    </w:p>
    <w:p w:rsidR="00E36D39" w:rsidRPr="00B84346" w:rsidRDefault="00E36D39" w:rsidP="00E36D39">
      <w:pPr>
        <w:ind w:firstLine="567"/>
        <w:jc w:val="both"/>
        <w:rPr>
          <w:rFonts w:ascii="Open" w:hAnsi="Open"/>
          <w:sz w:val="24"/>
          <w:szCs w:val="24"/>
          <w:lang w:val="id-ID"/>
        </w:rPr>
      </w:pPr>
      <w:r w:rsidRPr="00B84346">
        <w:rPr>
          <w:rFonts w:ascii="Open" w:hAnsi="Open"/>
          <w:sz w:val="24"/>
          <w:szCs w:val="24"/>
        </w:rPr>
        <w:t xml:space="preserve">You can see the work of employees as follows. b) Discipline, thoroughness in the use of work. When someone works according to the time requested. c) Responsibility and cooperation, how to work effectively with or without supervision. The points above are in line with </w:t>
      </w:r>
      <w:proofErr w:type="spellStart"/>
      <w:r w:rsidRPr="00B84346">
        <w:rPr>
          <w:rFonts w:ascii="Open" w:hAnsi="Open"/>
          <w:sz w:val="24"/>
          <w:szCs w:val="24"/>
        </w:rPr>
        <w:t>Mangunegara</w:t>
      </w:r>
      <w:proofErr w:type="spellEnd"/>
      <w:r w:rsidRPr="00B84346">
        <w:rPr>
          <w:rFonts w:ascii="Open" w:hAnsi="Open"/>
          <w:sz w:val="24"/>
          <w:szCs w:val="24"/>
        </w:rPr>
        <w:t xml:space="preserve"> (2017)</w:t>
      </w:r>
      <w:proofErr w:type="gramStart"/>
      <w:r w:rsidRPr="00B84346">
        <w:rPr>
          <w:rFonts w:ascii="Open" w:hAnsi="Open"/>
          <w:sz w:val="24"/>
          <w:szCs w:val="24"/>
        </w:rPr>
        <w:t>:</w:t>
      </w:r>
      <w:r w:rsidRPr="00B84346">
        <w:rPr>
          <w:rFonts w:ascii="Open" w:hAnsi="Open"/>
          <w:color w:val="FFFFFF"/>
          <w:sz w:val="24"/>
          <w:szCs w:val="24"/>
        </w:rPr>
        <w:t>..</w:t>
      </w:r>
      <w:proofErr w:type="gramEnd"/>
      <w:r w:rsidRPr="00B84346">
        <w:rPr>
          <w:rFonts w:ascii="Open" w:hAnsi="Open"/>
          <w:sz w:val="24"/>
          <w:szCs w:val="24"/>
        </w:rPr>
        <w:t xml:space="preserve">Employee performance is driven by the quality and quantity of work that employees are willing to do according to their duties. </w:t>
      </w:r>
      <w:proofErr w:type="spellStart"/>
      <w:r w:rsidRPr="00B84346">
        <w:rPr>
          <w:rFonts w:ascii="Open" w:hAnsi="Open"/>
          <w:sz w:val="24"/>
          <w:szCs w:val="24"/>
        </w:rPr>
        <w:t>Edy</w:t>
      </w:r>
      <w:proofErr w:type="spellEnd"/>
      <w:r w:rsidRPr="00B84346">
        <w:rPr>
          <w:rFonts w:ascii="Open" w:hAnsi="Open"/>
          <w:sz w:val="24"/>
          <w:szCs w:val="24"/>
        </w:rPr>
        <w:t xml:space="preserve"> </w:t>
      </w:r>
      <w:proofErr w:type="spellStart"/>
      <w:r w:rsidRPr="00B84346">
        <w:rPr>
          <w:rFonts w:ascii="Open" w:hAnsi="Open"/>
          <w:sz w:val="24"/>
          <w:szCs w:val="24"/>
        </w:rPr>
        <w:t>Sutrisno</w:t>
      </w:r>
      <w:proofErr w:type="spellEnd"/>
      <w:r w:rsidRPr="00B84346">
        <w:rPr>
          <w:rFonts w:ascii="Open" w:hAnsi="Open"/>
          <w:sz w:val="24"/>
          <w:szCs w:val="24"/>
        </w:rPr>
        <w:t xml:space="preserve"> (2019) says that achievement is the result of the work of employees, both in terms of quality, quantity, time and commitment to achieving company goals that have been set. For </w:t>
      </w:r>
      <w:proofErr w:type="spellStart"/>
      <w:r w:rsidRPr="00B84346">
        <w:rPr>
          <w:rFonts w:ascii="Open" w:hAnsi="Open"/>
          <w:sz w:val="24"/>
          <w:szCs w:val="24"/>
        </w:rPr>
        <w:t>Wibowo</w:t>
      </w:r>
      <w:proofErr w:type="spellEnd"/>
      <w:r w:rsidRPr="00B84346">
        <w:rPr>
          <w:rFonts w:ascii="Open" w:hAnsi="Open"/>
          <w:sz w:val="24"/>
          <w:szCs w:val="24"/>
        </w:rPr>
        <w:t xml:space="preserve"> (2018), success comes from the notion</w:t>
      </w:r>
      <w:r w:rsidRPr="00B84346">
        <w:rPr>
          <w:rFonts w:ascii="Open" w:hAnsi="Open"/>
          <w:sz w:val="24"/>
          <w:szCs w:val="24"/>
          <w:lang w:val="id-ID"/>
        </w:rPr>
        <w:t xml:space="preserve"> </w:t>
      </w:r>
      <w:r w:rsidRPr="00B84346">
        <w:rPr>
          <w:rFonts w:ascii="Open" w:hAnsi="Open"/>
          <w:sz w:val="24"/>
          <w:szCs w:val="24"/>
        </w:rPr>
        <w:t>of success, as well as an explanation of success as a result</w:t>
      </w:r>
      <w:proofErr w:type="gramStart"/>
      <w:r w:rsidRPr="00B84346">
        <w:rPr>
          <w:rFonts w:ascii="Open" w:hAnsi="Open"/>
          <w:sz w:val="24"/>
          <w:szCs w:val="24"/>
        </w:rPr>
        <w:t>.</w:t>
      </w:r>
      <w:r w:rsidRPr="00B84346">
        <w:rPr>
          <w:rFonts w:ascii="Open" w:hAnsi="Open"/>
          <w:color w:val="FFFFFF"/>
          <w:sz w:val="24"/>
          <w:szCs w:val="24"/>
        </w:rPr>
        <w:t>&amp;</w:t>
      </w:r>
      <w:proofErr w:type="spellStart"/>
      <w:proofErr w:type="gramEnd"/>
      <w:r w:rsidRPr="00B84346">
        <w:rPr>
          <w:rFonts w:ascii="Open" w:hAnsi="Open"/>
          <w:sz w:val="24"/>
          <w:szCs w:val="24"/>
        </w:rPr>
        <w:t>work</w:t>
      </w:r>
      <w:r w:rsidRPr="00B84346">
        <w:rPr>
          <w:rFonts w:ascii="Open" w:hAnsi="Open"/>
          <w:color w:val="FFFFFF"/>
          <w:sz w:val="24"/>
          <w:szCs w:val="24"/>
        </w:rPr>
        <w:t>&amp;</w:t>
      </w:r>
      <w:r w:rsidRPr="00B84346">
        <w:rPr>
          <w:rFonts w:ascii="Open" w:hAnsi="Open"/>
          <w:sz w:val="24"/>
          <w:szCs w:val="24"/>
        </w:rPr>
        <w:t>Also</w:t>
      </w:r>
      <w:r w:rsidRPr="00B84346">
        <w:rPr>
          <w:rFonts w:ascii="Open" w:hAnsi="Open"/>
          <w:color w:val="FFFFFF"/>
          <w:sz w:val="24"/>
          <w:szCs w:val="24"/>
        </w:rPr>
        <w:t>&amp;</w:t>
      </w:r>
      <w:r w:rsidRPr="00B84346">
        <w:rPr>
          <w:rFonts w:ascii="Open" w:hAnsi="Open"/>
          <w:sz w:val="24"/>
          <w:szCs w:val="24"/>
        </w:rPr>
        <w:t>show</w:t>
      </w:r>
      <w:r w:rsidRPr="00B84346">
        <w:rPr>
          <w:rFonts w:ascii="Open" w:hAnsi="Open"/>
          <w:color w:val="FFFFFF"/>
          <w:sz w:val="24"/>
          <w:szCs w:val="24"/>
        </w:rPr>
        <w:t>&amp;</w:t>
      </w:r>
      <w:r w:rsidRPr="00B84346">
        <w:rPr>
          <w:rFonts w:ascii="Open" w:hAnsi="Open"/>
          <w:sz w:val="24"/>
          <w:szCs w:val="24"/>
        </w:rPr>
        <w:t>Profession</w:t>
      </w:r>
      <w:proofErr w:type="spellEnd"/>
      <w:r w:rsidRPr="00B84346">
        <w:rPr>
          <w:rFonts w:ascii="Open" w:hAnsi="Open"/>
          <w:sz w:val="24"/>
          <w:szCs w:val="24"/>
        </w:rPr>
        <w:t>,</w:t>
      </w:r>
      <w:r w:rsidRPr="00B84346">
        <w:rPr>
          <w:rFonts w:ascii="Open" w:hAnsi="Open"/>
          <w:color w:val="FFFFFF"/>
          <w:sz w:val="24"/>
          <w:szCs w:val="24"/>
        </w:rPr>
        <w:t>&amp;</w:t>
      </w:r>
      <w:proofErr w:type="spellStart"/>
      <w:r w:rsidRPr="00B84346">
        <w:rPr>
          <w:rFonts w:ascii="Open" w:hAnsi="Open"/>
          <w:sz w:val="24"/>
          <w:szCs w:val="24"/>
        </w:rPr>
        <w:t>However</w:t>
      </w:r>
      <w:r w:rsidRPr="00B84346">
        <w:rPr>
          <w:rFonts w:ascii="Open" w:hAnsi="Open"/>
          <w:color w:val="FFFFFF"/>
          <w:sz w:val="24"/>
          <w:szCs w:val="24"/>
        </w:rPr>
        <w:t>&amp;</w:t>
      </w:r>
      <w:r w:rsidRPr="00B84346">
        <w:rPr>
          <w:rFonts w:ascii="Open" w:hAnsi="Open"/>
          <w:sz w:val="24"/>
          <w:szCs w:val="24"/>
        </w:rPr>
        <w:t>from</w:t>
      </w:r>
      <w:r w:rsidRPr="00B84346">
        <w:rPr>
          <w:rFonts w:ascii="Open" w:hAnsi="Open"/>
          <w:color w:val="FFFFFF"/>
          <w:sz w:val="24"/>
          <w:szCs w:val="24"/>
        </w:rPr>
        <w:t>&amp;</w:t>
      </w:r>
      <w:r w:rsidRPr="00B84346">
        <w:rPr>
          <w:rFonts w:ascii="Open" w:hAnsi="Open"/>
          <w:sz w:val="24"/>
          <w:szCs w:val="24"/>
        </w:rPr>
        <w:t>truth</w:t>
      </w:r>
      <w:r w:rsidRPr="00B84346">
        <w:rPr>
          <w:rFonts w:ascii="Open" w:hAnsi="Open"/>
          <w:color w:val="FFFFFF"/>
          <w:sz w:val="24"/>
          <w:szCs w:val="24"/>
        </w:rPr>
        <w:t>&amp;</w:t>
      </w:r>
      <w:r w:rsidRPr="00B84346">
        <w:rPr>
          <w:rFonts w:ascii="Open" w:hAnsi="Open"/>
          <w:sz w:val="24"/>
          <w:szCs w:val="24"/>
        </w:rPr>
        <w:t>the</w:t>
      </w:r>
      <w:proofErr w:type="spellEnd"/>
      <w:r w:rsidRPr="00B84346">
        <w:rPr>
          <w:rFonts w:ascii="Open" w:hAnsi="Open"/>
          <w:sz w:val="24"/>
          <w:szCs w:val="24"/>
        </w:rPr>
        <w:t xml:space="preserve"> achievement is </w:t>
      </w:r>
      <w:proofErr w:type="spellStart"/>
      <w:r w:rsidRPr="00B84346">
        <w:rPr>
          <w:rFonts w:ascii="Open" w:hAnsi="Open"/>
          <w:sz w:val="24"/>
          <w:szCs w:val="24"/>
        </w:rPr>
        <w:t>meaningful</w:t>
      </w:r>
      <w:r w:rsidRPr="00B84346">
        <w:rPr>
          <w:rFonts w:ascii="Open" w:hAnsi="Open"/>
          <w:color w:val="FFFFFF"/>
          <w:sz w:val="24"/>
          <w:szCs w:val="24"/>
        </w:rPr>
        <w:t>..</w:t>
      </w:r>
      <w:r w:rsidRPr="00B84346">
        <w:rPr>
          <w:rFonts w:ascii="Open" w:hAnsi="Open"/>
          <w:sz w:val="24"/>
          <w:szCs w:val="24"/>
        </w:rPr>
        <w:t>When</w:t>
      </w:r>
      <w:proofErr w:type="gramStart"/>
      <w:r w:rsidRPr="00B84346">
        <w:rPr>
          <w:rFonts w:ascii="Open" w:hAnsi="Open"/>
          <w:color w:val="FFFFFF"/>
          <w:sz w:val="24"/>
          <w:szCs w:val="24"/>
        </w:rPr>
        <w:t>..</w:t>
      </w:r>
      <w:proofErr w:type="gramEnd"/>
      <w:r w:rsidRPr="00B84346">
        <w:rPr>
          <w:rFonts w:ascii="Open" w:hAnsi="Open"/>
          <w:sz w:val="24"/>
          <w:szCs w:val="24"/>
        </w:rPr>
        <w:t>Lots</w:t>
      </w:r>
      <w:proofErr w:type="gramStart"/>
      <w:r w:rsidRPr="00B84346">
        <w:rPr>
          <w:rFonts w:ascii="Open" w:hAnsi="Open"/>
          <w:color w:val="FFFFFF"/>
          <w:sz w:val="24"/>
          <w:szCs w:val="24"/>
        </w:rPr>
        <w:t>..</w:t>
      </w:r>
      <w:r w:rsidRPr="00B84346">
        <w:rPr>
          <w:rFonts w:ascii="Open" w:hAnsi="Open"/>
          <w:sz w:val="24"/>
          <w:szCs w:val="24"/>
        </w:rPr>
        <w:t>wide</w:t>
      </w:r>
      <w:proofErr w:type="spellEnd"/>
      <w:proofErr w:type="gramEnd"/>
      <w:r w:rsidRPr="00B84346">
        <w:rPr>
          <w:rFonts w:ascii="Open" w:hAnsi="Open"/>
          <w:sz w:val="24"/>
          <w:szCs w:val="24"/>
        </w:rPr>
        <w:t>,</w:t>
      </w:r>
      <w:r w:rsidRPr="00B84346">
        <w:rPr>
          <w:rFonts w:ascii="Open" w:hAnsi="Open"/>
          <w:sz w:val="24"/>
          <w:szCs w:val="24"/>
          <w:lang w:val="id-ID"/>
        </w:rPr>
        <w:t xml:space="preserve"> </w:t>
      </w:r>
      <w:r w:rsidRPr="00B84346">
        <w:rPr>
          <w:rFonts w:ascii="Open" w:hAnsi="Open"/>
          <w:sz w:val="24"/>
          <w:szCs w:val="24"/>
        </w:rPr>
        <w:t>no</w:t>
      </w:r>
      <w:r w:rsidRPr="00B84346">
        <w:rPr>
          <w:rFonts w:ascii="Open" w:hAnsi="Open"/>
          <w:color w:val="FFFFFF"/>
          <w:sz w:val="24"/>
          <w:szCs w:val="24"/>
        </w:rPr>
        <w:t>..</w:t>
      </w:r>
      <w:r w:rsidRPr="00B84346">
        <w:rPr>
          <w:rFonts w:ascii="Open" w:hAnsi="Open"/>
          <w:sz w:val="24"/>
          <w:szCs w:val="24"/>
        </w:rPr>
        <w:t xml:space="preserve">1 </w:t>
      </w:r>
      <w:proofErr w:type="spellStart"/>
      <w:r w:rsidRPr="00B84346">
        <w:rPr>
          <w:rFonts w:ascii="Open" w:hAnsi="Open"/>
          <w:sz w:val="24"/>
          <w:szCs w:val="24"/>
        </w:rPr>
        <w:t>person</w:t>
      </w:r>
      <w:proofErr w:type="gramStart"/>
      <w:r w:rsidRPr="00B84346">
        <w:rPr>
          <w:rFonts w:ascii="Open" w:hAnsi="Open"/>
          <w:color w:val="FFFFFF"/>
          <w:sz w:val="24"/>
          <w:szCs w:val="24"/>
        </w:rPr>
        <w:t>..</w:t>
      </w:r>
      <w:r w:rsidRPr="00B84346">
        <w:rPr>
          <w:rFonts w:ascii="Open" w:hAnsi="Open"/>
          <w:sz w:val="24"/>
          <w:szCs w:val="24"/>
        </w:rPr>
        <w:t>do</w:t>
      </w:r>
      <w:proofErr w:type="spellEnd"/>
      <w:proofErr w:type="gramEnd"/>
      <w:r w:rsidRPr="00B84346">
        <w:rPr>
          <w:rFonts w:ascii="Open" w:hAnsi="Open"/>
          <w:sz w:val="24"/>
          <w:szCs w:val="24"/>
        </w:rPr>
        <w:t xml:space="preserve"> not do </w:t>
      </w:r>
      <w:proofErr w:type="spellStart"/>
      <w:r w:rsidRPr="00B84346">
        <w:rPr>
          <w:rFonts w:ascii="Open" w:hAnsi="Open"/>
          <w:sz w:val="24"/>
          <w:szCs w:val="24"/>
        </w:rPr>
        <w:t>it</w:t>
      </w:r>
      <w:r w:rsidRPr="00B84346">
        <w:rPr>
          <w:rFonts w:ascii="Open" w:hAnsi="Open"/>
          <w:color w:val="FFFFFF"/>
          <w:sz w:val="24"/>
          <w:szCs w:val="24"/>
        </w:rPr>
        <w:t>..</w:t>
      </w:r>
      <w:proofErr w:type="gramStart"/>
      <w:r w:rsidRPr="00B84346">
        <w:rPr>
          <w:rFonts w:ascii="Open" w:hAnsi="Open"/>
          <w:sz w:val="24"/>
          <w:szCs w:val="24"/>
        </w:rPr>
        <w:t>work</w:t>
      </w:r>
      <w:proofErr w:type="gramEnd"/>
      <w:r w:rsidRPr="00B84346">
        <w:rPr>
          <w:rFonts w:ascii="Open" w:hAnsi="Open"/>
          <w:color w:val="FFFFFF"/>
          <w:sz w:val="24"/>
          <w:szCs w:val="24"/>
        </w:rPr>
        <w:t>..</w:t>
      </w:r>
      <w:proofErr w:type="gramStart"/>
      <w:r w:rsidRPr="00B84346">
        <w:rPr>
          <w:rFonts w:ascii="Open" w:hAnsi="Open"/>
          <w:sz w:val="24"/>
          <w:szCs w:val="24"/>
        </w:rPr>
        <w:t>but</w:t>
      </w:r>
      <w:proofErr w:type="gramEnd"/>
      <w:r w:rsidRPr="00B84346">
        <w:rPr>
          <w:rFonts w:ascii="Open" w:hAnsi="Open"/>
          <w:color w:val="FFFFFF"/>
          <w:sz w:val="24"/>
          <w:szCs w:val="24"/>
        </w:rPr>
        <w:t>..</w:t>
      </w:r>
      <w:proofErr w:type="gramStart"/>
      <w:r w:rsidRPr="00B84346">
        <w:rPr>
          <w:rFonts w:ascii="Open" w:hAnsi="Open"/>
          <w:sz w:val="24"/>
          <w:szCs w:val="24"/>
        </w:rPr>
        <w:t>on</w:t>
      </w:r>
      <w:proofErr w:type="spellEnd"/>
      <w:proofErr w:type="gramEnd"/>
      <w:r w:rsidRPr="00B84346">
        <w:rPr>
          <w:rFonts w:ascii="Open" w:hAnsi="Open"/>
          <w:sz w:val="24"/>
          <w:szCs w:val="24"/>
        </w:rPr>
        <w:t xml:space="preserve"> the same </w:t>
      </w:r>
      <w:proofErr w:type="spellStart"/>
      <w:r w:rsidRPr="00B84346">
        <w:rPr>
          <w:rFonts w:ascii="Open" w:hAnsi="Open"/>
          <w:sz w:val="24"/>
          <w:szCs w:val="24"/>
        </w:rPr>
        <w:t>street</w:t>
      </w:r>
      <w:r w:rsidRPr="00B84346">
        <w:rPr>
          <w:rFonts w:ascii="Open" w:hAnsi="Open"/>
          <w:color w:val="FFFFFF"/>
          <w:sz w:val="24"/>
          <w:szCs w:val="24"/>
        </w:rPr>
        <w:t>..</w:t>
      </w:r>
      <w:proofErr w:type="gramStart"/>
      <w:r w:rsidRPr="00B84346">
        <w:rPr>
          <w:rFonts w:ascii="Open" w:hAnsi="Open"/>
          <w:sz w:val="24"/>
          <w:szCs w:val="24"/>
        </w:rPr>
        <w:t>health</w:t>
      </w:r>
      <w:proofErr w:type="gramEnd"/>
      <w:r w:rsidRPr="00B84346">
        <w:rPr>
          <w:rFonts w:ascii="Open" w:hAnsi="Open"/>
          <w:color w:val="FFFFFF"/>
          <w:sz w:val="24"/>
          <w:szCs w:val="24"/>
        </w:rPr>
        <w:t>..</w:t>
      </w:r>
      <w:proofErr w:type="gramStart"/>
      <w:r w:rsidRPr="00B84346">
        <w:rPr>
          <w:rFonts w:ascii="Open" w:hAnsi="Open"/>
          <w:sz w:val="24"/>
          <w:szCs w:val="24"/>
        </w:rPr>
        <w:t>place</w:t>
      </w:r>
      <w:proofErr w:type="spellEnd"/>
      <w:proofErr w:type="gramEnd"/>
      <w:r w:rsidRPr="00B84346">
        <w:rPr>
          <w:rFonts w:ascii="Open" w:hAnsi="Open"/>
          <w:sz w:val="24"/>
          <w:szCs w:val="24"/>
        </w:rPr>
        <w:t xml:space="preserve"> to work.</w:t>
      </w:r>
    </w:p>
    <w:p w:rsidR="00E36D39" w:rsidRPr="00B84346" w:rsidRDefault="00E36D39" w:rsidP="00E36D39">
      <w:pPr>
        <w:ind w:firstLine="567"/>
        <w:jc w:val="both"/>
        <w:rPr>
          <w:rFonts w:ascii="Open" w:hAnsi="Open"/>
          <w:sz w:val="24"/>
          <w:szCs w:val="24"/>
        </w:rPr>
      </w:pPr>
      <w:r w:rsidRPr="00B84346">
        <w:rPr>
          <w:rFonts w:ascii="Open" w:hAnsi="Open"/>
          <w:sz w:val="24"/>
          <w:szCs w:val="24"/>
        </w:rPr>
        <w:t>Success is the result of the quality and value of work that an employee wants to achieve for a given task (</w:t>
      </w:r>
      <w:proofErr w:type="spellStart"/>
      <w:r w:rsidRPr="00B84346">
        <w:rPr>
          <w:rFonts w:ascii="Open" w:hAnsi="Open"/>
          <w:sz w:val="24"/>
          <w:szCs w:val="24"/>
        </w:rPr>
        <w:t>Mangkunegara</w:t>
      </w:r>
      <w:proofErr w:type="spellEnd"/>
      <w:r w:rsidRPr="00B84346">
        <w:rPr>
          <w:rFonts w:ascii="Open" w:hAnsi="Open"/>
          <w:sz w:val="24"/>
          <w:szCs w:val="24"/>
        </w:rPr>
        <w:t xml:space="preserve">, 2017). For </w:t>
      </w:r>
      <w:proofErr w:type="spellStart"/>
      <w:r w:rsidRPr="00B84346">
        <w:rPr>
          <w:rFonts w:ascii="Open" w:hAnsi="Open"/>
          <w:sz w:val="24"/>
          <w:szCs w:val="24"/>
        </w:rPr>
        <w:t>Moeheriono</w:t>
      </w:r>
      <w:proofErr w:type="spellEnd"/>
      <w:r w:rsidRPr="00B84346">
        <w:rPr>
          <w:rFonts w:ascii="Open" w:hAnsi="Open"/>
          <w:sz w:val="24"/>
          <w:szCs w:val="24"/>
        </w:rPr>
        <w:t xml:space="preserve"> (2019), success is an expression of the level of progress achieved. </w:t>
      </w:r>
      <w:proofErr w:type="spellStart"/>
      <w:r w:rsidRPr="00B84346">
        <w:rPr>
          <w:rFonts w:ascii="Open" w:hAnsi="Open"/>
          <w:sz w:val="24"/>
          <w:szCs w:val="24"/>
        </w:rPr>
        <w:t>Rivai</w:t>
      </w:r>
      <w:proofErr w:type="spellEnd"/>
      <w:r w:rsidRPr="00B84346">
        <w:rPr>
          <w:rFonts w:ascii="Open" w:hAnsi="Open"/>
          <w:sz w:val="24"/>
          <w:szCs w:val="24"/>
        </w:rPr>
        <w:t xml:space="preserve"> and </w:t>
      </w:r>
      <w:proofErr w:type="spellStart"/>
      <w:r w:rsidRPr="00B84346">
        <w:rPr>
          <w:rFonts w:ascii="Open" w:hAnsi="Open"/>
          <w:sz w:val="24"/>
          <w:szCs w:val="24"/>
        </w:rPr>
        <w:t>Basri's</w:t>
      </w:r>
      <w:proofErr w:type="spellEnd"/>
      <w:r w:rsidRPr="00B84346">
        <w:rPr>
          <w:rFonts w:ascii="Open" w:hAnsi="Open"/>
          <w:sz w:val="24"/>
          <w:szCs w:val="24"/>
        </w:rPr>
        <w:t xml:space="preserve"> (2017) vision, not work or the police, achieve goals. Success is the ability of a person or group of people to work well and achieve the desired results.</w:t>
      </w:r>
      <w:r w:rsidRPr="00B84346">
        <w:rPr>
          <w:rFonts w:ascii="Open" w:hAnsi="Open"/>
          <w:sz w:val="24"/>
          <w:szCs w:val="24"/>
          <w:lang w:val="id-ID"/>
        </w:rPr>
        <w:t xml:space="preserve"> </w:t>
      </w:r>
      <w:proofErr w:type="spellStart"/>
      <w:r w:rsidRPr="00B84346">
        <w:rPr>
          <w:rFonts w:ascii="Open" w:hAnsi="Open"/>
          <w:sz w:val="24"/>
          <w:szCs w:val="24"/>
        </w:rPr>
        <w:t>Maharjan</w:t>
      </w:r>
      <w:proofErr w:type="spellEnd"/>
      <w:r w:rsidRPr="00B84346">
        <w:rPr>
          <w:rFonts w:ascii="Open" w:hAnsi="Open"/>
          <w:sz w:val="24"/>
          <w:szCs w:val="24"/>
        </w:rPr>
        <w:t xml:space="preserve"> (2018) also associates success with dedication and enjoyment of work. </w:t>
      </w:r>
      <w:proofErr w:type="gramStart"/>
      <w:r w:rsidRPr="00B84346">
        <w:rPr>
          <w:rFonts w:ascii="Open" w:hAnsi="Open"/>
          <w:sz w:val="24"/>
          <w:szCs w:val="24"/>
        </w:rPr>
        <w:t>Mathis and Jackson (2019) state that success is a major factor, whether users try or not.</w:t>
      </w:r>
      <w:proofErr w:type="gramEnd"/>
      <w:r w:rsidRPr="00B84346">
        <w:rPr>
          <w:rFonts w:ascii="Open" w:hAnsi="Open"/>
          <w:sz w:val="24"/>
          <w:szCs w:val="24"/>
        </w:rPr>
        <w:t xml:space="preserve"> </w:t>
      </w:r>
      <w:proofErr w:type="spellStart"/>
      <w:r w:rsidRPr="00B84346">
        <w:rPr>
          <w:rFonts w:ascii="Open" w:hAnsi="Open"/>
          <w:sz w:val="24"/>
          <w:szCs w:val="24"/>
        </w:rPr>
        <w:t>Rivai</w:t>
      </w:r>
      <w:proofErr w:type="spellEnd"/>
      <w:r w:rsidRPr="00B84346">
        <w:rPr>
          <w:rFonts w:ascii="Open" w:hAnsi="Open"/>
          <w:sz w:val="24"/>
          <w:szCs w:val="24"/>
        </w:rPr>
        <w:t xml:space="preserve"> (2017) argues that success is the ability of individuals or groups to work according to current tasks. </w:t>
      </w:r>
      <w:proofErr w:type="gramStart"/>
      <w:r w:rsidRPr="00B84346">
        <w:rPr>
          <w:rFonts w:ascii="Open" w:hAnsi="Open"/>
          <w:sz w:val="24"/>
          <w:szCs w:val="24"/>
        </w:rPr>
        <w:t>this</w:t>
      </w:r>
      <w:proofErr w:type="gramEnd"/>
      <w:r w:rsidRPr="00B84346">
        <w:rPr>
          <w:rFonts w:ascii="Open" w:hAnsi="Open"/>
          <w:sz w:val="24"/>
          <w:szCs w:val="24"/>
        </w:rPr>
        <w:t xml:space="preserve"> and the desired result and to </w:t>
      </w:r>
      <w:r w:rsidRPr="00B84346">
        <w:rPr>
          <w:rFonts w:ascii="Open" w:hAnsi="Open"/>
          <w:sz w:val="24"/>
          <w:szCs w:val="24"/>
        </w:rPr>
        <w:lastRenderedPageBreak/>
        <w:t xml:space="preserve">achieve it.1 </w:t>
      </w:r>
      <w:proofErr w:type="spellStart"/>
      <w:r w:rsidRPr="00B84346">
        <w:rPr>
          <w:rFonts w:ascii="Open" w:hAnsi="Open"/>
          <w:sz w:val="24"/>
          <w:szCs w:val="24"/>
        </w:rPr>
        <w:t>and.Work</w:t>
      </w:r>
      <w:proofErr w:type="spellEnd"/>
      <w:r w:rsidRPr="00B84346">
        <w:rPr>
          <w:rFonts w:ascii="Open" w:hAnsi="Open"/>
          <w:sz w:val="24"/>
          <w:szCs w:val="24"/>
        </w:rPr>
        <w:t xml:space="preserve"> or work according to the skills and procedures specified for the situation.</w:t>
      </w:r>
      <w:r w:rsidRPr="00B84346">
        <w:rPr>
          <w:rFonts w:ascii="Open" w:hAnsi="Open"/>
          <w:sz w:val="24"/>
          <w:szCs w:val="24"/>
          <w:lang w:val="id-ID"/>
        </w:rPr>
        <w:t xml:space="preserve"> </w:t>
      </w:r>
      <w:r w:rsidRPr="00B84346">
        <w:rPr>
          <w:rFonts w:ascii="Open" w:hAnsi="Open"/>
          <w:sz w:val="24"/>
          <w:szCs w:val="24"/>
        </w:rPr>
        <w:t>For Farida (2017), success is good and useful work that employees try to do to do their job. Achieving great success can give satisfaction to others and motivate people to always try to achieve good results in their work and have hope for the future.</w:t>
      </w:r>
    </w:p>
    <w:p w:rsidR="00E36D39" w:rsidRPr="00B84346" w:rsidRDefault="00E36D39" w:rsidP="00E36D39">
      <w:pPr>
        <w:keepNext/>
        <w:pBdr>
          <w:top w:val="nil"/>
          <w:left w:val="nil"/>
          <w:bottom w:val="nil"/>
          <w:right w:val="nil"/>
          <w:between w:val="nil"/>
        </w:pBdr>
        <w:rPr>
          <w:rFonts w:ascii="Open" w:eastAsia="Open" w:hAnsi="Open" w:cs="Open"/>
          <w:b/>
          <w:i/>
          <w:color w:val="000000"/>
          <w:sz w:val="24"/>
          <w:szCs w:val="24"/>
        </w:rPr>
      </w:pPr>
      <w:r w:rsidRPr="00B84346">
        <w:rPr>
          <w:rFonts w:ascii="Open" w:hAnsi="Open"/>
          <w:sz w:val="24"/>
          <w:szCs w:val="24"/>
        </w:rPr>
        <w:t>From the description above we can conclude that the work of an employee is an employee who has worked for a certain period of time based on his expertise, knowledge,</w:t>
      </w:r>
    </w:p>
    <w:p w:rsidR="00E36D39" w:rsidRPr="00B84346" w:rsidRDefault="00E36D39" w:rsidP="00E36D39">
      <w:pPr>
        <w:keepNext/>
        <w:pBdr>
          <w:top w:val="nil"/>
          <w:left w:val="nil"/>
          <w:bottom w:val="nil"/>
          <w:right w:val="nil"/>
          <w:between w:val="nil"/>
        </w:pBdr>
        <w:jc w:val="center"/>
        <w:rPr>
          <w:rFonts w:ascii="Open" w:eastAsia="Open" w:hAnsi="Open" w:cs="Open"/>
          <w:b/>
          <w:color w:val="000000"/>
          <w:sz w:val="24"/>
          <w:szCs w:val="24"/>
          <w:lang w:val="id-ID"/>
        </w:rPr>
      </w:pPr>
    </w:p>
    <w:p w:rsidR="00E36D39" w:rsidRPr="00B84346" w:rsidRDefault="00E36D39" w:rsidP="00E36D39">
      <w:pPr>
        <w:keepNext/>
        <w:pBdr>
          <w:top w:val="nil"/>
          <w:left w:val="nil"/>
          <w:bottom w:val="nil"/>
          <w:right w:val="nil"/>
          <w:between w:val="nil"/>
        </w:pBdr>
        <w:jc w:val="center"/>
        <w:rPr>
          <w:rFonts w:ascii="Open" w:eastAsia="Open" w:hAnsi="Open" w:cs="Open"/>
          <w:b/>
          <w:color w:val="000000"/>
          <w:sz w:val="24"/>
          <w:szCs w:val="24"/>
        </w:rPr>
      </w:pPr>
      <w:r w:rsidRPr="00B84346">
        <w:rPr>
          <w:rFonts w:ascii="Open" w:eastAsia="Open" w:hAnsi="Open" w:cs="Open"/>
          <w:b/>
          <w:color w:val="000000"/>
          <w:sz w:val="24"/>
          <w:szCs w:val="24"/>
        </w:rPr>
        <w:t>RESEARCH METHODOLOGY</w:t>
      </w:r>
    </w:p>
    <w:p w:rsidR="00E36D39" w:rsidRPr="00B84346" w:rsidRDefault="00E36D39" w:rsidP="00E36D39">
      <w:pPr>
        <w:pBdr>
          <w:top w:val="nil"/>
          <w:left w:val="nil"/>
          <w:bottom w:val="nil"/>
          <w:right w:val="nil"/>
          <w:between w:val="nil"/>
        </w:pBdr>
        <w:ind w:firstLine="709"/>
        <w:jc w:val="both"/>
        <w:rPr>
          <w:rFonts w:ascii="Open" w:eastAsia="Open" w:hAnsi="Open" w:cs="Open"/>
          <w:color w:val="000000"/>
          <w:sz w:val="24"/>
          <w:szCs w:val="24"/>
        </w:rPr>
      </w:pPr>
      <w:r w:rsidRPr="00B84346">
        <w:rPr>
          <w:rFonts w:ascii="Open" w:hAnsi="Open"/>
          <w:sz w:val="24"/>
          <w:szCs w:val="24"/>
        </w:rPr>
        <w:t>This research is a type of research. This research focuses on the performance of PTPN VII Bandar Lampung employees. This research was conducted to determine the effect of work motivation, work conflict, and work environment on the work of PTPN VII Bandar Lampung employees during the Covid-19 pandemic around the world .The population of this survey is all 70 employees who work at PT PTPN VII Bandar Lampung, 70 of them answered.</w:t>
      </w:r>
    </w:p>
    <w:p w:rsidR="00E36D39" w:rsidRPr="00B84346" w:rsidRDefault="00E36D39" w:rsidP="00E36D39">
      <w:pPr>
        <w:keepNext/>
        <w:pBdr>
          <w:top w:val="nil"/>
          <w:left w:val="nil"/>
          <w:bottom w:val="nil"/>
          <w:right w:val="nil"/>
          <w:between w:val="nil"/>
        </w:pBdr>
        <w:jc w:val="center"/>
        <w:rPr>
          <w:rFonts w:ascii="Open" w:eastAsia="Open" w:hAnsi="Open" w:cs="Open"/>
          <w:b/>
          <w:color w:val="000000"/>
          <w:sz w:val="24"/>
          <w:szCs w:val="24"/>
          <w:lang w:val="id-ID"/>
        </w:rPr>
      </w:pPr>
      <w:r w:rsidRPr="00B84346">
        <w:rPr>
          <w:rFonts w:ascii="Open" w:eastAsia="Open" w:hAnsi="Open" w:cs="Open"/>
          <w:b/>
          <w:color w:val="000000"/>
          <w:sz w:val="24"/>
          <w:szCs w:val="24"/>
        </w:rPr>
        <w:t>RESULTS AND DISCUSSION</w:t>
      </w:r>
    </w:p>
    <w:p w:rsidR="00E36D39" w:rsidRPr="00B84346" w:rsidRDefault="00B84346" w:rsidP="00E36D39">
      <w:pPr>
        <w:rPr>
          <w:rFonts w:ascii="Open" w:hAnsi="Open"/>
          <w:b/>
          <w:sz w:val="24"/>
          <w:szCs w:val="24"/>
        </w:rPr>
      </w:pPr>
      <w:proofErr w:type="gramStart"/>
      <w:r w:rsidRPr="00B84346">
        <w:rPr>
          <w:rFonts w:ascii="Open" w:hAnsi="Open"/>
          <w:b/>
          <w:sz w:val="24"/>
          <w:szCs w:val="24"/>
        </w:rPr>
        <w:t>Table 2.</w:t>
      </w:r>
      <w:proofErr w:type="gramEnd"/>
      <w:r w:rsidRPr="00B84346">
        <w:rPr>
          <w:rFonts w:ascii="Open" w:hAnsi="Open"/>
          <w:b/>
          <w:sz w:val="24"/>
          <w:szCs w:val="24"/>
        </w:rPr>
        <w:t xml:space="preserve"> Multiple Linear Regression Test Results</w:t>
      </w:r>
    </w:p>
    <w:tbl>
      <w:tblPr>
        <w:tblW w:w="7797" w:type="dxa"/>
        <w:tblInd w:w="108" w:type="dxa"/>
        <w:tblBorders>
          <w:top w:val="single" w:sz="4" w:space="0" w:color="000000"/>
          <w:bottom w:val="single" w:sz="4" w:space="0" w:color="000000"/>
        </w:tblBorders>
        <w:tblLayout w:type="fixed"/>
        <w:tblLook w:val="0400" w:firstRow="0" w:lastRow="0" w:firstColumn="0" w:lastColumn="0" w:noHBand="0" w:noVBand="1"/>
      </w:tblPr>
      <w:tblGrid>
        <w:gridCol w:w="2843"/>
        <w:gridCol w:w="2508"/>
        <w:gridCol w:w="781"/>
        <w:gridCol w:w="1665"/>
      </w:tblGrid>
      <w:tr w:rsidR="00E36D39" w:rsidRPr="00B84346" w:rsidTr="00B84346">
        <w:trPr>
          <w:trHeight w:val="343"/>
        </w:trPr>
        <w:tc>
          <w:tcPr>
            <w:tcW w:w="2843" w:type="dxa"/>
          </w:tcPr>
          <w:p w:rsidR="00E36D39" w:rsidRPr="00B84346" w:rsidRDefault="00E36D39" w:rsidP="00067691">
            <w:pPr>
              <w:spacing w:line="256" w:lineRule="auto"/>
              <w:ind w:left="38"/>
              <w:rPr>
                <w:rFonts w:ascii="Open" w:hAnsi="Open"/>
                <w:color w:val="000000"/>
                <w:sz w:val="24"/>
                <w:szCs w:val="24"/>
              </w:rPr>
            </w:pPr>
            <w:r w:rsidRPr="00B84346">
              <w:rPr>
                <w:rFonts w:ascii="Open" w:hAnsi="Open"/>
                <w:sz w:val="24"/>
                <w:szCs w:val="24"/>
              </w:rPr>
              <w:t xml:space="preserve">Model </w:t>
            </w:r>
          </w:p>
        </w:tc>
        <w:tc>
          <w:tcPr>
            <w:tcW w:w="2508" w:type="dxa"/>
          </w:tcPr>
          <w:p w:rsidR="00E36D39" w:rsidRPr="00B84346" w:rsidRDefault="00E36D39" w:rsidP="00067691">
            <w:pPr>
              <w:spacing w:line="256" w:lineRule="auto"/>
              <w:ind w:left="86"/>
              <w:jc w:val="center"/>
              <w:rPr>
                <w:rFonts w:ascii="Open" w:hAnsi="Open"/>
                <w:color w:val="000000"/>
                <w:sz w:val="24"/>
                <w:szCs w:val="24"/>
              </w:rPr>
            </w:pPr>
            <w:r w:rsidRPr="00B84346">
              <w:rPr>
                <w:rFonts w:ascii="Open" w:hAnsi="Open"/>
                <w:sz w:val="24"/>
                <w:szCs w:val="24"/>
              </w:rPr>
              <w:t xml:space="preserve">B </w:t>
            </w:r>
          </w:p>
        </w:tc>
        <w:tc>
          <w:tcPr>
            <w:tcW w:w="781" w:type="dxa"/>
          </w:tcPr>
          <w:p w:rsidR="00E36D39" w:rsidRPr="00B84346" w:rsidRDefault="00E36D39" w:rsidP="00067691">
            <w:pPr>
              <w:spacing w:after="160" w:line="256" w:lineRule="auto"/>
              <w:rPr>
                <w:rFonts w:ascii="Open" w:hAnsi="Open"/>
                <w:color w:val="000000"/>
                <w:sz w:val="24"/>
                <w:szCs w:val="24"/>
              </w:rPr>
            </w:pPr>
          </w:p>
        </w:tc>
        <w:tc>
          <w:tcPr>
            <w:tcW w:w="1665"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 xml:space="preserve">Std. Error </w:t>
            </w:r>
          </w:p>
        </w:tc>
      </w:tr>
      <w:tr w:rsidR="00E36D39" w:rsidRPr="00B84346" w:rsidTr="00B84346">
        <w:trPr>
          <w:trHeight w:val="346"/>
        </w:trPr>
        <w:tc>
          <w:tcPr>
            <w:tcW w:w="2843" w:type="dxa"/>
          </w:tcPr>
          <w:p w:rsidR="00E36D39" w:rsidRPr="00B84346" w:rsidRDefault="00E36D39" w:rsidP="00067691">
            <w:pPr>
              <w:spacing w:line="256" w:lineRule="auto"/>
              <w:ind w:left="5"/>
              <w:rPr>
                <w:rFonts w:ascii="Open" w:hAnsi="Open"/>
                <w:color w:val="000000"/>
                <w:sz w:val="24"/>
                <w:szCs w:val="24"/>
              </w:rPr>
            </w:pPr>
            <w:r w:rsidRPr="00B84346">
              <w:rPr>
                <w:rFonts w:ascii="Open" w:hAnsi="Open"/>
                <w:sz w:val="24"/>
                <w:szCs w:val="24"/>
              </w:rPr>
              <w:t xml:space="preserve"> (Constant) </w:t>
            </w:r>
          </w:p>
        </w:tc>
        <w:tc>
          <w:tcPr>
            <w:tcW w:w="2508" w:type="dxa"/>
          </w:tcPr>
          <w:p w:rsidR="00E36D39" w:rsidRPr="00B84346" w:rsidRDefault="00E36D39" w:rsidP="00067691">
            <w:pPr>
              <w:spacing w:line="256" w:lineRule="auto"/>
              <w:ind w:left="96"/>
              <w:jc w:val="center"/>
              <w:rPr>
                <w:rFonts w:ascii="Open" w:hAnsi="Open"/>
                <w:color w:val="000000"/>
                <w:sz w:val="24"/>
                <w:szCs w:val="24"/>
              </w:rPr>
            </w:pPr>
            <w:r w:rsidRPr="00B84346">
              <w:rPr>
                <w:rFonts w:ascii="Open" w:hAnsi="Open"/>
                <w:sz w:val="24"/>
                <w:szCs w:val="24"/>
              </w:rPr>
              <w:t xml:space="preserve">6,983 </w:t>
            </w:r>
          </w:p>
        </w:tc>
        <w:tc>
          <w:tcPr>
            <w:tcW w:w="781" w:type="dxa"/>
          </w:tcPr>
          <w:p w:rsidR="00E36D39" w:rsidRPr="00B84346" w:rsidRDefault="00E36D39" w:rsidP="00067691">
            <w:pPr>
              <w:spacing w:after="160" w:line="256" w:lineRule="auto"/>
              <w:rPr>
                <w:rFonts w:ascii="Open" w:hAnsi="Open"/>
                <w:color w:val="000000"/>
                <w:sz w:val="24"/>
                <w:szCs w:val="24"/>
              </w:rPr>
            </w:pPr>
          </w:p>
        </w:tc>
        <w:tc>
          <w:tcPr>
            <w:tcW w:w="1665" w:type="dxa"/>
          </w:tcPr>
          <w:p w:rsidR="00E36D39" w:rsidRPr="00B84346" w:rsidRDefault="00E36D39" w:rsidP="00067691">
            <w:pPr>
              <w:spacing w:line="256" w:lineRule="auto"/>
              <w:ind w:left="206"/>
              <w:rPr>
                <w:rFonts w:ascii="Open" w:hAnsi="Open"/>
                <w:color w:val="000000"/>
                <w:sz w:val="24"/>
                <w:szCs w:val="24"/>
              </w:rPr>
            </w:pPr>
            <w:r w:rsidRPr="00B84346">
              <w:rPr>
                <w:rFonts w:ascii="Open" w:hAnsi="Open"/>
                <w:sz w:val="24"/>
                <w:szCs w:val="24"/>
              </w:rPr>
              <w:t xml:space="preserve">3,000 </w:t>
            </w:r>
          </w:p>
        </w:tc>
      </w:tr>
      <w:tr w:rsidR="00E36D39" w:rsidRPr="00B84346" w:rsidTr="00B84346">
        <w:trPr>
          <w:trHeight w:val="346"/>
        </w:trPr>
        <w:tc>
          <w:tcPr>
            <w:tcW w:w="2843" w:type="dxa"/>
          </w:tcPr>
          <w:p w:rsidR="00E36D39" w:rsidRPr="00B84346" w:rsidRDefault="00E36D39" w:rsidP="00067691">
            <w:pPr>
              <w:spacing w:line="256" w:lineRule="auto"/>
              <w:ind w:left="230"/>
              <w:rPr>
                <w:rFonts w:ascii="Open" w:hAnsi="Open"/>
                <w:color w:val="000000"/>
                <w:sz w:val="24"/>
                <w:szCs w:val="24"/>
              </w:rPr>
            </w:pPr>
            <w:r w:rsidRPr="00B84346">
              <w:rPr>
                <w:rFonts w:ascii="Open" w:hAnsi="Open"/>
                <w:sz w:val="24"/>
                <w:szCs w:val="24"/>
              </w:rPr>
              <w:t>Work motivation</w:t>
            </w:r>
          </w:p>
        </w:tc>
        <w:tc>
          <w:tcPr>
            <w:tcW w:w="2508" w:type="dxa"/>
          </w:tcPr>
          <w:p w:rsidR="00E36D39" w:rsidRPr="00B84346" w:rsidRDefault="00E36D39" w:rsidP="00067691">
            <w:pPr>
              <w:spacing w:line="256" w:lineRule="auto"/>
              <w:ind w:left="96"/>
              <w:jc w:val="center"/>
              <w:rPr>
                <w:rFonts w:ascii="Open" w:hAnsi="Open"/>
                <w:color w:val="000000"/>
                <w:sz w:val="24"/>
                <w:szCs w:val="24"/>
              </w:rPr>
            </w:pPr>
            <w:r w:rsidRPr="00B84346">
              <w:rPr>
                <w:rFonts w:ascii="Open" w:hAnsi="Open"/>
                <w:sz w:val="24"/>
                <w:szCs w:val="24"/>
              </w:rPr>
              <w:t xml:space="preserve">1,751 </w:t>
            </w:r>
          </w:p>
        </w:tc>
        <w:tc>
          <w:tcPr>
            <w:tcW w:w="781" w:type="dxa"/>
          </w:tcPr>
          <w:p w:rsidR="00E36D39" w:rsidRPr="00B84346" w:rsidRDefault="00E36D39" w:rsidP="00067691">
            <w:pPr>
              <w:spacing w:after="160" w:line="256" w:lineRule="auto"/>
              <w:rPr>
                <w:rFonts w:ascii="Open" w:hAnsi="Open"/>
                <w:color w:val="000000"/>
                <w:sz w:val="24"/>
                <w:szCs w:val="24"/>
              </w:rPr>
            </w:pPr>
          </w:p>
        </w:tc>
        <w:tc>
          <w:tcPr>
            <w:tcW w:w="1665" w:type="dxa"/>
          </w:tcPr>
          <w:p w:rsidR="00E36D39" w:rsidRPr="00B84346" w:rsidRDefault="00E36D39" w:rsidP="00067691">
            <w:pPr>
              <w:spacing w:line="256" w:lineRule="auto"/>
              <w:ind w:left="206"/>
              <w:rPr>
                <w:rFonts w:ascii="Open" w:hAnsi="Open"/>
                <w:color w:val="000000"/>
                <w:sz w:val="24"/>
                <w:szCs w:val="24"/>
              </w:rPr>
            </w:pPr>
            <w:r w:rsidRPr="00B84346">
              <w:rPr>
                <w:rFonts w:ascii="Open" w:hAnsi="Open"/>
                <w:sz w:val="24"/>
                <w:szCs w:val="24"/>
              </w:rPr>
              <w:t xml:space="preserve">0,197 </w:t>
            </w:r>
          </w:p>
        </w:tc>
      </w:tr>
      <w:tr w:rsidR="00E36D39" w:rsidRPr="00B84346" w:rsidTr="00B84346">
        <w:trPr>
          <w:trHeight w:val="346"/>
        </w:trPr>
        <w:tc>
          <w:tcPr>
            <w:tcW w:w="2843" w:type="dxa"/>
          </w:tcPr>
          <w:p w:rsidR="00E36D39" w:rsidRPr="00B84346" w:rsidRDefault="00E36D39" w:rsidP="00067691">
            <w:pPr>
              <w:spacing w:line="256" w:lineRule="auto"/>
              <w:ind w:left="230"/>
              <w:rPr>
                <w:rFonts w:ascii="Open" w:hAnsi="Open"/>
                <w:color w:val="000000"/>
                <w:sz w:val="24"/>
                <w:szCs w:val="24"/>
              </w:rPr>
            </w:pPr>
            <w:r w:rsidRPr="00B84346">
              <w:rPr>
                <w:rFonts w:ascii="Open" w:hAnsi="Open"/>
                <w:sz w:val="24"/>
                <w:szCs w:val="24"/>
              </w:rPr>
              <w:t>work conflict</w:t>
            </w:r>
          </w:p>
        </w:tc>
        <w:tc>
          <w:tcPr>
            <w:tcW w:w="2508" w:type="dxa"/>
          </w:tcPr>
          <w:p w:rsidR="00E36D39" w:rsidRPr="00B84346" w:rsidRDefault="00E36D39" w:rsidP="00067691">
            <w:pPr>
              <w:spacing w:line="256" w:lineRule="auto"/>
              <w:ind w:left="89"/>
              <w:jc w:val="center"/>
              <w:rPr>
                <w:rFonts w:ascii="Open" w:hAnsi="Open"/>
                <w:color w:val="000000"/>
                <w:sz w:val="24"/>
                <w:szCs w:val="24"/>
              </w:rPr>
            </w:pPr>
            <w:r w:rsidRPr="00B84346">
              <w:rPr>
                <w:rFonts w:ascii="Open" w:hAnsi="Open"/>
                <w:sz w:val="24"/>
                <w:szCs w:val="24"/>
              </w:rPr>
              <w:t xml:space="preserve">-0,702 </w:t>
            </w:r>
          </w:p>
        </w:tc>
        <w:tc>
          <w:tcPr>
            <w:tcW w:w="781" w:type="dxa"/>
          </w:tcPr>
          <w:p w:rsidR="00E36D39" w:rsidRPr="00B84346" w:rsidRDefault="00E36D39" w:rsidP="00067691">
            <w:pPr>
              <w:spacing w:after="160" w:line="256" w:lineRule="auto"/>
              <w:rPr>
                <w:rFonts w:ascii="Open" w:hAnsi="Open"/>
                <w:color w:val="000000"/>
                <w:sz w:val="24"/>
                <w:szCs w:val="24"/>
              </w:rPr>
            </w:pPr>
          </w:p>
        </w:tc>
        <w:tc>
          <w:tcPr>
            <w:tcW w:w="1665" w:type="dxa"/>
          </w:tcPr>
          <w:p w:rsidR="00E36D39" w:rsidRPr="00B84346" w:rsidRDefault="00E36D39" w:rsidP="00067691">
            <w:pPr>
              <w:spacing w:line="256" w:lineRule="auto"/>
              <w:ind w:left="206"/>
              <w:rPr>
                <w:rFonts w:ascii="Open" w:hAnsi="Open"/>
                <w:color w:val="000000"/>
                <w:sz w:val="24"/>
                <w:szCs w:val="24"/>
              </w:rPr>
            </w:pPr>
            <w:r w:rsidRPr="00B84346">
              <w:rPr>
                <w:rFonts w:ascii="Open" w:hAnsi="Open"/>
                <w:sz w:val="24"/>
                <w:szCs w:val="24"/>
              </w:rPr>
              <w:t xml:space="preserve">0,231 </w:t>
            </w:r>
          </w:p>
        </w:tc>
      </w:tr>
      <w:tr w:rsidR="00E36D39" w:rsidRPr="00B84346" w:rsidTr="00B84346">
        <w:trPr>
          <w:trHeight w:val="346"/>
        </w:trPr>
        <w:tc>
          <w:tcPr>
            <w:tcW w:w="2843" w:type="dxa"/>
          </w:tcPr>
          <w:p w:rsidR="00E36D39" w:rsidRPr="00B84346" w:rsidRDefault="00E36D39" w:rsidP="00067691">
            <w:pPr>
              <w:spacing w:line="256" w:lineRule="auto"/>
              <w:ind w:left="230"/>
              <w:rPr>
                <w:rFonts w:ascii="Open" w:hAnsi="Open"/>
                <w:color w:val="000000"/>
                <w:sz w:val="24"/>
                <w:szCs w:val="24"/>
              </w:rPr>
            </w:pPr>
            <w:r w:rsidRPr="00B84346">
              <w:rPr>
                <w:rFonts w:ascii="Open" w:hAnsi="Open"/>
                <w:sz w:val="24"/>
                <w:szCs w:val="24"/>
              </w:rPr>
              <w:t>Work environment</w:t>
            </w:r>
          </w:p>
        </w:tc>
        <w:tc>
          <w:tcPr>
            <w:tcW w:w="2508" w:type="dxa"/>
          </w:tcPr>
          <w:p w:rsidR="00E36D39" w:rsidRPr="00B84346" w:rsidRDefault="00E36D39" w:rsidP="00067691">
            <w:pPr>
              <w:spacing w:line="256" w:lineRule="auto"/>
              <w:ind w:left="96"/>
              <w:jc w:val="center"/>
              <w:rPr>
                <w:rFonts w:ascii="Open" w:hAnsi="Open"/>
                <w:color w:val="000000"/>
                <w:sz w:val="24"/>
                <w:szCs w:val="24"/>
              </w:rPr>
            </w:pPr>
            <w:r w:rsidRPr="00B84346">
              <w:rPr>
                <w:rFonts w:ascii="Open" w:hAnsi="Open"/>
                <w:sz w:val="24"/>
                <w:szCs w:val="24"/>
              </w:rPr>
              <w:t xml:space="preserve">0,584 </w:t>
            </w:r>
          </w:p>
        </w:tc>
        <w:tc>
          <w:tcPr>
            <w:tcW w:w="781" w:type="dxa"/>
          </w:tcPr>
          <w:p w:rsidR="00E36D39" w:rsidRPr="00B84346" w:rsidRDefault="00E36D39" w:rsidP="00067691">
            <w:pPr>
              <w:spacing w:after="160" w:line="256" w:lineRule="auto"/>
              <w:rPr>
                <w:rFonts w:ascii="Open" w:hAnsi="Open"/>
                <w:color w:val="000000"/>
                <w:sz w:val="24"/>
                <w:szCs w:val="24"/>
              </w:rPr>
            </w:pPr>
          </w:p>
        </w:tc>
        <w:tc>
          <w:tcPr>
            <w:tcW w:w="1665" w:type="dxa"/>
          </w:tcPr>
          <w:p w:rsidR="00E36D39" w:rsidRPr="00B84346" w:rsidRDefault="00E36D39" w:rsidP="00067691">
            <w:pPr>
              <w:spacing w:line="256" w:lineRule="auto"/>
              <w:ind w:left="206"/>
              <w:rPr>
                <w:rFonts w:ascii="Open" w:hAnsi="Open"/>
                <w:color w:val="000000"/>
                <w:sz w:val="24"/>
                <w:szCs w:val="24"/>
              </w:rPr>
            </w:pPr>
            <w:r w:rsidRPr="00B84346">
              <w:rPr>
                <w:rFonts w:ascii="Open" w:hAnsi="Open"/>
                <w:sz w:val="24"/>
                <w:szCs w:val="24"/>
              </w:rPr>
              <w:t xml:space="preserve">0,157 </w:t>
            </w:r>
          </w:p>
        </w:tc>
      </w:tr>
      <w:tr w:rsidR="00E36D39" w:rsidRPr="00B84346" w:rsidTr="00B84346">
        <w:trPr>
          <w:trHeight w:val="346"/>
        </w:trPr>
        <w:tc>
          <w:tcPr>
            <w:tcW w:w="2843" w:type="dxa"/>
          </w:tcPr>
          <w:p w:rsidR="00E36D39" w:rsidRPr="00B84346" w:rsidRDefault="00E36D39" w:rsidP="00067691">
            <w:pPr>
              <w:spacing w:line="256" w:lineRule="auto"/>
              <w:ind w:left="230"/>
              <w:rPr>
                <w:rFonts w:ascii="Open" w:hAnsi="Open"/>
                <w:color w:val="000000"/>
                <w:sz w:val="24"/>
                <w:szCs w:val="24"/>
              </w:rPr>
            </w:pPr>
            <w:r w:rsidRPr="00B84346">
              <w:rPr>
                <w:rFonts w:ascii="Open" w:hAnsi="Open"/>
                <w:sz w:val="24"/>
                <w:szCs w:val="24"/>
              </w:rPr>
              <w:t>R(Correlation)</w:t>
            </w:r>
          </w:p>
        </w:tc>
        <w:tc>
          <w:tcPr>
            <w:tcW w:w="2508" w:type="dxa"/>
          </w:tcPr>
          <w:p w:rsidR="00E36D39" w:rsidRPr="00B84346" w:rsidRDefault="00E36D39" w:rsidP="00067691">
            <w:pPr>
              <w:spacing w:line="256" w:lineRule="auto"/>
              <w:jc w:val="right"/>
              <w:rPr>
                <w:rFonts w:ascii="Open" w:hAnsi="Open"/>
                <w:color w:val="000000"/>
                <w:sz w:val="24"/>
                <w:szCs w:val="24"/>
              </w:rPr>
            </w:pPr>
            <w:r w:rsidRPr="00B84346">
              <w:rPr>
                <w:rFonts w:ascii="Open" w:hAnsi="Open"/>
                <w:sz w:val="24"/>
                <w:szCs w:val="24"/>
              </w:rPr>
              <w:t>0,</w:t>
            </w:r>
          </w:p>
        </w:tc>
        <w:tc>
          <w:tcPr>
            <w:tcW w:w="781" w:type="dxa"/>
          </w:tcPr>
          <w:p w:rsidR="00E36D39" w:rsidRPr="00B84346" w:rsidRDefault="00E36D39" w:rsidP="00067691">
            <w:pPr>
              <w:spacing w:line="256" w:lineRule="auto"/>
              <w:ind w:left="-86"/>
              <w:rPr>
                <w:rFonts w:ascii="Open" w:hAnsi="Open"/>
                <w:color w:val="000000"/>
                <w:sz w:val="24"/>
                <w:szCs w:val="24"/>
              </w:rPr>
            </w:pPr>
            <w:r w:rsidRPr="00B84346">
              <w:rPr>
                <w:rFonts w:ascii="Open" w:hAnsi="Open"/>
                <w:sz w:val="24"/>
                <w:szCs w:val="24"/>
              </w:rPr>
              <w:t xml:space="preserve">855 </w:t>
            </w:r>
          </w:p>
        </w:tc>
        <w:tc>
          <w:tcPr>
            <w:tcW w:w="1665" w:type="dxa"/>
          </w:tcPr>
          <w:p w:rsidR="00E36D39" w:rsidRPr="00B84346" w:rsidRDefault="00E36D39" w:rsidP="00067691">
            <w:pPr>
              <w:spacing w:after="160" w:line="256" w:lineRule="auto"/>
              <w:rPr>
                <w:rFonts w:ascii="Open" w:hAnsi="Open"/>
                <w:color w:val="000000"/>
                <w:sz w:val="24"/>
                <w:szCs w:val="24"/>
              </w:rPr>
            </w:pPr>
          </w:p>
        </w:tc>
      </w:tr>
      <w:tr w:rsidR="00E36D39" w:rsidRPr="00B84346" w:rsidTr="00B84346">
        <w:trPr>
          <w:trHeight w:val="346"/>
        </w:trPr>
        <w:tc>
          <w:tcPr>
            <w:tcW w:w="2843" w:type="dxa"/>
          </w:tcPr>
          <w:p w:rsidR="00E36D39" w:rsidRPr="00B84346" w:rsidRDefault="00E36D39" w:rsidP="00067691">
            <w:pPr>
              <w:spacing w:line="256" w:lineRule="auto"/>
              <w:ind w:left="230"/>
              <w:rPr>
                <w:rFonts w:ascii="Open" w:hAnsi="Open"/>
                <w:color w:val="000000"/>
                <w:sz w:val="24"/>
                <w:szCs w:val="24"/>
              </w:rPr>
            </w:pPr>
            <w:r w:rsidRPr="00B84346">
              <w:rPr>
                <w:rFonts w:ascii="Open" w:hAnsi="Open"/>
                <w:sz w:val="24"/>
                <w:szCs w:val="24"/>
              </w:rPr>
              <w:t>R Square (Determination)</w:t>
            </w:r>
          </w:p>
        </w:tc>
        <w:tc>
          <w:tcPr>
            <w:tcW w:w="2508" w:type="dxa"/>
          </w:tcPr>
          <w:p w:rsidR="00E36D39" w:rsidRPr="00B84346" w:rsidRDefault="00E36D39" w:rsidP="00067691">
            <w:pPr>
              <w:spacing w:line="256" w:lineRule="auto"/>
              <w:jc w:val="right"/>
              <w:rPr>
                <w:rFonts w:ascii="Open" w:hAnsi="Open"/>
                <w:color w:val="000000"/>
                <w:sz w:val="24"/>
                <w:szCs w:val="24"/>
              </w:rPr>
            </w:pPr>
            <w:r w:rsidRPr="00B84346">
              <w:rPr>
                <w:rFonts w:ascii="Open" w:hAnsi="Open"/>
                <w:sz w:val="24"/>
                <w:szCs w:val="24"/>
              </w:rPr>
              <w:t>0.</w:t>
            </w:r>
          </w:p>
        </w:tc>
        <w:tc>
          <w:tcPr>
            <w:tcW w:w="781" w:type="dxa"/>
          </w:tcPr>
          <w:p w:rsidR="00E36D39" w:rsidRPr="00B84346" w:rsidRDefault="00E36D39" w:rsidP="00067691">
            <w:pPr>
              <w:spacing w:line="256" w:lineRule="auto"/>
              <w:ind w:left="-86"/>
              <w:rPr>
                <w:rFonts w:ascii="Open" w:hAnsi="Open"/>
                <w:color w:val="000000"/>
                <w:sz w:val="24"/>
                <w:szCs w:val="24"/>
              </w:rPr>
            </w:pPr>
            <w:r w:rsidRPr="00B84346">
              <w:rPr>
                <w:rFonts w:ascii="Open" w:hAnsi="Open"/>
                <w:sz w:val="24"/>
                <w:szCs w:val="24"/>
              </w:rPr>
              <w:t xml:space="preserve">731 </w:t>
            </w:r>
          </w:p>
        </w:tc>
        <w:tc>
          <w:tcPr>
            <w:tcW w:w="1665" w:type="dxa"/>
          </w:tcPr>
          <w:p w:rsidR="00E36D39" w:rsidRPr="00B84346" w:rsidRDefault="00E36D39" w:rsidP="00067691">
            <w:pPr>
              <w:spacing w:after="160" w:line="256" w:lineRule="auto"/>
              <w:rPr>
                <w:rFonts w:ascii="Open" w:hAnsi="Open"/>
                <w:color w:val="000000"/>
                <w:sz w:val="24"/>
                <w:szCs w:val="24"/>
              </w:rPr>
            </w:pPr>
          </w:p>
        </w:tc>
      </w:tr>
    </w:tbl>
    <w:p w:rsidR="00E36D39" w:rsidRPr="00B84346" w:rsidRDefault="00B84346" w:rsidP="00E36D39">
      <w:pPr>
        <w:jc w:val="both"/>
        <w:rPr>
          <w:rFonts w:ascii="Open" w:hAnsi="Open"/>
          <w:i/>
          <w:sz w:val="24"/>
          <w:szCs w:val="24"/>
        </w:rPr>
      </w:pPr>
      <w:r w:rsidRPr="00B84346">
        <w:rPr>
          <w:rFonts w:ascii="Open" w:hAnsi="Open"/>
          <w:i/>
          <w:sz w:val="24"/>
          <w:szCs w:val="24"/>
        </w:rPr>
        <w:t>Source: Data processed in 2022</w:t>
      </w:r>
    </w:p>
    <w:p w:rsidR="00E36D39" w:rsidRPr="00B84346" w:rsidRDefault="00E36D39" w:rsidP="00E36D39">
      <w:pPr>
        <w:pBdr>
          <w:top w:val="nil"/>
          <w:left w:val="nil"/>
          <w:bottom w:val="nil"/>
          <w:right w:val="nil"/>
          <w:between w:val="nil"/>
        </w:pBdr>
        <w:ind w:firstLine="720"/>
        <w:jc w:val="both"/>
        <w:rPr>
          <w:rFonts w:ascii="Open" w:hAnsi="Open"/>
          <w:color w:val="000000"/>
          <w:sz w:val="24"/>
          <w:szCs w:val="24"/>
        </w:rPr>
      </w:pPr>
      <w:r w:rsidRPr="00B84346">
        <w:rPr>
          <w:rFonts w:ascii="Open" w:hAnsi="Open"/>
          <w:color w:val="000000"/>
          <w:sz w:val="24"/>
          <w:szCs w:val="24"/>
        </w:rPr>
        <w:t>The results of the multivariate analysis above show a correlation coefficient (R) of 0.855, as shown in Table 4.20. This means that it describes the number of promotions, job conflicts, and the employee's work area. The correlation coefficient (R) of 0.855 is in the range of 0.800 to 1000, so the impact is high. Decision correlation value (R-squared) is 0.731, which means work support and work conflict can explain employees. Performance of 73.1% and the remaining 36.9% affects other variables.</w:t>
      </w:r>
    </w:p>
    <w:p w:rsidR="00E36D39" w:rsidRPr="00B84346" w:rsidRDefault="00E36D39" w:rsidP="00E36D39">
      <w:pPr>
        <w:pBdr>
          <w:top w:val="nil"/>
          <w:left w:val="nil"/>
          <w:bottom w:val="nil"/>
          <w:right w:val="nil"/>
          <w:between w:val="nil"/>
        </w:pBdr>
        <w:ind w:firstLine="720"/>
        <w:jc w:val="both"/>
        <w:rPr>
          <w:rFonts w:ascii="Open" w:hAnsi="Open"/>
          <w:color w:val="000000"/>
          <w:sz w:val="24"/>
          <w:szCs w:val="24"/>
        </w:rPr>
      </w:pPr>
      <w:r w:rsidRPr="00B84346">
        <w:rPr>
          <w:rFonts w:ascii="Open" w:hAnsi="Open"/>
          <w:color w:val="000000"/>
          <w:sz w:val="24"/>
          <w:szCs w:val="24"/>
        </w:rPr>
        <w:t>Table 4.20 above shows the results of multiple regression analysis using the SPSS program. The solution to the regression equation is obtained as follows.</w:t>
      </w:r>
    </w:p>
    <w:p w:rsidR="00E36D39" w:rsidRPr="00B84346" w:rsidRDefault="00E36D39" w:rsidP="00E36D39">
      <w:pPr>
        <w:rPr>
          <w:rFonts w:ascii="Open" w:hAnsi="Open"/>
          <w:b/>
          <w:sz w:val="24"/>
          <w:szCs w:val="24"/>
        </w:rPr>
      </w:pPr>
      <w:r w:rsidRPr="00B84346">
        <w:rPr>
          <w:rFonts w:ascii="Open" w:hAnsi="Open"/>
          <w:b/>
          <w:sz w:val="24"/>
          <w:szCs w:val="24"/>
        </w:rPr>
        <w:t>Y = 6,983 + 1,751 X</w:t>
      </w:r>
      <w:r w:rsidRPr="00B84346">
        <w:rPr>
          <w:rFonts w:ascii="Open" w:hAnsi="Open"/>
          <w:b/>
          <w:sz w:val="24"/>
          <w:szCs w:val="24"/>
          <w:vertAlign w:val="subscript"/>
        </w:rPr>
        <w:t xml:space="preserve">1 </w:t>
      </w:r>
      <w:r w:rsidRPr="00B84346">
        <w:rPr>
          <w:rFonts w:ascii="Open" w:hAnsi="Open"/>
          <w:b/>
          <w:sz w:val="24"/>
          <w:szCs w:val="24"/>
        </w:rPr>
        <w:t>- 0,702 X</w:t>
      </w:r>
      <w:r w:rsidRPr="00B84346">
        <w:rPr>
          <w:rFonts w:ascii="Open" w:hAnsi="Open"/>
          <w:b/>
          <w:sz w:val="24"/>
          <w:szCs w:val="24"/>
          <w:vertAlign w:val="subscript"/>
        </w:rPr>
        <w:t xml:space="preserve">2 </w:t>
      </w:r>
      <w:r w:rsidRPr="00B84346">
        <w:rPr>
          <w:rFonts w:ascii="Open" w:hAnsi="Open"/>
          <w:b/>
          <w:sz w:val="24"/>
          <w:szCs w:val="24"/>
        </w:rPr>
        <w:t>+ 0,584 X</w:t>
      </w:r>
      <w:r w:rsidRPr="00B84346">
        <w:rPr>
          <w:rFonts w:ascii="Open" w:hAnsi="Open"/>
          <w:b/>
          <w:sz w:val="24"/>
          <w:szCs w:val="24"/>
          <w:vertAlign w:val="subscript"/>
        </w:rPr>
        <w:t xml:space="preserve">3 </w:t>
      </w:r>
      <w:r w:rsidRPr="00B84346">
        <w:rPr>
          <w:rFonts w:ascii="Open" w:hAnsi="Open"/>
          <w:b/>
          <w:sz w:val="24"/>
          <w:szCs w:val="24"/>
        </w:rPr>
        <w:t>+ and</w:t>
      </w:r>
    </w:p>
    <w:p w:rsidR="00E36D39" w:rsidRPr="00B84346" w:rsidRDefault="00E36D39" w:rsidP="00E36D39">
      <w:pPr>
        <w:numPr>
          <w:ilvl w:val="0"/>
          <w:numId w:val="6"/>
        </w:numPr>
        <w:ind w:left="284" w:hanging="283"/>
        <w:jc w:val="both"/>
        <w:rPr>
          <w:rFonts w:ascii="Open" w:hAnsi="Open"/>
          <w:sz w:val="24"/>
          <w:szCs w:val="24"/>
        </w:rPr>
      </w:pPr>
      <w:r w:rsidRPr="00B84346">
        <w:rPr>
          <w:rFonts w:ascii="Open" w:hAnsi="Open"/>
          <w:sz w:val="24"/>
          <w:szCs w:val="24"/>
        </w:rPr>
        <w:lastRenderedPageBreak/>
        <w:t>The number is 6,983 units, which means 6,983 units of labor disputes have not been added.</w:t>
      </w:r>
    </w:p>
    <w:p w:rsidR="00E36D39" w:rsidRPr="00B84346" w:rsidRDefault="00E36D39" w:rsidP="00E36D39">
      <w:pPr>
        <w:numPr>
          <w:ilvl w:val="0"/>
          <w:numId w:val="6"/>
        </w:numPr>
        <w:ind w:left="284" w:hanging="283"/>
        <w:jc w:val="both"/>
        <w:rPr>
          <w:rFonts w:ascii="Open" w:hAnsi="Open"/>
          <w:sz w:val="24"/>
          <w:szCs w:val="24"/>
        </w:rPr>
      </w:pPr>
      <w:r w:rsidRPr="00B84346">
        <w:rPr>
          <w:rFonts w:ascii="Open" w:hAnsi="Open"/>
          <w:sz w:val="24"/>
          <w:szCs w:val="24"/>
        </w:rPr>
        <w:t>Work motivation coefficient</w:t>
      </w:r>
    </w:p>
    <w:p w:rsidR="00E36D39" w:rsidRPr="00B84346" w:rsidRDefault="00E36D39" w:rsidP="00E36D39">
      <w:pPr>
        <w:ind w:left="1" w:firstLine="283"/>
        <w:jc w:val="both"/>
        <w:rPr>
          <w:rFonts w:ascii="Open" w:hAnsi="Open"/>
          <w:sz w:val="24"/>
          <w:szCs w:val="24"/>
        </w:rPr>
      </w:pPr>
      <w:r w:rsidRPr="00B84346">
        <w:rPr>
          <w:rFonts w:ascii="Open" w:hAnsi="Open"/>
          <w:sz w:val="24"/>
          <w:szCs w:val="24"/>
        </w:rPr>
        <w:t>This means that there is a positive relationship between work motivation and employee performance. This means that as employees become more productive, job assistance will continue to increase if other levels are held constant. Or, if work aids are in the same group, work increases by 1.751 per group.</w:t>
      </w:r>
    </w:p>
    <w:p w:rsidR="00E36D39" w:rsidRPr="00B84346" w:rsidRDefault="00E36D39" w:rsidP="00E36D39">
      <w:pPr>
        <w:numPr>
          <w:ilvl w:val="0"/>
          <w:numId w:val="6"/>
        </w:numPr>
        <w:ind w:left="284" w:hanging="283"/>
        <w:jc w:val="both"/>
        <w:rPr>
          <w:rFonts w:ascii="Open" w:hAnsi="Open"/>
          <w:sz w:val="24"/>
          <w:szCs w:val="24"/>
        </w:rPr>
      </w:pPr>
      <w:r w:rsidRPr="00B84346">
        <w:rPr>
          <w:rFonts w:ascii="Open" w:hAnsi="Open"/>
          <w:sz w:val="24"/>
          <w:szCs w:val="24"/>
        </w:rPr>
        <w:t>Work conflict coefficient</w:t>
      </w:r>
    </w:p>
    <w:p w:rsidR="00E36D39" w:rsidRPr="00B84346" w:rsidRDefault="00E36D39" w:rsidP="00E36D39">
      <w:pPr>
        <w:ind w:left="1" w:firstLine="283"/>
        <w:jc w:val="both"/>
        <w:rPr>
          <w:rFonts w:ascii="Open" w:hAnsi="Open"/>
          <w:sz w:val="24"/>
          <w:szCs w:val="24"/>
        </w:rPr>
      </w:pPr>
      <w:r w:rsidRPr="00B84346">
        <w:rPr>
          <w:rFonts w:ascii="Open" w:hAnsi="Open"/>
          <w:sz w:val="24"/>
          <w:szCs w:val="24"/>
        </w:rPr>
        <w:t>This means work conflict and has a negative impact on employee performance. That is, if contention is still low, user employment is high and the other levels are negative, or if contention decreases per unit, employment increases by 0.702 per group.</w:t>
      </w:r>
    </w:p>
    <w:p w:rsidR="00E36D39" w:rsidRPr="00B84346" w:rsidRDefault="00E36D39" w:rsidP="00E36D39">
      <w:pPr>
        <w:numPr>
          <w:ilvl w:val="0"/>
          <w:numId w:val="6"/>
        </w:numPr>
        <w:ind w:left="284" w:hanging="283"/>
        <w:jc w:val="both"/>
        <w:rPr>
          <w:rFonts w:ascii="Open" w:hAnsi="Open"/>
          <w:sz w:val="24"/>
          <w:szCs w:val="24"/>
        </w:rPr>
      </w:pPr>
      <w:r w:rsidRPr="00B84346">
        <w:rPr>
          <w:rFonts w:ascii="Open" w:hAnsi="Open"/>
          <w:sz w:val="24"/>
          <w:szCs w:val="24"/>
        </w:rPr>
        <w:t>Work environment coefficient</w:t>
      </w:r>
    </w:p>
    <w:p w:rsidR="00E36D39" w:rsidRPr="00B84346" w:rsidRDefault="00E36D39" w:rsidP="00E36D39">
      <w:pPr>
        <w:ind w:left="1" w:firstLine="283"/>
        <w:jc w:val="both"/>
        <w:rPr>
          <w:rFonts w:ascii="Open" w:hAnsi="Open"/>
          <w:sz w:val="24"/>
          <w:szCs w:val="24"/>
        </w:rPr>
      </w:pPr>
      <w:r w:rsidRPr="00B84346">
        <w:rPr>
          <w:rFonts w:ascii="Open" w:hAnsi="Open"/>
          <w:sz w:val="24"/>
          <w:szCs w:val="24"/>
        </w:rPr>
        <w:t>This means that there is a relationship between work conflict and employee performance. This means that the work area will continue to increase in line with the increase in worker jobs, and there is another note that one work area unit increases the work per group by 0.584.</w:t>
      </w:r>
    </w:p>
    <w:p w:rsidR="00E36D39" w:rsidRPr="00B84346" w:rsidRDefault="00E36D39" w:rsidP="00E36D39">
      <w:pPr>
        <w:ind w:firstLine="284"/>
        <w:jc w:val="both"/>
        <w:rPr>
          <w:rFonts w:ascii="Open" w:hAnsi="Open"/>
          <w:sz w:val="24"/>
          <w:szCs w:val="24"/>
        </w:rPr>
      </w:pPr>
      <w:r w:rsidRPr="00B84346">
        <w:rPr>
          <w:rFonts w:ascii="Open" w:hAnsi="Open"/>
          <w:sz w:val="24"/>
          <w:szCs w:val="24"/>
        </w:rPr>
        <w:t>The t-test is used to show whether the independent variable affects differences in slope (</w:t>
      </w:r>
      <w:proofErr w:type="spellStart"/>
      <w:r w:rsidRPr="00B84346">
        <w:rPr>
          <w:rFonts w:ascii="Open" w:hAnsi="Open"/>
          <w:sz w:val="24"/>
          <w:szCs w:val="24"/>
        </w:rPr>
        <w:t>Ghozali</w:t>
      </w:r>
      <w:proofErr w:type="spellEnd"/>
      <w:r w:rsidRPr="00B84346">
        <w:rPr>
          <w:rFonts w:ascii="Open" w:hAnsi="Open"/>
          <w:sz w:val="24"/>
          <w:szCs w:val="24"/>
        </w:rPr>
        <w:t>, 2011). The test model with a significance level ( ) = 0.05 is defined as</w:t>
      </w:r>
    </w:p>
    <w:p w:rsidR="00E36D39" w:rsidRPr="00B84346" w:rsidRDefault="00E36D39" w:rsidP="00E36D39">
      <w:pPr>
        <w:jc w:val="both"/>
        <w:rPr>
          <w:rFonts w:ascii="Open" w:hAnsi="Open"/>
          <w:sz w:val="24"/>
          <w:szCs w:val="24"/>
        </w:rPr>
      </w:pPr>
      <w:r w:rsidRPr="00B84346">
        <w:rPr>
          <w:rFonts w:ascii="Open" w:hAnsi="Open"/>
          <w:sz w:val="24"/>
          <w:szCs w:val="24"/>
        </w:rPr>
        <w:t xml:space="preserve">If the expected </w:t>
      </w:r>
      <w:proofErr w:type="spellStart"/>
      <w:r w:rsidRPr="00B84346">
        <w:rPr>
          <w:rFonts w:ascii="Open" w:hAnsi="Open"/>
          <w:sz w:val="24"/>
          <w:szCs w:val="24"/>
        </w:rPr>
        <w:t>t</w:t>
      </w:r>
      <w:proofErr w:type="spellEnd"/>
      <w:r w:rsidRPr="00B84346">
        <w:rPr>
          <w:rFonts w:ascii="Open" w:hAnsi="Open"/>
          <w:sz w:val="24"/>
          <w:szCs w:val="24"/>
        </w:rPr>
        <w:t xml:space="preserve"> value is t hours, H0 is rejected and Ha is accepted.</w:t>
      </w:r>
    </w:p>
    <w:p w:rsidR="00E36D39" w:rsidRPr="00B84346" w:rsidRDefault="00E36D39" w:rsidP="00E36D39">
      <w:pPr>
        <w:jc w:val="both"/>
        <w:rPr>
          <w:rFonts w:ascii="Open" w:hAnsi="Open"/>
          <w:sz w:val="24"/>
          <w:szCs w:val="24"/>
        </w:rPr>
      </w:pPr>
      <w:r w:rsidRPr="00B84346">
        <w:rPr>
          <w:rFonts w:ascii="Open" w:hAnsi="Open"/>
          <w:sz w:val="24"/>
          <w:szCs w:val="24"/>
        </w:rPr>
        <w:t>If t is close to time, then H0 is accepted and Ha is rejected.</w:t>
      </w:r>
    </w:p>
    <w:p w:rsidR="00E36D39" w:rsidRPr="00B84346" w:rsidRDefault="00E36D39" w:rsidP="00E36D39">
      <w:pPr>
        <w:jc w:val="both"/>
        <w:rPr>
          <w:rFonts w:ascii="Open" w:hAnsi="Open"/>
          <w:sz w:val="24"/>
          <w:szCs w:val="24"/>
        </w:rPr>
      </w:pPr>
      <w:r w:rsidRPr="00B84346">
        <w:rPr>
          <w:rFonts w:ascii="Open" w:hAnsi="Open"/>
          <w:sz w:val="24"/>
          <w:szCs w:val="24"/>
        </w:rPr>
        <w:t>Based on the search results received and data processing:</w:t>
      </w:r>
    </w:p>
    <w:p w:rsidR="00E36D39" w:rsidRPr="00873C32" w:rsidRDefault="00873C32" w:rsidP="00E36D39">
      <w:pPr>
        <w:rPr>
          <w:rFonts w:ascii="Open" w:hAnsi="Open"/>
          <w:b/>
          <w:sz w:val="24"/>
          <w:szCs w:val="24"/>
          <w:lang w:val="id-ID"/>
        </w:rPr>
      </w:pPr>
      <w:r>
        <w:rPr>
          <w:rFonts w:ascii="Open" w:hAnsi="Open"/>
          <w:b/>
          <w:sz w:val="24"/>
          <w:szCs w:val="24"/>
          <w:lang w:val="id-ID"/>
        </w:rPr>
        <w:t>Tabel 3. T Test</w:t>
      </w:r>
    </w:p>
    <w:tbl>
      <w:tblPr>
        <w:tblW w:w="7797" w:type="dxa"/>
        <w:tblInd w:w="108" w:type="dxa"/>
        <w:tblBorders>
          <w:top w:val="single" w:sz="4" w:space="0" w:color="000000"/>
          <w:bottom w:val="single" w:sz="4" w:space="0" w:color="000000"/>
        </w:tblBorders>
        <w:tblLayout w:type="fixed"/>
        <w:tblLook w:val="0400" w:firstRow="0" w:lastRow="0" w:firstColumn="0" w:lastColumn="0" w:noHBand="0" w:noVBand="1"/>
      </w:tblPr>
      <w:tblGrid>
        <w:gridCol w:w="2840"/>
        <w:gridCol w:w="1560"/>
        <w:gridCol w:w="1702"/>
        <w:gridCol w:w="1695"/>
      </w:tblGrid>
      <w:tr w:rsidR="00E36D39" w:rsidRPr="00B84346" w:rsidTr="00B84346">
        <w:trPr>
          <w:trHeight w:val="343"/>
        </w:trPr>
        <w:tc>
          <w:tcPr>
            <w:tcW w:w="2840" w:type="dxa"/>
          </w:tcPr>
          <w:p w:rsidR="00E36D39" w:rsidRPr="00B84346" w:rsidRDefault="00E36D39" w:rsidP="00067691">
            <w:pPr>
              <w:spacing w:line="256" w:lineRule="auto"/>
              <w:ind w:left="80"/>
              <w:jc w:val="center"/>
              <w:rPr>
                <w:rFonts w:ascii="Open" w:hAnsi="Open"/>
                <w:color w:val="000000"/>
                <w:sz w:val="24"/>
                <w:szCs w:val="24"/>
              </w:rPr>
            </w:pPr>
            <w:r w:rsidRPr="00B84346">
              <w:rPr>
                <w:rFonts w:ascii="Open" w:hAnsi="Open"/>
                <w:sz w:val="24"/>
                <w:szCs w:val="24"/>
              </w:rPr>
              <w:t>Variable</w:t>
            </w:r>
          </w:p>
        </w:tc>
        <w:tc>
          <w:tcPr>
            <w:tcW w:w="1560" w:type="dxa"/>
          </w:tcPr>
          <w:p w:rsidR="00E36D39" w:rsidRPr="00B84346" w:rsidRDefault="00B84346" w:rsidP="00067691">
            <w:pPr>
              <w:spacing w:line="256" w:lineRule="auto"/>
              <w:ind w:left="76"/>
              <w:jc w:val="center"/>
              <w:rPr>
                <w:rFonts w:ascii="Open" w:hAnsi="Open"/>
                <w:color w:val="000000"/>
                <w:sz w:val="24"/>
                <w:szCs w:val="24"/>
              </w:rPr>
            </w:pPr>
            <w:r>
              <w:rPr>
                <w:rFonts w:ascii="Open" w:hAnsi="Open"/>
                <w:sz w:val="24"/>
                <w:szCs w:val="24"/>
                <w:lang w:val="id-ID"/>
              </w:rPr>
              <w:t>t</w:t>
            </w:r>
            <w:r w:rsidR="00E36D39" w:rsidRPr="00B84346">
              <w:rPr>
                <w:rFonts w:ascii="Open" w:hAnsi="Open"/>
                <w:sz w:val="24"/>
                <w:szCs w:val="24"/>
                <w:vertAlign w:val="subscript"/>
              </w:rPr>
              <w:t>count</w:t>
            </w:r>
          </w:p>
        </w:tc>
        <w:tc>
          <w:tcPr>
            <w:tcW w:w="1702" w:type="dxa"/>
          </w:tcPr>
          <w:p w:rsidR="00E36D39" w:rsidRPr="00B84346" w:rsidRDefault="00E36D39" w:rsidP="00067691">
            <w:pPr>
              <w:spacing w:line="256" w:lineRule="auto"/>
              <w:ind w:left="77"/>
              <w:jc w:val="center"/>
              <w:rPr>
                <w:rFonts w:ascii="Open" w:hAnsi="Open"/>
                <w:color w:val="000000"/>
                <w:sz w:val="24"/>
                <w:szCs w:val="24"/>
              </w:rPr>
            </w:pPr>
            <w:proofErr w:type="spellStart"/>
            <w:r w:rsidRPr="00B84346">
              <w:rPr>
                <w:rFonts w:ascii="Open" w:hAnsi="Open"/>
                <w:sz w:val="24"/>
                <w:szCs w:val="24"/>
              </w:rPr>
              <w:t>t</w:t>
            </w:r>
            <w:r w:rsidRPr="00B84346">
              <w:rPr>
                <w:rFonts w:ascii="Open" w:hAnsi="Open"/>
                <w:sz w:val="24"/>
                <w:szCs w:val="24"/>
                <w:vertAlign w:val="subscript"/>
              </w:rPr>
              <w:t>table</w:t>
            </w:r>
            <w:proofErr w:type="spellEnd"/>
          </w:p>
        </w:tc>
        <w:tc>
          <w:tcPr>
            <w:tcW w:w="1695" w:type="dxa"/>
          </w:tcPr>
          <w:p w:rsidR="00E36D39" w:rsidRPr="00B84346" w:rsidRDefault="00E36D39" w:rsidP="00067691">
            <w:pPr>
              <w:spacing w:line="256" w:lineRule="auto"/>
              <w:ind w:left="88"/>
              <w:jc w:val="center"/>
              <w:rPr>
                <w:rFonts w:ascii="Open" w:hAnsi="Open"/>
                <w:color w:val="000000"/>
                <w:sz w:val="24"/>
                <w:szCs w:val="24"/>
              </w:rPr>
            </w:pPr>
            <w:r w:rsidRPr="00B84346">
              <w:rPr>
                <w:rFonts w:ascii="Open" w:hAnsi="Open"/>
                <w:sz w:val="24"/>
                <w:szCs w:val="24"/>
              </w:rPr>
              <w:t>Say.</w:t>
            </w:r>
          </w:p>
        </w:tc>
      </w:tr>
      <w:tr w:rsidR="00E36D39" w:rsidRPr="00B84346" w:rsidTr="00B84346">
        <w:trPr>
          <w:trHeight w:val="348"/>
        </w:trPr>
        <w:tc>
          <w:tcPr>
            <w:tcW w:w="2840"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Work motivation</w:t>
            </w:r>
          </w:p>
        </w:tc>
        <w:tc>
          <w:tcPr>
            <w:tcW w:w="1560" w:type="dxa"/>
          </w:tcPr>
          <w:p w:rsidR="00E36D39" w:rsidRPr="00B84346" w:rsidRDefault="00E36D39" w:rsidP="00067691">
            <w:pPr>
              <w:spacing w:line="256" w:lineRule="auto"/>
              <w:ind w:left="84"/>
              <w:jc w:val="center"/>
              <w:rPr>
                <w:rFonts w:ascii="Open" w:hAnsi="Open"/>
                <w:color w:val="000000"/>
                <w:sz w:val="24"/>
                <w:szCs w:val="24"/>
              </w:rPr>
            </w:pPr>
            <w:r w:rsidRPr="00B84346">
              <w:rPr>
                <w:rFonts w:ascii="Open" w:hAnsi="Open"/>
                <w:sz w:val="24"/>
                <w:szCs w:val="24"/>
              </w:rPr>
              <w:t xml:space="preserve">8,905 </w:t>
            </w:r>
          </w:p>
        </w:tc>
        <w:tc>
          <w:tcPr>
            <w:tcW w:w="1702" w:type="dxa"/>
          </w:tcPr>
          <w:p w:rsidR="00E36D39" w:rsidRPr="00B84346" w:rsidRDefault="00E36D39" w:rsidP="00067691">
            <w:pPr>
              <w:spacing w:line="256" w:lineRule="auto"/>
              <w:ind w:left="86"/>
              <w:jc w:val="center"/>
              <w:rPr>
                <w:rFonts w:ascii="Open" w:hAnsi="Open"/>
                <w:color w:val="000000"/>
                <w:sz w:val="24"/>
                <w:szCs w:val="24"/>
              </w:rPr>
            </w:pPr>
            <w:r w:rsidRPr="00B84346">
              <w:rPr>
                <w:rFonts w:ascii="Open" w:hAnsi="Open"/>
                <w:sz w:val="24"/>
                <w:szCs w:val="24"/>
              </w:rPr>
              <w:t xml:space="preserve">1,660 </w:t>
            </w:r>
          </w:p>
        </w:tc>
        <w:tc>
          <w:tcPr>
            <w:tcW w:w="1695" w:type="dxa"/>
          </w:tcPr>
          <w:p w:rsidR="00E36D39" w:rsidRPr="00B84346" w:rsidRDefault="00E36D39" w:rsidP="00067691">
            <w:pPr>
              <w:spacing w:line="256" w:lineRule="auto"/>
              <w:ind w:left="98"/>
              <w:jc w:val="center"/>
              <w:rPr>
                <w:rFonts w:ascii="Open" w:hAnsi="Open"/>
                <w:color w:val="000000"/>
                <w:sz w:val="24"/>
                <w:szCs w:val="24"/>
              </w:rPr>
            </w:pPr>
            <w:r w:rsidRPr="00B84346">
              <w:rPr>
                <w:rFonts w:ascii="Open" w:hAnsi="Open"/>
                <w:sz w:val="24"/>
                <w:szCs w:val="24"/>
              </w:rPr>
              <w:t xml:space="preserve">0,000 </w:t>
            </w:r>
          </w:p>
        </w:tc>
      </w:tr>
      <w:tr w:rsidR="00E36D39" w:rsidRPr="00B84346" w:rsidTr="00B84346">
        <w:trPr>
          <w:trHeight w:val="343"/>
        </w:trPr>
        <w:tc>
          <w:tcPr>
            <w:tcW w:w="2840"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work conflict</w:t>
            </w:r>
          </w:p>
        </w:tc>
        <w:tc>
          <w:tcPr>
            <w:tcW w:w="1560" w:type="dxa"/>
          </w:tcPr>
          <w:p w:rsidR="00E36D39" w:rsidRPr="00B84346" w:rsidRDefault="00E36D39" w:rsidP="00067691">
            <w:pPr>
              <w:spacing w:line="256" w:lineRule="auto"/>
              <w:ind w:left="87"/>
              <w:jc w:val="center"/>
              <w:rPr>
                <w:rFonts w:ascii="Open" w:hAnsi="Open"/>
                <w:color w:val="000000"/>
                <w:sz w:val="24"/>
                <w:szCs w:val="24"/>
              </w:rPr>
            </w:pPr>
            <w:r w:rsidRPr="00B84346">
              <w:rPr>
                <w:rFonts w:ascii="Open" w:hAnsi="Open"/>
                <w:sz w:val="24"/>
                <w:szCs w:val="24"/>
              </w:rPr>
              <w:t xml:space="preserve">-3,040 </w:t>
            </w:r>
          </w:p>
        </w:tc>
        <w:tc>
          <w:tcPr>
            <w:tcW w:w="1702" w:type="dxa"/>
          </w:tcPr>
          <w:p w:rsidR="00E36D39" w:rsidRPr="00B84346" w:rsidRDefault="00E36D39" w:rsidP="00067691">
            <w:pPr>
              <w:spacing w:line="256" w:lineRule="auto"/>
              <w:ind w:left="86"/>
              <w:jc w:val="center"/>
              <w:rPr>
                <w:rFonts w:ascii="Open" w:hAnsi="Open"/>
                <w:color w:val="000000"/>
                <w:sz w:val="24"/>
                <w:szCs w:val="24"/>
              </w:rPr>
            </w:pPr>
            <w:r w:rsidRPr="00B84346">
              <w:rPr>
                <w:rFonts w:ascii="Open" w:hAnsi="Open"/>
                <w:sz w:val="24"/>
                <w:szCs w:val="24"/>
              </w:rPr>
              <w:t xml:space="preserve">1,660 </w:t>
            </w:r>
          </w:p>
        </w:tc>
        <w:tc>
          <w:tcPr>
            <w:tcW w:w="1695" w:type="dxa"/>
          </w:tcPr>
          <w:p w:rsidR="00E36D39" w:rsidRPr="00B84346" w:rsidRDefault="00E36D39" w:rsidP="00067691">
            <w:pPr>
              <w:spacing w:line="256" w:lineRule="auto"/>
              <w:ind w:left="98"/>
              <w:jc w:val="center"/>
              <w:rPr>
                <w:rFonts w:ascii="Open" w:hAnsi="Open"/>
                <w:color w:val="000000"/>
                <w:sz w:val="24"/>
                <w:szCs w:val="24"/>
              </w:rPr>
            </w:pPr>
            <w:r w:rsidRPr="00B84346">
              <w:rPr>
                <w:rFonts w:ascii="Open" w:hAnsi="Open"/>
                <w:sz w:val="24"/>
                <w:szCs w:val="24"/>
              </w:rPr>
              <w:t xml:space="preserve">0,003 </w:t>
            </w:r>
          </w:p>
        </w:tc>
      </w:tr>
      <w:tr w:rsidR="00E36D39" w:rsidRPr="00B84346" w:rsidTr="00B84346">
        <w:trPr>
          <w:trHeight w:val="346"/>
        </w:trPr>
        <w:tc>
          <w:tcPr>
            <w:tcW w:w="2840"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Work environment</w:t>
            </w:r>
          </w:p>
        </w:tc>
        <w:tc>
          <w:tcPr>
            <w:tcW w:w="1560" w:type="dxa"/>
          </w:tcPr>
          <w:p w:rsidR="00E36D39" w:rsidRPr="00B84346" w:rsidRDefault="00E36D39" w:rsidP="00067691">
            <w:pPr>
              <w:spacing w:line="256" w:lineRule="auto"/>
              <w:ind w:left="84"/>
              <w:jc w:val="center"/>
              <w:rPr>
                <w:rFonts w:ascii="Open" w:hAnsi="Open"/>
                <w:color w:val="000000"/>
                <w:sz w:val="24"/>
                <w:szCs w:val="24"/>
              </w:rPr>
            </w:pPr>
            <w:r w:rsidRPr="00B84346">
              <w:rPr>
                <w:rFonts w:ascii="Open" w:hAnsi="Open"/>
                <w:sz w:val="24"/>
                <w:szCs w:val="24"/>
              </w:rPr>
              <w:t xml:space="preserve">2,145 </w:t>
            </w:r>
          </w:p>
        </w:tc>
        <w:tc>
          <w:tcPr>
            <w:tcW w:w="1702" w:type="dxa"/>
          </w:tcPr>
          <w:p w:rsidR="00E36D39" w:rsidRPr="00B84346" w:rsidRDefault="00E36D39" w:rsidP="00067691">
            <w:pPr>
              <w:spacing w:line="256" w:lineRule="auto"/>
              <w:ind w:left="86"/>
              <w:jc w:val="center"/>
              <w:rPr>
                <w:rFonts w:ascii="Open" w:hAnsi="Open"/>
                <w:color w:val="000000"/>
                <w:sz w:val="24"/>
                <w:szCs w:val="24"/>
              </w:rPr>
            </w:pPr>
            <w:r w:rsidRPr="00B84346">
              <w:rPr>
                <w:rFonts w:ascii="Open" w:hAnsi="Open"/>
                <w:sz w:val="24"/>
                <w:szCs w:val="24"/>
              </w:rPr>
              <w:t xml:space="preserve">1,660 </w:t>
            </w:r>
          </w:p>
        </w:tc>
        <w:tc>
          <w:tcPr>
            <w:tcW w:w="1695" w:type="dxa"/>
          </w:tcPr>
          <w:p w:rsidR="00E36D39" w:rsidRPr="00B84346" w:rsidRDefault="00E36D39" w:rsidP="00067691">
            <w:pPr>
              <w:spacing w:line="256" w:lineRule="auto"/>
              <w:ind w:left="98"/>
              <w:jc w:val="center"/>
              <w:rPr>
                <w:rFonts w:ascii="Open" w:hAnsi="Open"/>
                <w:color w:val="000000"/>
                <w:sz w:val="24"/>
                <w:szCs w:val="24"/>
              </w:rPr>
            </w:pPr>
            <w:r w:rsidRPr="00B84346">
              <w:rPr>
                <w:rFonts w:ascii="Open" w:hAnsi="Open"/>
                <w:sz w:val="24"/>
                <w:szCs w:val="24"/>
              </w:rPr>
              <w:t xml:space="preserve">0,031 </w:t>
            </w:r>
          </w:p>
        </w:tc>
      </w:tr>
    </w:tbl>
    <w:p w:rsidR="00E36D39" w:rsidRPr="00B84346" w:rsidRDefault="00873C32" w:rsidP="00E36D39">
      <w:pPr>
        <w:jc w:val="both"/>
        <w:rPr>
          <w:rFonts w:ascii="Open" w:hAnsi="Open"/>
          <w:i/>
          <w:sz w:val="24"/>
          <w:szCs w:val="24"/>
        </w:rPr>
      </w:pPr>
      <w:r w:rsidRPr="00B84346">
        <w:rPr>
          <w:rFonts w:ascii="Open" w:hAnsi="Open"/>
          <w:i/>
          <w:sz w:val="24"/>
          <w:szCs w:val="24"/>
        </w:rPr>
        <w:t>Source: Data processed in 2022</w:t>
      </w:r>
    </w:p>
    <w:p w:rsidR="00E36D39" w:rsidRPr="00B84346" w:rsidRDefault="00E36D39" w:rsidP="00E36D39">
      <w:pPr>
        <w:ind w:firstLine="360"/>
        <w:jc w:val="both"/>
        <w:rPr>
          <w:rFonts w:ascii="Open" w:hAnsi="Open"/>
          <w:sz w:val="24"/>
          <w:szCs w:val="24"/>
        </w:rPr>
      </w:pPr>
      <w:r w:rsidRPr="00B84346">
        <w:rPr>
          <w:rFonts w:ascii="Open" w:hAnsi="Open"/>
          <w:sz w:val="24"/>
          <w:szCs w:val="24"/>
        </w:rPr>
        <w:t>The source for Table 4.21 states:</w:t>
      </w:r>
    </w:p>
    <w:p w:rsidR="00E36D39" w:rsidRPr="00B84346" w:rsidRDefault="00E36D39" w:rsidP="00E36D39">
      <w:pPr>
        <w:numPr>
          <w:ilvl w:val="0"/>
          <w:numId w:val="7"/>
        </w:numPr>
        <w:pBdr>
          <w:top w:val="nil"/>
          <w:left w:val="nil"/>
          <w:bottom w:val="nil"/>
          <w:right w:val="nil"/>
          <w:between w:val="nil"/>
        </w:pBdr>
        <w:ind w:left="360"/>
        <w:jc w:val="both"/>
        <w:rPr>
          <w:rFonts w:ascii="Open" w:hAnsi="Open"/>
          <w:color w:val="000000"/>
          <w:sz w:val="24"/>
          <w:szCs w:val="24"/>
        </w:rPr>
      </w:pPr>
      <w:r w:rsidRPr="00B84346">
        <w:rPr>
          <w:rFonts w:ascii="Open" w:hAnsi="Open"/>
          <w:color w:val="000000"/>
          <w:sz w:val="24"/>
          <w:szCs w:val="24"/>
        </w:rPr>
        <w:t>The decision t-test for differences in work motivation is 8.905 (t-score = 8.905 t - time = 1.660). This means that there is a positive influence of motivation on the performance of employees of PTPN VII Bandar Lampung.</w:t>
      </w:r>
    </w:p>
    <w:p w:rsidR="00E36D39" w:rsidRPr="00B84346" w:rsidRDefault="00E36D39" w:rsidP="00E36D39">
      <w:pPr>
        <w:numPr>
          <w:ilvl w:val="0"/>
          <w:numId w:val="7"/>
        </w:numPr>
        <w:pBdr>
          <w:top w:val="nil"/>
          <w:left w:val="nil"/>
          <w:bottom w:val="nil"/>
          <w:right w:val="nil"/>
          <w:between w:val="nil"/>
        </w:pBdr>
        <w:ind w:left="360"/>
        <w:jc w:val="both"/>
        <w:rPr>
          <w:rFonts w:ascii="Open" w:hAnsi="Open"/>
          <w:color w:val="000000"/>
          <w:sz w:val="24"/>
          <w:szCs w:val="24"/>
        </w:rPr>
      </w:pPr>
      <w:r w:rsidRPr="00B84346">
        <w:rPr>
          <w:rFonts w:ascii="Open" w:hAnsi="Open"/>
          <w:color w:val="000000"/>
          <w:sz w:val="24"/>
          <w:szCs w:val="24"/>
        </w:rPr>
        <w:t>Determination of the t-score for job changes is -3.040 (t-score = -3.040 t-schedule = 1.660) and a significant value of 0.003 means negative. Impact on work and employee performance. PTPN VII Bandar is an employee of Lampung.</w:t>
      </w:r>
    </w:p>
    <w:p w:rsidR="00E36D39" w:rsidRPr="00B84346" w:rsidRDefault="00E36D39" w:rsidP="00E36D39">
      <w:pPr>
        <w:numPr>
          <w:ilvl w:val="0"/>
          <w:numId w:val="7"/>
        </w:numPr>
        <w:pBdr>
          <w:top w:val="nil"/>
          <w:left w:val="nil"/>
          <w:bottom w:val="nil"/>
          <w:right w:val="nil"/>
          <w:between w:val="nil"/>
        </w:pBdr>
        <w:ind w:left="360"/>
        <w:jc w:val="both"/>
        <w:rPr>
          <w:rFonts w:ascii="Open" w:hAnsi="Open"/>
          <w:color w:val="000000"/>
          <w:sz w:val="24"/>
          <w:szCs w:val="24"/>
        </w:rPr>
      </w:pPr>
      <w:r w:rsidRPr="00B84346">
        <w:rPr>
          <w:rFonts w:ascii="Open" w:hAnsi="Open"/>
          <w:color w:val="000000"/>
          <w:sz w:val="24"/>
          <w:szCs w:val="24"/>
        </w:rPr>
        <w:t>The difference in the work area is 2.145 (t-score = 2.145 t-schedule = 1.660) with an average of 0.03-1. This means that there is a positive influence of the work area on employee performance at PTPN VII Bandar Lampung.</w:t>
      </w:r>
    </w:p>
    <w:p w:rsidR="00E36D39" w:rsidRPr="00B84346" w:rsidRDefault="00E36D39" w:rsidP="00E36D39">
      <w:pPr>
        <w:ind w:firstLine="360"/>
        <w:jc w:val="both"/>
        <w:rPr>
          <w:rFonts w:ascii="Open" w:hAnsi="Open"/>
          <w:sz w:val="24"/>
          <w:szCs w:val="24"/>
        </w:rPr>
      </w:pPr>
      <w:r w:rsidRPr="00B84346">
        <w:rPr>
          <w:rFonts w:ascii="Open" w:hAnsi="Open"/>
          <w:sz w:val="24"/>
          <w:szCs w:val="24"/>
        </w:rPr>
        <w:lastRenderedPageBreak/>
        <w:t xml:space="preserve">The purpose of decision testing is to measure how well the model explains different variables whose decision value is 0 R2 </w:t>
      </w:r>
      <w:proofErr w:type="gramStart"/>
      <w:r w:rsidRPr="00B84346">
        <w:rPr>
          <w:rFonts w:ascii="Open" w:hAnsi="Open"/>
          <w:sz w:val="24"/>
          <w:szCs w:val="24"/>
        </w:rPr>
        <w:t>1 .</w:t>
      </w:r>
      <w:proofErr w:type="gramEnd"/>
      <w:r w:rsidRPr="00B84346">
        <w:rPr>
          <w:rFonts w:ascii="Open" w:hAnsi="Open"/>
          <w:sz w:val="24"/>
          <w:szCs w:val="24"/>
        </w:rPr>
        <w:t xml:space="preserve"> Decisions close to 1 mean that the independent variable provides everything. The information needed to estimate probabilities. The use of R-squared depends on the number of independent variables in the model .Because the model sums all the independent variables, R-squared increases regardless of whether the independent variable has a significant effect. Unlike R-squared, the corresponding R-squared values ​​can increase or decrease when there are non-independent variables in the model (</w:t>
      </w:r>
      <w:proofErr w:type="spellStart"/>
      <w:r w:rsidRPr="00B84346">
        <w:rPr>
          <w:rFonts w:ascii="Open" w:hAnsi="Open"/>
          <w:sz w:val="24"/>
          <w:szCs w:val="24"/>
        </w:rPr>
        <w:t>Ghozali</w:t>
      </w:r>
      <w:proofErr w:type="spellEnd"/>
      <w:r w:rsidRPr="00B84346">
        <w:rPr>
          <w:rFonts w:ascii="Open" w:hAnsi="Open"/>
          <w:sz w:val="24"/>
          <w:szCs w:val="24"/>
        </w:rPr>
        <w:t>, 2011).</w:t>
      </w:r>
    </w:p>
    <w:p w:rsidR="00E36D39" w:rsidRPr="00873C32" w:rsidRDefault="00873C32" w:rsidP="00873C32">
      <w:pPr>
        <w:jc w:val="both"/>
        <w:rPr>
          <w:rFonts w:ascii="Open" w:hAnsi="Open"/>
          <w:b/>
          <w:sz w:val="24"/>
          <w:szCs w:val="24"/>
          <w:lang w:val="id-ID"/>
        </w:rPr>
      </w:pPr>
      <w:r w:rsidRPr="00873C32">
        <w:rPr>
          <w:rFonts w:ascii="Open" w:hAnsi="Open"/>
          <w:b/>
          <w:sz w:val="24"/>
          <w:szCs w:val="24"/>
          <w:lang w:val="id-ID"/>
        </w:rPr>
        <w:t>Table 4</w:t>
      </w:r>
      <w:r>
        <w:rPr>
          <w:rFonts w:ascii="Open" w:hAnsi="Open"/>
          <w:b/>
          <w:sz w:val="24"/>
          <w:szCs w:val="24"/>
          <w:lang w:val="id-ID"/>
        </w:rPr>
        <w:t xml:space="preserve">. </w:t>
      </w:r>
      <w:r w:rsidRPr="00873C32">
        <w:rPr>
          <w:rFonts w:ascii="Open" w:hAnsi="Open"/>
          <w:b/>
          <w:sz w:val="24"/>
          <w:szCs w:val="24"/>
          <w:lang w:val="id-ID"/>
        </w:rPr>
        <w:t>The coefficient of determination of work motivation, work conflict and work environment on employee performance</w:t>
      </w:r>
    </w:p>
    <w:tbl>
      <w:tblPr>
        <w:tblW w:w="7797" w:type="dxa"/>
        <w:tblInd w:w="108" w:type="dxa"/>
        <w:tblBorders>
          <w:top w:val="single" w:sz="4" w:space="0" w:color="000000"/>
          <w:bottom w:val="single" w:sz="4" w:space="0" w:color="000000"/>
        </w:tblBorders>
        <w:tblLayout w:type="fixed"/>
        <w:tblLook w:val="0400" w:firstRow="0" w:lastRow="0" w:firstColumn="0" w:lastColumn="0" w:noHBand="0" w:noVBand="1"/>
      </w:tblPr>
      <w:tblGrid>
        <w:gridCol w:w="4676"/>
        <w:gridCol w:w="1424"/>
        <w:gridCol w:w="1697"/>
      </w:tblGrid>
      <w:tr w:rsidR="00E36D39" w:rsidRPr="00B84346" w:rsidTr="00B84346">
        <w:trPr>
          <w:trHeight w:val="452"/>
        </w:trPr>
        <w:tc>
          <w:tcPr>
            <w:tcW w:w="4676" w:type="dxa"/>
          </w:tcPr>
          <w:p w:rsidR="00E36D39" w:rsidRPr="00B84346" w:rsidRDefault="00E36D39" w:rsidP="00067691">
            <w:pPr>
              <w:spacing w:line="256" w:lineRule="auto"/>
              <w:ind w:left="72"/>
              <w:jc w:val="center"/>
              <w:rPr>
                <w:rFonts w:ascii="Open" w:hAnsi="Open"/>
                <w:color w:val="000000"/>
                <w:sz w:val="24"/>
                <w:szCs w:val="24"/>
              </w:rPr>
            </w:pPr>
            <w:r w:rsidRPr="00B84346">
              <w:rPr>
                <w:rFonts w:ascii="Open" w:hAnsi="Open"/>
                <w:sz w:val="24"/>
                <w:szCs w:val="24"/>
              </w:rPr>
              <w:t>Variable</w:t>
            </w:r>
          </w:p>
        </w:tc>
        <w:tc>
          <w:tcPr>
            <w:tcW w:w="1424" w:type="dxa"/>
          </w:tcPr>
          <w:p w:rsidR="00E36D39" w:rsidRPr="00B84346" w:rsidRDefault="00E36D39" w:rsidP="00067691">
            <w:pPr>
              <w:spacing w:line="256" w:lineRule="auto"/>
              <w:ind w:left="73"/>
              <w:jc w:val="center"/>
              <w:rPr>
                <w:rFonts w:ascii="Open" w:hAnsi="Open"/>
                <w:color w:val="000000"/>
                <w:sz w:val="24"/>
                <w:szCs w:val="24"/>
              </w:rPr>
            </w:pPr>
            <w:r w:rsidRPr="00B84346">
              <w:rPr>
                <w:rFonts w:ascii="Open" w:hAnsi="Open"/>
                <w:sz w:val="24"/>
                <w:szCs w:val="24"/>
              </w:rPr>
              <w:t xml:space="preserve">R </w:t>
            </w:r>
          </w:p>
        </w:tc>
        <w:tc>
          <w:tcPr>
            <w:tcW w:w="1697" w:type="dxa"/>
          </w:tcPr>
          <w:p w:rsidR="00E36D39" w:rsidRPr="00B84346" w:rsidRDefault="00E36D39" w:rsidP="00067691">
            <w:pPr>
              <w:spacing w:line="256" w:lineRule="auto"/>
              <w:ind w:left="83"/>
              <w:jc w:val="center"/>
              <w:rPr>
                <w:rFonts w:ascii="Open" w:hAnsi="Open"/>
                <w:color w:val="000000"/>
                <w:sz w:val="24"/>
                <w:szCs w:val="24"/>
              </w:rPr>
            </w:pPr>
            <w:r w:rsidRPr="00B84346">
              <w:rPr>
                <w:rFonts w:ascii="Open" w:hAnsi="Open"/>
                <w:sz w:val="24"/>
                <w:szCs w:val="24"/>
              </w:rPr>
              <w:t xml:space="preserve">R Square </w:t>
            </w:r>
          </w:p>
        </w:tc>
      </w:tr>
      <w:tr w:rsidR="00E36D39" w:rsidRPr="00B84346" w:rsidTr="00B84346">
        <w:trPr>
          <w:trHeight w:val="355"/>
        </w:trPr>
        <w:tc>
          <w:tcPr>
            <w:tcW w:w="4676" w:type="dxa"/>
          </w:tcPr>
          <w:p w:rsidR="00E36D39" w:rsidRPr="00B84346" w:rsidRDefault="00E36D39" w:rsidP="00067691">
            <w:pPr>
              <w:spacing w:line="256" w:lineRule="auto"/>
              <w:rPr>
                <w:rFonts w:ascii="Open" w:hAnsi="Open"/>
                <w:color w:val="000000"/>
                <w:sz w:val="24"/>
                <w:szCs w:val="24"/>
              </w:rPr>
            </w:pPr>
            <w:r w:rsidRPr="00B84346">
              <w:rPr>
                <w:rFonts w:ascii="Open" w:hAnsi="Open"/>
                <w:sz w:val="24"/>
                <w:szCs w:val="24"/>
              </w:rPr>
              <w:t>Work motivation, work conflict, work environment</w:t>
            </w:r>
          </w:p>
        </w:tc>
        <w:tc>
          <w:tcPr>
            <w:tcW w:w="1424" w:type="dxa"/>
          </w:tcPr>
          <w:p w:rsidR="00E36D39" w:rsidRPr="00B84346" w:rsidRDefault="00E36D39" w:rsidP="00067691">
            <w:pPr>
              <w:spacing w:line="256" w:lineRule="auto"/>
              <w:ind w:left="74"/>
              <w:jc w:val="center"/>
              <w:rPr>
                <w:rFonts w:ascii="Open" w:hAnsi="Open"/>
                <w:color w:val="000000"/>
                <w:sz w:val="24"/>
                <w:szCs w:val="24"/>
              </w:rPr>
            </w:pPr>
            <w:r w:rsidRPr="00B84346">
              <w:rPr>
                <w:rFonts w:ascii="Open" w:hAnsi="Open"/>
                <w:sz w:val="24"/>
                <w:szCs w:val="24"/>
              </w:rPr>
              <w:t>0,855</w:t>
            </w:r>
            <w:r w:rsidRPr="00B84346">
              <w:rPr>
                <w:rFonts w:ascii="Open" w:hAnsi="Open"/>
                <w:sz w:val="24"/>
                <w:szCs w:val="24"/>
                <w:vertAlign w:val="superscript"/>
              </w:rPr>
              <w:t>a</w:t>
            </w:r>
            <w:r w:rsidRPr="00B84346">
              <w:rPr>
                <w:rFonts w:ascii="Open" w:hAnsi="Open"/>
                <w:sz w:val="24"/>
                <w:szCs w:val="24"/>
              </w:rPr>
              <w:t xml:space="preserve"> </w:t>
            </w:r>
          </w:p>
        </w:tc>
        <w:tc>
          <w:tcPr>
            <w:tcW w:w="1697" w:type="dxa"/>
          </w:tcPr>
          <w:p w:rsidR="00E36D39" w:rsidRPr="00B84346" w:rsidRDefault="00E36D39" w:rsidP="00067691">
            <w:pPr>
              <w:spacing w:line="256" w:lineRule="auto"/>
              <w:ind w:left="81"/>
              <w:jc w:val="center"/>
              <w:rPr>
                <w:rFonts w:ascii="Open" w:hAnsi="Open"/>
                <w:color w:val="000000"/>
                <w:sz w:val="24"/>
                <w:szCs w:val="24"/>
              </w:rPr>
            </w:pPr>
            <w:r w:rsidRPr="00B84346">
              <w:rPr>
                <w:rFonts w:ascii="Open" w:hAnsi="Open"/>
                <w:sz w:val="24"/>
                <w:szCs w:val="24"/>
              </w:rPr>
              <w:t xml:space="preserve">0,731 </w:t>
            </w:r>
          </w:p>
        </w:tc>
      </w:tr>
    </w:tbl>
    <w:p w:rsidR="00E36D39" w:rsidRPr="00873C32" w:rsidRDefault="00873C32" w:rsidP="00873C32">
      <w:pPr>
        <w:rPr>
          <w:rFonts w:ascii="Open" w:hAnsi="Open"/>
          <w:i/>
          <w:sz w:val="24"/>
          <w:szCs w:val="24"/>
          <w:lang w:val="id-ID"/>
        </w:rPr>
      </w:pPr>
      <w:r w:rsidRPr="00B84346">
        <w:rPr>
          <w:rFonts w:ascii="Open" w:hAnsi="Open"/>
          <w:i/>
          <w:sz w:val="24"/>
          <w:szCs w:val="24"/>
        </w:rPr>
        <w:t>Source: Data processed in 2022</w:t>
      </w:r>
    </w:p>
    <w:p w:rsidR="00E36D39" w:rsidRPr="00B84346" w:rsidRDefault="00E36D39" w:rsidP="00E36D39">
      <w:pPr>
        <w:ind w:firstLine="720"/>
        <w:jc w:val="both"/>
        <w:rPr>
          <w:rFonts w:ascii="Open" w:hAnsi="Open"/>
          <w:sz w:val="24"/>
          <w:szCs w:val="24"/>
        </w:rPr>
      </w:pPr>
      <w:r w:rsidRPr="00B84346">
        <w:rPr>
          <w:rFonts w:ascii="Open" w:hAnsi="Open"/>
          <w:sz w:val="24"/>
          <w:szCs w:val="24"/>
        </w:rPr>
        <w:t xml:space="preserve">Based on time 4.22, the value of R2 = 0.731 x 100% = 73.1% means that the level of work motivation, work conflict and employee work area at PTPN VII Bandar Lampung increased by 73.1%. </w:t>
      </w:r>
      <w:proofErr w:type="gramStart"/>
      <w:r w:rsidRPr="00B84346">
        <w:rPr>
          <w:rFonts w:ascii="Open" w:hAnsi="Open"/>
          <w:sz w:val="24"/>
          <w:szCs w:val="24"/>
        </w:rPr>
        <w:t>while</w:t>
      </w:r>
      <w:proofErr w:type="gramEnd"/>
      <w:r w:rsidRPr="00B84346">
        <w:rPr>
          <w:rFonts w:ascii="Open" w:hAnsi="Open"/>
          <w:sz w:val="24"/>
          <w:szCs w:val="24"/>
        </w:rPr>
        <w:t xml:space="preserve"> the remaining 26.9% is related to other factors not analyzed in this study.</w:t>
      </w:r>
    </w:p>
    <w:p w:rsidR="00E36D39" w:rsidRPr="00B84346" w:rsidRDefault="00E36D39" w:rsidP="00E36D39">
      <w:pPr>
        <w:pBdr>
          <w:top w:val="nil"/>
          <w:left w:val="nil"/>
          <w:bottom w:val="nil"/>
          <w:right w:val="nil"/>
          <w:between w:val="nil"/>
        </w:pBdr>
        <w:ind w:left="360"/>
        <w:jc w:val="both"/>
        <w:rPr>
          <w:rFonts w:ascii="Open" w:hAnsi="Open"/>
          <w:b/>
          <w:color w:val="000000"/>
          <w:sz w:val="24"/>
          <w:szCs w:val="24"/>
        </w:rPr>
      </w:pPr>
    </w:p>
    <w:p w:rsidR="00E36D39" w:rsidRPr="00B84346" w:rsidRDefault="00E36D39" w:rsidP="00E36D39">
      <w:pPr>
        <w:numPr>
          <w:ilvl w:val="2"/>
          <w:numId w:val="8"/>
        </w:numPr>
        <w:pBdr>
          <w:top w:val="nil"/>
          <w:left w:val="nil"/>
          <w:bottom w:val="nil"/>
          <w:right w:val="nil"/>
          <w:between w:val="nil"/>
        </w:pBdr>
        <w:ind w:left="426" w:hanging="426"/>
        <w:jc w:val="both"/>
        <w:rPr>
          <w:rFonts w:ascii="Open" w:hAnsi="Open"/>
          <w:b/>
          <w:color w:val="000000"/>
          <w:sz w:val="24"/>
          <w:szCs w:val="24"/>
        </w:rPr>
      </w:pPr>
      <w:r w:rsidRPr="00B84346">
        <w:rPr>
          <w:rFonts w:ascii="Open" w:hAnsi="Open"/>
          <w:b/>
          <w:color w:val="000000"/>
          <w:sz w:val="24"/>
          <w:szCs w:val="24"/>
        </w:rPr>
        <w:t>The Effect of Work Motivation on Employee Performance</w:t>
      </w:r>
    </w:p>
    <w:p w:rsidR="00E36D39" w:rsidRPr="00B84346" w:rsidRDefault="00E36D39" w:rsidP="00E36D39">
      <w:pPr>
        <w:ind w:firstLine="720"/>
        <w:jc w:val="both"/>
        <w:rPr>
          <w:rFonts w:ascii="Open" w:hAnsi="Open"/>
          <w:sz w:val="24"/>
          <w:szCs w:val="24"/>
        </w:rPr>
      </w:pPr>
      <w:r w:rsidRPr="00B84346">
        <w:rPr>
          <w:rFonts w:ascii="Open" w:hAnsi="Open"/>
          <w:sz w:val="24"/>
          <w:szCs w:val="24"/>
        </w:rPr>
        <w:t xml:space="preserve">The results showed that there was a positive influence between motivation and employee performance at PTPN VII Bandar Lampung. </w:t>
      </w:r>
      <w:proofErr w:type="spellStart"/>
      <w:r w:rsidRPr="00B84346">
        <w:rPr>
          <w:rFonts w:ascii="Open" w:hAnsi="Open"/>
          <w:sz w:val="24"/>
          <w:szCs w:val="24"/>
        </w:rPr>
        <w:t>Handoko</w:t>
      </w:r>
      <w:proofErr w:type="spellEnd"/>
      <w:r w:rsidRPr="00B84346">
        <w:rPr>
          <w:rFonts w:ascii="Open" w:hAnsi="Open"/>
          <w:sz w:val="24"/>
          <w:szCs w:val="24"/>
        </w:rPr>
        <w:t xml:space="preserve"> (2010) suggests the following definition of motivation: </w:t>
      </w:r>
      <w:proofErr w:type="spellStart"/>
      <w:r w:rsidRPr="00B84346">
        <w:rPr>
          <w:rFonts w:ascii="Open" w:hAnsi="Open"/>
          <w:sz w:val="24"/>
          <w:szCs w:val="24"/>
        </w:rPr>
        <w:t>Rivai</w:t>
      </w:r>
      <w:proofErr w:type="spellEnd"/>
      <w:r w:rsidRPr="00B84346">
        <w:rPr>
          <w:rFonts w:ascii="Open" w:hAnsi="Open"/>
          <w:sz w:val="24"/>
          <w:szCs w:val="24"/>
        </w:rPr>
        <w:t xml:space="preserve"> (2008) explains motivation as follows:</w:t>
      </w:r>
    </w:p>
    <w:p w:rsidR="00E36D39" w:rsidRPr="00B84346" w:rsidRDefault="00E36D39" w:rsidP="00E36D39">
      <w:pPr>
        <w:ind w:firstLine="720"/>
        <w:jc w:val="both"/>
        <w:rPr>
          <w:rFonts w:ascii="Open" w:hAnsi="Open"/>
          <w:sz w:val="24"/>
          <w:szCs w:val="24"/>
        </w:rPr>
      </w:pPr>
      <w:r w:rsidRPr="00B84346">
        <w:rPr>
          <w:rFonts w:ascii="Open" w:hAnsi="Open"/>
          <w:sz w:val="24"/>
          <w:szCs w:val="24"/>
        </w:rPr>
        <w:t xml:space="preserve">The findings of this study are based on the work of </w:t>
      </w:r>
      <w:proofErr w:type="spellStart"/>
      <w:r w:rsidRPr="00B84346">
        <w:rPr>
          <w:rFonts w:ascii="Open" w:hAnsi="Open"/>
          <w:sz w:val="24"/>
          <w:szCs w:val="24"/>
        </w:rPr>
        <w:t>Audina</w:t>
      </w:r>
      <w:proofErr w:type="spellEnd"/>
      <w:r w:rsidRPr="00B84346">
        <w:rPr>
          <w:rFonts w:ascii="Open" w:hAnsi="Open"/>
          <w:sz w:val="24"/>
          <w:szCs w:val="24"/>
        </w:rPr>
        <w:t xml:space="preserve"> </w:t>
      </w:r>
      <w:proofErr w:type="spellStart"/>
      <w:r w:rsidRPr="00B84346">
        <w:rPr>
          <w:rFonts w:ascii="Open" w:hAnsi="Open"/>
          <w:sz w:val="24"/>
          <w:szCs w:val="24"/>
        </w:rPr>
        <w:t>Gadis</w:t>
      </w:r>
      <w:proofErr w:type="spellEnd"/>
      <w:r w:rsidRPr="00B84346">
        <w:rPr>
          <w:rFonts w:ascii="Open" w:hAnsi="Open"/>
          <w:sz w:val="24"/>
          <w:szCs w:val="24"/>
        </w:rPr>
        <w:t xml:space="preserve"> </w:t>
      </w:r>
      <w:proofErr w:type="spellStart"/>
      <w:r w:rsidRPr="00B84346">
        <w:rPr>
          <w:rFonts w:ascii="Open" w:hAnsi="Open"/>
          <w:sz w:val="24"/>
          <w:szCs w:val="24"/>
        </w:rPr>
        <w:t>Pratami</w:t>
      </w:r>
      <w:proofErr w:type="spellEnd"/>
      <w:r w:rsidRPr="00B84346">
        <w:rPr>
          <w:rFonts w:ascii="Open" w:hAnsi="Open"/>
          <w:sz w:val="24"/>
          <w:szCs w:val="24"/>
        </w:rPr>
        <w:t xml:space="preserve"> (2019), which shows that work conflict and communication within an organization have an impact on the work of PD employees. </w:t>
      </w:r>
      <w:proofErr w:type="gramStart"/>
      <w:r w:rsidRPr="00B84346">
        <w:rPr>
          <w:rFonts w:ascii="Open" w:hAnsi="Open"/>
          <w:sz w:val="24"/>
          <w:szCs w:val="24"/>
        </w:rPr>
        <w:t>a</w:t>
      </w:r>
      <w:proofErr w:type="gramEnd"/>
      <w:r w:rsidRPr="00B84346">
        <w:rPr>
          <w:rFonts w:ascii="Open" w:hAnsi="Open"/>
          <w:sz w:val="24"/>
          <w:szCs w:val="24"/>
        </w:rPr>
        <w:t xml:space="preserve"> country of sheep. And research conducted in 2019 by </w:t>
      </w:r>
      <w:proofErr w:type="spellStart"/>
      <w:r w:rsidRPr="00B84346">
        <w:rPr>
          <w:rFonts w:ascii="Open" w:hAnsi="Open"/>
          <w:sz w:val="24"/>
          <w:szCs w:val="24"/>
        </w:rPr>
        <w:t>Didi</w:t>
      </w:r>
      <w:proofErr w:type="spellEnd"/>
      <w:r w:rsidRPr="00B84346">
        <w:rPr>
          <w:rFonts w:ascii="Open" w:hAnsi="Open"/>
          <w:sz w:val="24"/>
          <w:szCs w:val="24"/>
        </w:rPr>
        <w:t xml:space="preserve"> </w:t>
      </w:r>
      <w:proofErr w:type="spellStart"/>
      <w:r w:rsidRPr="00B84346">
        <w:rPr>
          <w:rFonts w:ascii="Open" w:hAnsi="Open"/>
          <w:sz w:val="24"/>
          <w:szCs w:val="24"/>
        </w:rPr>
        <w:t>Wandi</w:t>
      </w:r>
      <w:proofErr w:type="spellEnd"/>
      <w:r w:rsidRPr="00B84346">
        <w:rPr>
          <w:rFonts w:ascii="Open" w:hAnsi="Open"/>
          <w:sz w:val="24"/>
          <w:szCs w:val="24"/>
        </w:rPr>
        <w:t xml:space="preserve"> found that communication was effective and had a positive effect on the performance of BPBD officials in </w:t>
      </w:r>
      <w:proofErr w:type="spellStart"/>
      <w:r w:rsidRPr="00B84346">
        <w:rPr>
          <w:rFonts w:ascii="Open" w:hAnsi="Open"/>
          <w:sz w:val="24"/>
          <w:szCs w:val="24"/>
        </w:rPr>
        <w:t>Banten</w:t>
      </w:r>
      <w:proofErr w:type="spellEnd"/>
      <w:r w:rsidRPr="00B84346">
        <w:rPr>
          <w:rFonts w:ascii="Open" w:hAnsi="Open"/>
          <w:sz w:val="24"/>
          <w:szCs w:val="24"/>
        </w:rPr>
        <w:t>.</w:t>
      </w:r>
    </w:p>
    <w:p w:rsidR="00E36D39" w:rsidRPr="00B84346" w:rsidRDefault="00E36D39" w:rsidP="00E36D39">
      <w:pPr>
        <w:jc w:val="both"/>
        <w:rPr>
          <w:rFonts w:ascii="Open" w:hAnsi="Open"/>
          <w:sz w:val="24"/>
          <w:szCs w:val="24"/>
        </w:rPr>
      </w:pPr>
    </w:p>
    <w:p w:rsidR="00E36D39" w:rsidRPr="00B84346" w:rsidRDefault="00E36D39" w:rsidP="00E36D39">
      <w:pPr>
        <w:numPr>
          <w:ilvl w:val="2"/>
          <w:numId w:val="8"/>
        </w:numPr>
        <w:pBdr>
          <w:top w:val="nil"/>
          <w:left w:val="nil"/>
          <w:bottom w:val="nil"/>
          <w:right w:val="nil"/>
          <w:between w:val="nil"/>
        </w:pBdr>
        <w:ind w:left="426" w:hanging="426"/>
        <w:jc w:val="both"/>
        <w:rPr>
          <w:rFonts w:ascii="Open" w:hAnsi="Open"/>
          <w:b/>
          <w:color w:val="000000"/>
          <w:sz w:val="24"/>
          <w:szCs w:val="24"/>
        </w:rPr>
      </w:pPr>
      <w:r w:rsidRPr="00B84346">
        <w:rPr>
          <w:rFonts w:ascii="Open" w:hAnsi="Open"/>
          <w:b/>
          <w:color w:val="000000"/>
          <w:sz w:val="24"/>
          <w:szCs w:val="24"/>
        </w:rPr>
        <w:t>Effect of Work Conflict on Employee Performance</w:t>
      </w:r>
    </w:p>
    <w:p w:rsidR="00E36D39" w:rsidRPr="00B84346" w:rsidRDefault="00E36D39" w:rsidP="00E36D39">
      <w:pPr>
        <w:ind w:firstLine="720"/>
        <w:jc w:val="both"/>
        <w:rPr>
          <w:rFonts w:ascii="Open" w:hAnsi="Open"/>
          <w:sz w:val="24"/>
          <w:szCs w:val="24"/>
        </w:rPr>
      </w:pPr>
      <w:r w:rsidRPr="00B84346">
        <w:rPr>
          <w:rFonts w:ascii="Open" w:hAnsi="Open"/>
          <w:sz w:val="24"/>
          <w:szCs w:val="24"/>
        </w:rPr>
        <w:t xml:space="preserve">As a result, it was found that work conflict has a negative impact on the performance of PTPN VII Bandar Lampung employees. </w:t>
      </w:r>
      <w:proofErr w:type="spellStart"/>
      <w:r w:rsidRPr="00B84346">
        <w:rPr>
          <w:rFonts w:ascii="Open" w:hAnsi="Open"/>
          <w:sz w:val="24"/>
          <w:szCs w:val="24"/>
        </w:rPr>
        <w:t>Rivai</w:t>
      </w:r>
      <w:proofErr w:type="spellEnd"/>
      <w:r w:rsidRPr="00B84346">
        <w:rPr>
          <w:rFonts w:ascii="Open" w:hAnsi="Open"/>
          <w:sz w:val="24"/>
          <w:szCs w:val="24"/>
        </w:rPr>
        <w:t xml:space="preserve"> and </w:t>
      </w:r>
      <w:proofErr w:type="spellStart"/>
      <w:r w:rsidRPr="00B84346">
        <w:rPr>
          <w:rFonts w:ascii="Open" w:hAnsi="Open"/>
          <w:sz w:val="24"/>
          <w:szCs w:val="24"/>
        </w:rPr>
        <w:t>Sagala</w:t>
      </w:r>
      <w:proofErr w:type="spellEnd"/>
      <w:r w:rsidRPr="00B84346">
        <w:rPr>
          <w:rFonts w:ascii="Open" w:hAnsi="Open"/>
          <w:sz w:val="24"/>
          <w:szCs w:val="24"/>
        </w:rPr>
        <w:t xml:space="preserve"> (2016) describe labor disputes as disputes between two members or business groups or organizations that wish to allocate resources or services.</w:t>
      </w:r>
    </w:p>
    <w:p w:rsidR="00E36D39" w:rsidRPr="00B84346" w:rsidRDefault="00E36D39" w:rsidP="00E36D39">
      <w:pPr>
        <w:ind w:firstLine="720"/>
        <w:jc w:val="both"/>
        <w:rPr>
          <w:rFonts w:ascii="Open" w:hAnsi="Open"/>
          <w:sz w:val="24"/>
          <w:szCs w:val="24"/>
        </w:rPr>
      </w:pPr>
      <w:r w:rsidRPr="00B84346">
        <w:rPr>
          <w:rFonts w:ascii="Open" w:hAnsi="Open"/>
          <w:sz w:val="24"/>
          <w:szCs w:val="24"/>
        </w:rPr>
        <w:t xml:space="preserve">Fights are not easy to avoid, but they can be minimized so as not to cause division, violence, and harm within the congregation. But if conflicts can be resolved effectively, the organization benefits by creating healthy competition. Managers must pay attention to the thoughts and concerns of their </w:t>
      </w:r>
      <w:r w:rsidRPr="00B84346">
        <w:rPr>
          <w:rFonts w:ascii="Open" w:hAnsi="Open"/>
          <w:sz w:val="24"/>
          <w:szCs w:val="24"/>
        </w:rPr>
        <w:lastRenderedPageBreak/>
        <w:t>employees and consider their actions are to avoid conflict. Therefore, anything creative is useful because you want to waste time and energy settling down.</w:t>
      </w:r>
    </w:p>
    <w:p w:rsidR="00E36D39" w:rsidRPr="00B84346" w:rsidRDefault="00E36D39" w:rsidP="00E36D39">
      <w:pPr>
        <w:ind w:firstLine="720"/>
        <w:jc w:val="both"/>
        <w:rPr>
          <w:rFonts w:ascii="Open" w:hAnsi="Open"/>
          <w:sz w:val="24"/>
          <w:szCs w:val="24"/>
        </w:rPr>
      </w:pPr>
      <w:r w:rsidRPr="00B84346">
        <w:rPr>
          <w:rFonts w:ascii="Open" w:hAnsi="Open"/>
          <w:sz w:val="24"/>
          <w:szCs w:val="24"/>
        </w:rPr>
        <w:t xml:space="preserve">The results of this survey are in line with </w:t>
      </w:r>
      <w:proofErr w:type="spellStart"/>
      <w:r w:rsidRPr="00B84346">
        <w:rPr>
          <w:rFonts w:ascii="Open" w:hAnsi="Open"/>
          <w:sz w:val="24"/>
          <w:szCs w:val="24"/>
        </w:rPr>
        <w:t>Yohana</w:t>
      </w:r>
      <w:proofErr w:type="spellEnd"/>
      <w:r w:rsidRPr="00B84346">
        <w:rPr>
          <w:rFonts w:ascii="Open" w:hAnsi="Open"/>
          <w:sz w:val="24"/>
          <w:szCs w:val="24"/>
        </w:rPr>
        <w:t xml:space="preserve"> </w:t>
      </w:r>
      <w:proofErr w:type="spellStart"/>
      <w:r w:rsidRPr="00B84346">
        <w:rPr>
          <w:rFonts w:ascii="Open" w:hAnsi="Open"/>
          <w:sz w:val="24"/>
          <w:szCs w:val="24"/>
        </w:rPr>
        <w:t>Lasmaria</w:t>
      </w:r>
      <w:proofErr w:type="spellEnd"/>
      <w:r w:rsidRPr="00B84346">
        <w:rPr>
          <w:rFonts w:ascii="Open" w:hAnsi="Open"/>
          <w:sz w:val="24"/>
          <w:szCs w:val="24"/>
        </w:rPr>
        <w:t xml:space="preserve"> </w:t>
      </w:r>
      <w:proofErr w:type="spellStart"/>
      <w:r w:rsidRPr="00B84346">
        <w:rPr>
          <w:rFonts w:ascii="Open" w:hAnsi="Open"/>
          <w:sz w:val="24"/>
          <w:szCs w:val="24"/>
        </w:rPr>
        <w:t>Pangabean's</w:t>
      </w:r>
      <w:proofErr w:type="spellEnd"/>
      <w:r w:rsidRPr="00B84346">
        <w:rPr>
          <w:rFonts w:ascii="Open" w:hAnsi="Open"/>
          <w:sz w:val="24"/>
          <w:szCs w:val="24"/>
        </w:rPr>
        <w:t xml:space="preserve"> 2019 survey, which has the most industries = 107,279-0. 374 X 1 + 0.497X2 </w:t>
      </w:r>
      <w:proofErr w:type="gramStart"/>
      <w:r w:rsidRPr="00B84346">
        <w:rPr>
          <w:rFonts w:ascii="Open" w:hAnsi="Open"/>
          <w:sz w:val="24"/>
          <w:szCs w:val="24"/>
        </w:rPr>
        <w:t>This</w:t>
      </w:r>
      <w:proofErr w:type="gramEnd"/>
      <w:r w:rsidRPr="00B84346">
        <w:rPr>
          <w:rFonts w:ascii="Open" w:hAnsi="Open"/>
          <w:sz w:val="24"/>
          <w:szCs w:val="24"/>
        </w:rPr>
        <w:t xml:space="preserve"> means that there is a negative relationship between work and work conflict. </w:t>
      </w:r>
      <w:proofErr w:type="gramStart"/>
      <w:r w:rsidRPr="00B84346">
        <w:rPr>
          <w:rFonts w:ascii="Open" w:hAnsi="Open"/>
          <w:sz w:val="24"/>
          <w:szCs w:val="24"/>
        </w:rPr>
        <w:t>stress</w:t>
      </w:r>
      <w:proofErr w:type="gramEnd"/>
      <w:r w:rsidRPr="00B84346">
        <w:rPr>
          <w:rFonts w:ascii="Open" w:hAnsi="Open"/>
          <w:sz w:val="24"/>
          <w:szCs w:val="24"/>
        </w:rPr>
        <w:t xml:space="preserve"> on employees. The strength of the correlation between the three variables was recorded as r = 0.468. Instead of being fully explained, 21.9% can be explained and the remaining 78.1% can be explained by other factors.</w:t>
      </w:r>
      <w:r w:rsidRPr="00B84346">
        <w:rPr>
          <w:rFonts w:ascii="Open" w:hAnsi="Open"/>
          <w:color w:val="FFFFFF"/>
          <w:sz w:val="24"/>
          <w:szCs w:val="24"/>
        </w:rPr>
        <w:t>..</w:t>
      </w:r>
      <w:proofErr w:type="spellStart"/>
      <w:r w:rsidRPr="00B84346">
        <w:rPr>
          <w:rFonts w:ascii="Open" w:hAnsi="Open"/>
          <w:sz w:val="24"/>
          <w:szCs w:val="24"/>
        </w:rPr>
        <w:t>When</w:t>
      </w:r>
      <w:proofErr w:type="gramStart"/>
      <w:r w:rsidRPr="00B84346">
        <w:rPr>
          <w:rFonts w:ascii="Open" w:hAnsi="Open"/>
          <w:color w:val="FFFFFF"/>
          <w:sz w:val="24"/>
          <w:szCs w:val="24"/>
        </w:rPr>
        <w:t>..</w:t>
      </w:r>
      <w:proofErr w:type="gramEnd"/>
      <w:r w:rsidRPr="00B84346">
        <w:rPr>
          <w:rFonts w:ascii="Open" w:hAnsi="Open"/>
          <w:sz w:val="24"/>
          <w:szCs w:val="24"/>
        </w:rPr>
        <w:t>It</w:t>
      </w:r>
      <w:proofErr w:type="spellEnd"/>
      <w:r w:rsidRPr="00B84346">
        <w:rPr>
          <w:rFonts w:ascii="Open" w:hAnsi="Open"/>
          <w:sz w:val="24"/>
          <w:szCs w:val="24"/>
        </w:rPr>
        <w:t xml:space="preserve"> is impossible to comment on this review.</w:t>
      </w:r>
    </w:p>
    <w:p w:rsidR="00E36D39" w:rsidRPr="00B84346" w:rsidRDefault="00E36D39" w:rsidP="00E36D39">
      <w:pPr>
        <w:ind w:firstLine="720"/>
        <w:jc w:val="both"/>
        <w:rPr>
          <w:rFonts w:ascii="Open" w:hAnsi="Open"/>
          <w:sz w:val="24"/>
          <w:szCs w:val="24"/>
        </w:rPr>
      </w:pPr>
    </w:p>
    <w:p w:rsidR="00E36D39" w:rsidRPr="00B84346" w:rsidRDefault="00E36D39" w:rsidP="00E36D39">
      <w:pPr>
        <w:numPr>
          <w:ilvl w:val="2"/>
          <w:numId w:val="8"/>
        </w:numPr>
        <w:pBdr>
          <w:top w:val="nil"/>
          <w:left w:val="nil"/>
          <w:bottom w:val="nil"/>
          <w:right w:val="nil"/>
          <w:between w:val="nil"/>
        </w:pBdr>
        <w:ind w:left="426" w:hanging="426"/>
        <w:jc w:val="both"/>
        <w:rPr>
          <w:rFonts w:ascii="Open" w:hAnsi="Open"/>
          <w:b/>
          <w:color w:val="000000"/>
          <w:sz w:val="24"/>
          <w:szCs w:val="24"/>
        </w:rPr>
      </w:pPr>
      <w:r w:rsidRPr="00B84346">
        <w:rPr>
          <w:rFonts w:ascii="Open" w:hAnsi="Open"/>
          <w:b/>
          <w:color w:val="000000"/>
          <w:sz w:val="24"/>
          <w:szCs w:val="24"/>
        </w:rPr>
        <w:t>The Influence of the Work Environment on Employee Performance</w:t>
      </w:r>
    </w:p>
    <w:p w:rsidR="00E36D39" w:rsidRPr="00B84346" w:rsidRDefault="00E36D39" w:rsidP="00E36D39">
      <w:pPr>
        <w:ind w:firstLine="720"/>
        <w:jc w:val="both"/>
        <w:rPr>
          <w:rFonts w:ascii="Open" w:hAnsi="Open"/>
          <w:sz w:val="24"/>
          <w:szCs w:val="24"/>
        </w:rPr>
      </w:pPr>
      <w:r w:rsidRPr="00B84346">
        <w:rPr>
          <w:rFonts w:ascii="Open" w:hAnsi="Open"/>
          <w:sz w:val="24"/>
          <w:szCs w:val="24"/>
        </w:rPr>
        <w:t xml:space="preserve">Investigation report </w:t>
      </w:r>
      <w:proofErr w:type="spellStart"/>
      <w:r w:rsidRPr="00B84346">
        <w:rPr>
          <w:rFonts w:ascii="Open" w:hAnsi="Open"/>
          <w:sz w:val="24"/>
          <w:szCs w:val="24"/>
        </w:rPr>
        <w:t>results</w:t>
      </w:r>
      <w:proofErr w:type="gramStart"/>
      <w:r w:rsidRPr="00B84346">
        <w:rPr>
          <w:rFonts w:ascii="Open" w:hAnsi="Open"/>
          <w:color w:val="FFFFFF"/>
          <w:sz w:val="24"/>
          <w:szCs w:val="24"/>
        </w:rPr>
        <w:t>..</w:t>
      </w:r>
      <w:proofErr w:type="gramEnd"/>
      <w:r w:rsidRPr="00B84346">
        <w:rPr>
          <w:rFonts w:ascii="Open" w:hAnsi="Open"/>
          <w:sz w:val="24"/>
          <w:szCs w:val="24"/>
        </w:rPr>
        <w:t>Own</w:t>
      </w:r>
      <w:proofErr w:type="gramStart"/>
      <w:r w:rsidRPr="00B84346">
        <w:rPr>
          <w:rFonts w:ascii="Open" w:hAnsi="Open"/>
          <w:color w:val="FFFFFF"/>
          <w:sz w:val="24"/>
          <w:szCs w:val="24"/>
        </w:rPr>
        <w:t>..</w:t>
      </w:r>
      <w:r w:rsidRPr="00B84346">
        <w:rPr>
          <w:rFonts w:ascii="Open" w:hAnsi="Open"/>
          <w:sz w:val="24"/>
          <w:szCs w:val="24"/>
        </w:rPr>
        <w:t>The</w:t>
      </w:r>
      <w:proofErr w:type="spellEnd"/>
      <w:r w:rsidRPr="00B84346">
        <w:rPr>
          <w:rFonts w:ascii="Open" w:hAnsi="Open"/>
          <w:sz w:val="24"/>
          <w:szCs w:val="24"/>
        </w:rPr>
        <w:t xml:space="preserve"> positive impact of the work area on the work of employees of PTPN VII Bandar Lampung.</w:t>
      </w:r>
      <w:proofErr w:type="gramEnd"/>
      <w:r w:rsidRPr="00B84346">
        <w:rPr>
          <w:rFonts w:ascii="Open" w:hAnsi="Open"/>
          <w:sz w:val="24"/>
          <w:szCs w:val="24"/>
        </w:rPr>
        <w:t xml:space="preserve"> Workplace </w:t>
      </w:r>
      <w:proofErr w:type="spellStart"/>
      <w:r w:rsidRPr="00B84346">
        <w:rPr>
          <w:rFonts w:ascii="Open" w:hAnsi="Open"/>
          <w:sz w:val="24"/>
          <w:szCs w:val="24"/>
        </w:rPr>
        <w:t>Sedarmayanti</w:t>
      </w:r>
      <w:proofErr w:type="spellEnd"/>
      <w:r w:rsidRPr="00B84346">
        <w:rPr>
          <w:rFonts w:ascii="Open" w:hAnsi="Open"/>
          <w:sz w:val="24"/>
          <w:szCs w:val="24"/>
        </w:rPr>
        <w:t xml:space="preserve"> (2014) ``Workplace is material and knowledge, where people work, work processes and work organization work individually or in groups''.</w:t>
      </w:r>
      <w:r w:rsidRPr="00B84346">
        <w:rPr>
          <w:rFonts w:ascii="Open" w:hAnsi="Open"/>
          <w:sz w:val="24"/>
          <w:szCs w:val="24"/>
          <w:lang w:val="id-ID"/>
        </w:rPr>
        <w:t xml:space="preserve"> </w:t>
      </w:r>
      <w:r w:rsidRPr="00B84346">
        <w:rPr>
          <w:rFonts w:ascii="Open" w:hAnsi="Open"/>
          <w:sz w:val="24"/>
          <w:szCs w:val="24"/>
        </w:rPr>
        <w:t xml:space="preserve">For </w:t>
      </w:r>
      <w:proofErr w:type="spellStart"/>
      <w:r w:rsidRPr="00B84346">
        <w:rPr>
          <w:rFonts w:ascii="Open" w:hAnsi="Open"/>
          <w:sz w:val="24"/>
          <w:szCs w:val="24"/>
        </w:rPr>
        <w:t>Oktaviyanto</w:t>
      </w:r>
      <w:proofErr w:type="spellEnd"/>
      <w:r w:rsidRPr="00B84346">
        <w:rPr>
          <w:rFonts w:ascii="Open" w:hAnsi="Open"/>
          <w:sz w:val="24"/>
          <w:szCs w:val="24"/>
        </w:rPr>
        <w:t xml:space="preserve"> (2016), the domain of physical activity has a positive and positive effect on the morale of junior and senior high school teachers at </w:t>
      </w:r>
      <w:proofErr w:type="spellStart"/>
      <w:r w:rsidRPr="00B84346">
        <w:rPr>
          <w:rFonts w:ascii="Open" w:hAnsi="Open"/>
          <w:sz w:val="24"/>
          <w:szCs w:val="24"/>
        </w:rPr>
        <w:t>Pondok</w:t>
      </w:r>
      <w:proofErr w:type="spellEnd"/>
      <w:r w:rsidRPr="00B84346">
        <w:rPr>
          <w:rFonts w:ascii="Open" w:hAnsi="Open"/>
          <w:sz w:val="24"/>
          <w:szCs w:val="24"/>
        </w:rPr>
        <w:t xml:space="preserve"> Modern </w:t>
      </w:r>
      <w:proofErr w:type="spellStart"/>
      <w:r w:rsidRPr="00B84346">
        <w:rPr>
          <w:rFonts w:ascii="Open" w:hAnsi="Open"/>
          <w:sz w:val="24"/>
          <w:szCs w:val="24"/>
        </w:rPr>
        <w:t>Selamat</w:t>
      </w:r>
      <w:proofErr w:type="spellEnd"/>
      <w:r w:rsidRPr="00B84346">
        <w:rPr>
          <w:rFonts w:ascii="Open" w:hAnsi="Open"/>
          <w:sz w:val="24"/>
          <w:szCs w:val="24"/>
        </w:rPr>
        <w:t xml:space="preserve">, Kendall Regency. Likewise the results of the 2015 </w:t>
      </w:r>
      <w:proofErr w:type="spellStart"/>
      <w:r w:rsidRPr="00B84346">
        <w:rPr>
          <w:rFonts w:ascii="Open" w:hAnsi="Open"/>
          <w:sz w:val="24"/>
          <w:szCs w:val="24"/>
        </w:rPr>
        <w:t>Dwipayoga</w:t>
      </w:r>
      <w:proofErr w:type="spellEnd"/>
      <w:r w:rsidRPr="00B84346">
        <w:rPr>
          <w:rFonts w:ascii="Open" w:hAnsi="Open"/>
          <w:sz w:val="24"/>
          <w:szCs w:val="24"/>
        </w:rPr>
        <w:t xml:space="preserve"> survey show that the physical workplace has a</w:t>
      </w:r>
      <w:r w:rsidRPr="00B84346">
        <w:rPr>
          <w:rFonts w:ascii="Open" w:hAnsi="Open"/>
          <w:sz w:val="24"/>
          <w:szCs w:val="24"/>
          <w:lang w:val="id-ID"/>
        </w:rPr>
        <w:t xml:space="preserve"> </w:t>
      </w:r>
      <w:r w:rsidRPr="00B84346">
        <w:rPr>
          <w:rFonts w:ascii="Open" w:hAnsi="Open"/>
          <w:sz w:val="24"/>
          <w:szCs w:val="24"/>
        </w:rPr>
        <w:t xml:space="preserve">positive impact on employees at PT Gino Valentino </w:t>
      </w:r>
      <w:proofErr w:type="spellStart"/>
      <w:r w:rsidRPr="00B84346">
        <w:rPr>
          <w:rFonts w:ascii="Open" w:hAnsi="Open"/>
          <w:sz w:val="24"/>
          <w:szCs w:val="24"/>
        </w:rPr>
        <w:t>Bali.</w:t>
      </w:r>
      <w:r w:rsidRPr="00B84346">
        <w:rPr>
          <w:rFonts w:ascii="Open" w:hAnsi="Open"/>
          <w:color w:val="FFFFFF"/>
          <w:sz w:val="24"/>
          <w:szCs w:val="24"/>
        </w:rPr>
        <w:t>&amp;</w:t>
      </w:r>
      <w:r w:rsidRPr="00B84346">
        <w:rPr>
          <w:rFonts w:ascii="Open" w:hAnsi="Open"/>
          <w:sz w:val="24"/>
          <w:szCs w:val="24"/>
        </w:rPr>
        <w:t>The</w:t>
      </w:r>
      <w:proofErr w:type="spellEnd"/>
      <w:r w:rsidRPr="00B84346">
        <w:rPr>
          <w:rFonts w:ascii="Open" w:hAnsi="Open"/>
          <w:sz w:val="24"/>
          <w:szCs w:val="24"/>
        </w:rPr>
        <w:t xml:space="preserve"> only one</w:t>
      </w:r>
      <w:r w:rsidRPr="00B84346">
        <w:rPr>
          <w:rFonts w:ascii="Open" w:hAnsi="Open"/>
          <w:color w:val="FFFFFF"/>
          <w:sz w:val="24"/>
          <w:szCs w:val="24"/>
        </w:rPr>
        <w:t>&amp;(</w:t>
      </w:r>
      <w:r w:rsidRPr="00B84346">
        <w:rPr>
          <w:rFonts w:ascii="Open" w:hAnsi="Open"/>
          <w:sz w:val="24"/>
          <w:szCs w:val="24"/>
        </w:rPr>
        <w:t xml:space="preserve">2015) reported that the work environment has a positive effect on employee loyalty at PT BPR </w:t>
      </w:r>
      <w:proofErr w:type="spellStart"/>
      <w:r w:rsidRPr="00B84346">
        <w:rPr>
          <w:rFonts w:ascii="Open" w:hAnsi="Open"/>
          <w:sz w:val="24"/>
          <w:szCs w:val="24"/>
        </w:rPr>
        <w:t>Cawangan</w:t>
      </w:r>
      <w:proofErr w:type="spellEnd"/>
      <w:r w:rsidRPr="00B84346">
        <w:rPr>
          <w:rFonts w:ascii="Open" w:hAnsi="Open"/>
          <w:sz w:val="24"/>
          <w:szCs w:val="24"/>
        </w:rPr>
        <w:t xml:space="preserve"> </w:t>
      </w:r>
      <w:proofErr w:type="spellStart"/>
      <w:r w:rsidRPr="00B84346">
        <w:rPr>
          <w:rFonts w:ascii="Open" w:hAnsi="Open"/>
          <w:sz w:val="24"/>
          <w:szCs w:val="24"/>
        </w:rPr>
        <w:t>Taj</w:t>
      </w:r>
      <w:proofErr w:type="spellEnd"/>
      <w:r w:rsidRPr="00B84346">
        <w:rPr>
          <w:rFonts w:ascii="Open" w:hAnsi="Open"/>
          <w:sz w:val="24"/>
          <w:szCs w:val="24"/>
        </w:rPr>
        <w:t xml:space="preserve"> </w:t>
      </w:r>
      <w:proofErr w:type="spellStart"/>
      <w:r w:rsidRPr="00B84346">
        <w:rPr>
          <w:rFonts w:ascii="Open" w:hAnsi="Open"/>
          <w:sz w:val="24"/>
          <w:szCs w:val="24"/>
        </w:rPr>
        <w:t>Nganjuk</w:t>
      </w:r>
      <w:proofErr w:type="spellEnd"/>
      <w:r w:rsidRPr="00B84346">
        <w:rPr>
          <w:rFonts w:ascii="Open" w:hAnsi="Open"/>
          <w:sz w:val="24"/>
          <w:szCs w:val="24"/>
        </w:rPr>
        <w:t xml:space="preserve">. For </w:t>
      </w:r>
      <w:proofErr w:type="spellStart"/>
      <w:r w:rsidRPr="00B84346">
        <w:rPr>
          <w:rFonts w:ascii="Open" w:hAnsi="Open"/>
          <w:sz w:val="24"/>
          <w:szCs w:val="24"/>
        </w:rPr>
        <w:t>Purwandari</w:t>
      </w:r>
      <w:proofErr w:type="spellEnd"/>
      <w:r w:rsidRPr="00B84346">
        <w:rPr>
          <w:rFonts w:ascii="Open" w:hAnsi="Open"/>
          <w:sz w:val="24"/>
          <w:szCs w:val="24"/>
        </w:rPr>
        <w:t xml:space="preserve"> (2018), there is an influence of work area on the integrity of CV staff. New and shiny</w:t>
      </w:r>
    </w:p>
    <w:p w:rsidR="00E36D39" w:rsidRPr="00B84346" w:rsidRDefault="00E36D39" w:rsidP="00E36D39">
      <w:pPr>
        <w:keepNext/>
        <w:pBdr>
          <w:top w:val="nil"/>
          <w:left w:val="nil"/>
          <w:bottom w:val="nil"/>
          <w:right w:val="nil"/>
          <w:between w:val="nil"/>
        </w:pBdr>
        <w:spacing w:before="240" w:after="120"/>
        <w:jc w:val="center"/>
        <w:rPr>
          <w:rFonts w:ascii="Open" w:eastAsia="Open" w:hAnsi="Open" w:cs="Open"/>
          <w:sz w:val="24"/>
          <w:szCs w:val="24"/>
        </w:rPr>
      </w:pPr>
      <w:r w:rsidRPr="00B84346">
        <w:rPr>
          <w:rFonts w:ascii="Open" w:eastAsia="Open" w:hAnsi="Open" w:cs="Open"/>
          <w:b/>
          <w:color w:val="000000"/>
          <w:sz w:val="24"/>
          <w:szCs w:val="24"/>
        </w:rPr>
        <w:t>CONCLUSION</w:t>
      </w:r>
    </w:p>
    <w:p w:rsidR="00E36D39" w:rsidRPr="00B84346" w:rsidRDefault="00E36D39" w:rsidP="00E36D39">
      <w:pPr>
        <w:ind w:firstLine="360"/>
        <w:jc w:val="both"/>
        <w:rPr>
          <w:rFonts w:ascii="Open" w:hAnsi="Open"/>
          <w:sz w:val="24"/>
          <w:szCs w:val="24"/>
        </w:rPr>
      </w:pPr>
      <w:r w:rsidRPr="00B84346">
        <w:rPr>
          <w:rFonts w:ascii="Open" w:hAnsi="Open"/>
          <w:sz w:val="24"/>
          <w:szCs w:val="24"/>
        </w:rPr>
        <w:t>Based on the results of our research and analysis, we can conclude that:</w:t>
      </w:r>
    </w:p>
    <w:p w:rsidR="00E36D39" w:rsidRPr="00B84346" w:rsidRDefault="00E36D39" w:rsidP="00E36D39">
      <w:pPr>
        <w:numPr>
          <w:ilvl w:val="0"/>
          <w:numId w:val="10"/>
        </w:numPr>
        <w:pBdr>
          <w:top w:val="nil"/>
          <w:left w:val="nil"/>
          <w:bottom w:val="nil"/>
          <w:right w:val="nil"/>
          <w:between w:val="nil"/>
        </w:pBdr>
        <w:ind w:left="360"/>
        <w:jc w:val="both"/>
        <w:rPr>
          <w:rFonts w:ascii="Open" w:hAnsi="Open"/>
          <w:sz w:val="24"/>
          <w:szCs w:val="24"/>
        </w:rPr>
      </w:pPr>
      <w:r w:rsidRPr="00B84346">
        <w:rPr>
          <w:rFonts w:ascii="Open" w:hAnsi="Open"/>
          <w:color w:val="000000"/>
          <w:sz w:val="24"/>
          <w:szCs w:val="24"/>
        </w:rPr>
        <w:t>Convenient job support for PTPN VII Bandar Lampung staff</w:t>
      </w:r>
    </w:p>
    <w:p w:rsidR="00E36D39" w:rsidRPr="00B84346" w:rsidRDefault="00E36D39" w:rsidP="00E36D39">
      <w:pPr>
        <w:numPr>
          <w:ilvl w:val="0"/>
          <w:numId w:val="10"/>
        </w:numPr>
        <w:pBdr>
          <w:top w:val="nil"/>
          <w:left w:val="nil"/>
          <w:bottom w:val="nil"/>
          <w:right w:val="nil"/>
          <w:between w:val="nil"/>
        </w:pBdr>
        <w:ind w:left="360"/>
        <w:jc w:val="both"/>
        <w:rPr>
          <w:rFonts w:ascii="Open" w:hAnsi="Open"/>
          <w:sz w:val="24"/>
          <w:szCs w:val="24"/>
        </w:rPr>
      </w:pPr>
      <w:r w:rsidRPr="00B84346">
        <w:rPr>
          <w:rFonts w:ascii="Open" w:hAnsi="Open"/>
          <w:color w:val="000000"/>
          <w:sz w:val="24"/>
          <w:szCs w:val="24"/>
        </w:rPr>
        <w:t>Labor disputes have a negative impact on the working environment of PTPN VII Bandar Lampung.</w:t>
      </w:r>
    </w:p>
    <w:p w:rsidR="00E36D39" w:rsidRPr="00B84346" w:rsidRDefault="00E36D39" w:rsidP="00E36D39">
      <w:pPr>
        <w:numPr>
          <w:ilvl w:val="0"/>
          <w:numId w:val="10"/>
        </w:numPr>
        <w:pBdr>
          <w:top w:val="nil"/>
          <w:left w:val="nil"/>
          <w:bottom w:val="nil"/>
          <w:right w:val="nil"/>
          <w:between w:val="nil"/>
        </w:pBdr>
        <w:ind w:left="360"/>
        <w:jc w:val="both"/>
        <w:rPr>
          <w:rFonts w:ascii="Open" w:hAnsi="Open"/>
          <w:sz w:val="24"/>
          <w:szCs w:val="24"/>
        </w:rPr>
      </w:pPr>
      <w:r w:rsidRPr="00B84346">
        <w:rPr>
          <w:rFonts w:ascii="Open" w:hAnsi="Open"/>
          <w:color w:val="000000"/>
          <w:sz w:val="24"/>
          <w:szCs w:val="24"/>
        </w:rPr>
        <w:t>The workplace provides a good perspective on the work of PTPN VII Bandar Lampung employees.</w:t>
      </w:r>
    </w:p>
    <w:p w:rsidR="00E36D39" w:rsidRPr="00B84346" w:rsidRDefault="00E36D39" w:rsidP="00E36D39">
      <w:pPr>
        <w:ind w:firstLine="360"/>
        <w:jc w:val="both"/>
        <w:rPr>
          <w:rFonts w:ascii="Open" w:hAnsi="Open"/>
          <w:sz w:val="24"/>
          <w:szCs w:val="24"/>
        </w:rPr>
      </w:pPr>
      <w:r w:rsidRPr="00B84346">
        <w:rPr>
          <w:rFonts w:ascii="Open" w:hAnsi="Open"/>
          <w:sz w:val="24"/>
          <w:szCs w:val="24"/>
        </w:rPr>
        <w:t>Based on the above criteria, specific income that can be reported by the auditor is:</w:t>
      </w:r>
    </w:p>
    <w:p w:rsidR="00E36D39" w:rsidRPr="00B84346" w:rsidRDefault="00E36D39" w:rsidP="00E36D39">
      <w:pPr>
        <w:widowControl w:val="0"/>
        <w:numPr>
          <w:ilvl w:val="0"/>
          <w:numId w:val="9"/>
        </w:numPr>
        <w:pBdr>
          <w:top w:val="nil"/>
          <w:left w:val="nil"/>
          <w:bottom w:val="nil"/>
          <w:right w:val="nil"/>
          <w:between w:val="nil"/>
        </w:pBdr>
        <w:jc w:val="both"/>
        <w:rPr>
          <w:rFonts w:ascii="Open" w:hAnsi="Open"/>
          <w:sz w:val="24"/>
          <w:szCs w:val="24"/>
        </w:rPr>
      </w:pPr>
      <w:r w:rsidRPr="00B84346">
        <w:rPr>
          <w:rFonts w:ascii="Open" w:hAnsi="Open"/>
          <w:color w:val="000000"/>
          <w:sz w:val="24"/>
          <w:szCs w:val="24"/>
        </w:rPr>
        <w:t>For PTPN VII Bandar Lampung</w:t>
      </w:r>
    </w:p>
    <w:p w:rsidR="00E36D39" w:rsidRPr="00B84346" w:rsidRDefault="00E36D39" w:rsidP="00E36D39">
      <w:pPr>
        <w:widowControl w:val="0"/>
        <w:numPr>
          <w:ilvl w:val="1"/>
          <w:numId w:val="9"/>
        </w:numPr>
        <w:pBdr>
          <w:top w:val="nil"/>
          <w:left w:val="nil"/>
          <w:bottom w:val="nil"/>
          <w:right w:val="nil"/>
          <w:between w:val="nil"/>
        </w:pBdr>
        <w:ind w:left="720"/>
        <w:jc w:val="both"/>
        <w:rPr>
          <w:rFonts w:ascii="Open" w:hAnsi="Open"/>
          <w:sz w:val="24"/>
          <w:szCs w:val="24"/>
        </w:rPr>
      </w:pPr>
      <w:r w:rsidRPr="00B84346">
        <w:rPr>
          <w:rFonts w:ascii="Open" w:hAnsi="Open"/>
          <w:color w:val="000000"/>
          <w:sz w:val="24"/>
          <w:szCs w:val="24"/>
        </w:rPr>
        <w:t xml:space="preserve">Considering that work motivation has a positive effect on the work of PTPN VII Bandar Lampung employees, the management of PTPN VII Bandar Lampung needs to provide work motivation that can improve employee performance. Therefore, motivation at work is an important factor that is effective in maintaining good relations and reducing conflict, both between employees and between employees. Provision of good work motivation will make employees work harder and be more satisfied in achieving good work results, thus enabling employees to </w:t>
      </w:r>
      <w:r w:rsidRPr="00B84346">
        <w:rPr>
          <w:rFonts w:ascii="Open" w:hAnsi="Open"/>
          <w:color w:val="000000"/>
          <w:sz w:val="24"/>
          <w:szCs w:val="24"/>
        </w:rPr>
        <w:lastRenderedPageBreak/>
        <w:t>work efficiently.</w:t>
      </w:r>
    </w:p>
    <w:p w:rsidR="00E36D39" w:rsidRPr="00B84346" w:rsidRDefault="00E36D39" w:rsidP="00E36D39">
      <w:pPr>
        <w:widowControl w:val="0"/>
        <w:numPr>
          <w:ilvl w:val="1"/>
          <w:numId w:val="9"/>
        </w:numPr>
        <w:pBdr>
          <w:top w:val="nil"/>
          <w:left w:val="nil"/>
          <w:bottom w:val="nil"/>
          <w:right w:val="nil"/>
          <w:between w:val="nil"/>
        </w:pBdr>
        <w:ind w:left="720"/>
        <w:jc w:val="both"/>
        <w:rPr>
          <w:rFonts w:ascii="Open" w:hAnsi="Open"/>
          <w:sz w:val="24"/>
          <w:szCs w:val="24"/>
        </w:rPr>
      </w:pPr>
      <w:r w:rsidRPr="00B84346">
        <w:rPr>
          <w:rFonts w:ascii="Open" w:hAnsi="Open"/>
          <w:color w:val="000000"/>
          <w:sz w:val="24"/>
          <w:szCs w:val="24"/>
        </w:rPr>
        <w:t>Labor disputes have a negative impact on the work of PTPN VII Bandar Lampung employees, so it is hoped that the management and employees of PTPN VII Bandar Lampung can reduce labor disputes within the company. Conflict in the workplace is unavoidable and is part of the transformation process.</w:t>
      </w:r>
    </w:p>
    <w:p w:rsidR="00E36D39" w:rsidRPr="00B84346" w:rsidRDefault="00E36D39" w:rsidP="00E36D39">
      <w:pPr>
        <w:widowControl w:val="0"/>
        <w:numPr>
          <w:ilvl w:val="1"/>
          <w:numId w:val="9"/>
        </w:numPr>
        <w:pBdr>
          <w:top w:val="nil"/>
          <w:left w:val="nil"/>
          <w:bottom w:val="nil"/>
          <w:right w:val="nil"/>
          <w:between w:val="nil"/>
        </w:pBdr>
        <w:ind w:left="720"/>
        <w:jc w:val="both"/>
        <w:rPr>
          <w:rFonts w:ascii="Open" w:hAnsi="Open"/>
          <w:sz w:val="24"/>
          <w:szCs w:val="24"/>
        </w:rPr>
      </w:pPr>
      <w:r w:rsidRPr="00B84346">
        <w:rPr>
          <w:rFonts w:ascii="Open" w:hAnsi="Open"/>
          <w:color w:val="000000"/>
          <w:sz w:val="24"/>
          <w:szCs w:val="24"/>
        </w:rPr>
        <w:t>The workplace is a good representation of the progress of employees at PTPN VII Bandar Lampung. Therefore, it is hoped that the management of PTPN VII Bandar Lampung can add a good workplace to improve the working community. Creating a good work environment encourages employees to get good jobs</w:t>
      </w:r>
      <w:r w:rsidRPr="00B84346">
        <w:rPr>
          <w:rFonts w:ascii="Open" w:hAnsi="Open"/>
          <w:color w:val="000000"/>
          <w:sz w:val="24"/>
          <w:szCs w:val="24"/>
          <w:lang w:val="id-ID"/>
        </w:rPr>
        <w:t>.</w:t>
      </w:r>
    </w:p>
    <w:p w:rsidR="00E36D39" w:rsidRPr="00B84346" w:rsidRDefault="00E36D39" w:rsidP="00E36D39">
      <w:pPr>
        <w:keepNext/>
        <w:widowControl w:val="0"/>
        <w:numPr>
          <w:ilvl w:val="0"/>
          <w:numId w:val="9"/>
        </w:numPr>
        <w:pBdr>
          <w:top w:val="nil"/>
          <w:left w:val="nil"/>
          <w:bottom w:val="nil"/>
          <w:right w:val="nil"/>
          <w:between w:val="nil"/>
        </w:pBdr>
        <w:spacing w:after="120" w:line="256" w:lineRule="auto"/>
        <w:jc w:val="both"/>
        <w:rPr>
          <w:rFonts w:ascii="Open" w:hAnsi="Open"/>
          <w:color w:val="000000"/>
          <w:sz w:val="24"/>
          <w:szCs w:val="24"/>
        </w:rPr>
      </w:pPr>
      <w:r w:rsidRPr="00B84346">
        <w:rPr>
          <w:rFonts w:ascii="Open" w:hAnsi="Open"/>
          <w:color w:val="000000"/>
          <w:sz w:val="24"/>
          <w:szCs w:val="24"/>
        </w:rPr>
        <w:t>For Further Researchers</w:t>
      </w:r>
      <w:r w:rsidRPr="00B84346">
        <w:rPr>
          <w:rFonts w:ascii="Open" w:hAnsi="Open"/>
          <w:sz w:val="24"/>
          <w:szCs w:val="24"/>
          <w:lang w:val="id-ID"/>
        </w:rPr>
        <w:t xml:space="preserve"> </w:t>
      </w:r>
    </w:p>
    <w:p w:rsidR="00E36D39" w:rsidRPr="00B84346" w:rsidRDefault="00E36D39" w:rsidP="00E36D39">
      <w:pPr>
        <w:keepNext/>
        <w:widowControl w:val="0"/>
        <w:pBdr>
          <w:top w:val="nil"/>
          <w:left w:val="nil"/>
          <w:bottom w:val="nil"/>
          <w:right w:val="nil"/>
          <w:between w:val="nil"/>
        </w:pBdr>
        <w:spacing w:after="120" w:line="256" w:lineRule="auto"/>
        <w:ind w:left="360"/>
        <w:jc w:val="both"/>
        <w:rPr>
          <w:rFonts w:ascii="Open" w:hAnsi="Open"/>
          <w:color w:val="000000"/>
          <w:sz w:val="24"/>
          <w:szCs w:val="24"/>
          <w:lang w:val="id-ID"/>
        </w:rPr>
      </w:pPr>
      <w:r w:rsidRPr="00B84346">
        <w:rPr>
          <w:rFonts w:ascii="Open" w:hAnsi="Open"/>
          <w:color w:val="000000"/>
          <w:sz w:val="24"/>
          <w:szCs w:val="24"/>
        </w:rPr>
        <w:t>The results of this study can provide a basis or information for new researchers who wish to discuss work motivation, work conflict, and the company's impact on employee work. For other researchers, it is hoped that the amount used will increase along with the improvement and increase in results. A good leader can effectively manage these conflicts. Otherwise, it can lead to personal and emotional conflicts, affect organizational culture and employee morale, and lead to poor organizational performance</w:t>
      </w:r>
      <w:r w:rsidR="00B84346" w:rsidRPr="00B84346">
        <w:rPr>
          <w:rFonts w:ascii="Open" w:hAnsi="Open"/>
          <w:color w:val="000000"/>
          <w:sz w:val="24"/>
          <w:szCs w:val="24"/>
          <w:lang w:val="id-ID"/>
        </w:rPr>
        <w:t xml:space="preserve">. </w:t>
      </w:r>
    </w:p>
    <w:p w:rsidR="00E36D39" w:rsidRPr="00B84346" w:rsidRDefault="00E36D39" w:rsidP="00E36D39">
      <w:pPr>
        <w:widowControl w:val="0"/>
        <w:pBdr>
          <w:top w:val="nil"/>
          <w:left w:val="nil"/>
          <w:bottom w:val="nil"/>
          <w:right w:val="nil"/>
          <w:between w:val="nil"/>
        </w:pBdr>
        <w:ind w:left="720"/>
        <w:jc w:val="both"/>
        <w:rPr>
          <w:rFonts w:ascii="Open" w:hAnsi="Open"/>
          <w:sz w:val="24"/>
          <w:szCs w:val="24"/>
        </w:rPr>
      </w:pPr>
    </w:p>
    <w:p w:rsidR="00E36D39" w:rsidRPr="00B84346" w:rsidRDefault="00E36D39" w:rsidP="00E36D39">
      <w:pPr>
        <w:keepNext/>
        <w:pBdr>
          <w:top w:val="nil"/>
          <w:left w:val="nil"/>
          <w:bottom w:val="nil"/>
          <w:right w:val="nil"/>
          <w:between w:val="nil"/>
        </w:pBdr>
        <w:spacing w:before="360" w:after="120"/>
        <w:jc w:val="center"/>
        <w:rPr>
          <w:rFonts w:ascii="Open" w:eastAsia="Open" w:hAnsi="Open" w:cs="Open"/>
          <w:b/>
          <w:i/>
          <w:color w:val="FF0000"/>
          <w:sz w:val="24"/>
          <w:szCs w:val="24"/>
        </w:rPr>
      </w:pPr>
      <w:r w:rsidRPr="00B84346">
        <w:rPr>
          <w:rFonts w:ascii="Open" w:eastAsia="Open" w:hAnsi="Open" w:cs="Open"/>
          <w:b/>
          <w:color w:val="000000"/>
          <w:sz w:val="24"/>
          <w:szCs w:val="24"/>
        </w:rPr>
        <w:br/>
        <w:t>LIST OF REFERENCES</w:t>
      </w:r>
    </w:p>
    <w:p w:rsidR="00E36D39" w:rsidRPr="00B84346" w:rsidRDefault="00E36D39" w:rsidP="00E36D39">
      <w:pPr>
        <w:ind w:left="1139" w:right="617" w:hanging="566"/>
        <w:jc w:val="both"/>
        <w:rPr>
          <w:rFonts w:ascii="Open" w:hAnsi="Open"/>
          <w:sz w:val="24"/>
          <w:szCs w:val="24"/>
        </w:rPr>
      </w:pPr>
      <w:proofErr w:type="gramStart"/>
      <w:r w:rsidRPr="00B84346">
        <w:rPr>
          <w:rFonts w:ascii="Open" w:hAnsi="Open"/>
          <w:sz w:val="24"/>
          <w:szCs w:val="24"/>
        </w:rPr>
        <w:t>AA.</w:t>
      </w:r>
      <w:proofErr w:type="gramEnd"/>
      <w:r w:rsidRPr="00B84346">
        <w:rPr>
          <w:rFonts w:ascii="Open" w:hAnsi="Open"/>
          <w:sz w:val="24"/>
          <w:szCs w:val="24"/>
        </w:rPr>
        <w:t xml:space="preserve"> Anwar </w:t>
      </w:r>
      <w:proofErr w:type="spellStart"/>
      <w:r w:rsidRPr="00B84346">
        <w:rPr>
          <w:rFonts w:ascii="Open" w:hAnsi="Open"/>
          <w:sz w:val="24"/>
          <w:szCs w:val="24"/>
        </w:rPr>
        <w:t>Prabu</w:t>
      </w:r>
      <w:proofErr w:type="spellEnd"/>
      <w:r w:rsidRPr="00B84346">
        <w:rPr>
          <w:rFonts w:ascii="Open" w:hAnsi="Open"/>
          <w:sz w:val="24"/>
          <w:szCs w:val="24"/>
        </w:rPr>
        <w:t xml:space="preserve"> </w:t>
      </w:r>
      <w:proofErr w:type="spellStart"/>
      <w:r w:rsidRPr="00B84346">
        <w:rPr>
          <w:rFonts w:ascii="Open" w:hAnsi="Open"/>
          <w:sz w:val="24"/>
          <w:szCs w:val="24"/>
        </w:rPr>
        <w:t>Mangkunegara</w:t>
      </w:r>
      <w:proofErr w:type="spellEnd"/>
      <w:r w:rsidRPr="00B84346">
        <w:rPr>
          <w:rFonts w:ascii="Open" w:hAnsi="Open"/>
          <w:sz w:val="24"/>
          <w:szCs w:val="24"/>
        </w:rPr>
        <w:t>, (2014).</w:t>
      </w:r>
      <w:r w:rsidRPr="00B84346">
        <w:rPr>
          <w:rFonts w:ascii="Open" w:hAnsi="Open"/>
          <w:i/>
          <w:sz w:val="24"/>
          <w:szCs w:val="24"/>
        </w:rPr>
        <w:t>Corporate Human Resource Management</w:t>
      </w:r>
      <w:r w:rsidRPr="00B84346">
        <w:rPr>
          <w:rFonts w:ascii="Open" w:hAnsi="Open"/>
          <w:sz w:val="24"/>
          <w:szCs w:val="24"/>
        </w:rPr>
        <w:t xml:space="preserve">. Bandung: PT Juvenile </w:t>
      </w:r>
      <w:proofErr w:type="spellStart"/>
      <w:r w:rsidRPr="00B84346">
        <w:rPr>
          <w:rFonts w:ascii="Open" w:hAnsi="Open"/>
          <w:sz w:val="24"/>
          <w:szCs w:val="24"/>
        </w:rPr>
        <w:t>Rosdakarya</w:t>
      </w:r>
      <w:proofErr w:type="spellEnd"/>
      <w:r w:rsidRPr="00B84346">
        <w:rPr>
          <w:rFonts w:ascii="Open" w:hAnsi="Open"/>
          <w:sz w:val="24"/>
          <w:szCs w:val="24"/>
        </w:rPr>
        <w:t>.</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gramStart"/>
      <w:r w:rsidRPr="00B84346">
        <w:rPr>
          <w:rFonts w:ascii="Open" w:hAnsi="Open"/>
          <w:sz w:val="24"/>
          <w:szCs w:val="24"/>
        </w:rPr>
        <w:t>AA.</w:t>
      </w:r>
      <w:proofErr w:type="gramEnd"/>
      <w:r w:rsidRPr="00B84346">
        <w:rPr>
          <w:rFonts w:ascii="Open" w:hAnsi="Open"/>
          <w:sz w:val="24"/>
          <w:szCs w:val="24"/>
        </w:rPr>
        <w:t xml:space="preserve"> Anwar </w:t>
      </w:r>
      <w:proofErr w:type="spellStart"/>
      <w:r w:rsidRPr="00B84346">
        <w:rPr>
          <w:rFonts w:ascii="Open" w:hAnsi="Open"/>
          <w:sz w:val="24"/>
          <w:szCs w:val="24"/>
        </w:rPr>
        <w:t>Prabu</w:t>
      </w:r>
      <w:proofErr w:type="spellEnd"/>
      <w:r w:rsidRPr="00B84346">
        <w:rPr>
          <w:rFonts w:ascii="Open" w:hAnsi="Open"/>
          <w:sz w:val="24"/>
          <w:szCs w:val="24"/>
        </w:rPr>
        <w:t xml:space="preserve"> </w:t>
      </w:r>
      <w:proofErr w:type="spellStart"/>
      <w:r w:rsidRPr="00B84346">
        <w:rPr>
          <w:rFonts w:ascii="Open" w:hAnsi="Open"/>
          <w:sz w:val="24"/>
          <w:szCs w:val="24"/>
        </w:rPr>
        <w:t>Mangkunegara</w:t>
      </w:r>
      <w:proofErr w:type="spellEnd"/>
      <w:r w:rsidRPr="00B84346">
        <w:rPr>
          <w:rFonts w:ascii="Open" w:hAnsi="Open"/>
          <w:sz w:val="24"/>
          <w:szCs w:val="24"/>
        </w:rPr>
        <w:t>, (2015).</w:t>
      </w:r>
      <w:r w:rsidRPr="00B84346">
        <w:rPr>
          <w:rFonts w:ascii="Open" w:hAnsi="Open"/>
          <w:i/>
          <w:sz w:val="24"/>
          <w:szCs w:val="24"/>
        </w:rPr>
        <w:t>Corporate Human Resource Management</w:t>
      </w:r>
      <w:r w:rsidRPr="00B84346">
        <w:rPr>
          <w:rFonts w:ascii="Open" w:hAnsi="Open"/>
          <w:sz w:val="24"/>
          <w:szCs w:val="24"/>
        </w:rPr>
        <w:t xml:space="preserve">. Revised Edition, Bandung: PT Juvenile </w:t>
      </w:r>
      <w:proofErr w:type="spellStart"/>
      <w:r w:rsidRPr="00B84346">
        <w:rPr>
          <w:rFonts w:ascii="Open" w:hAnsi="Open"/>
          <w:sz w:val="24"/>
          <w:szCs w:val="24"/>
        </w:rPr>
        <w:t>Rosdakarya</w:t>
      </w:r>
      <w:proofErr w:type="spellEnd"/>
      <w:r w:rsidRPr="00B84346">
        <w:rPr>
          <w:rFonts w:ascii="Open" w:hAnsi="Open"/>
          <w:sz w:val="24"/>
          <w:szCs w:val="24"/>
        </w:rPr>
        <w:t>.</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r w:rsidRPr="00B84346">
        <w:rPr>
          <w:rFonts w:ascii="Open" w:hAnsi="Open"/>
          <w:sz w:val="24"/>
          <w:szCs w:val="24"/>
        </w:rPr>
        <w:t>Call Me (2015</w:t>
      </w:r>
      <w:proofErr w:type="gramStart"/>
      <w:r w:rsidRPr="00B84346">
        <w:rPr>
          <w:rFonts w:ascii="Open" w:hAnsi="Open"/>
          <w:sz w:val="24"/>
          <w:szCs w:val="24"/>
        </w:rPr>
        <w:t>)</w:t>
      </w:r>
      <w:r w:rsidRPr="00B84346">
        <w:rPr>
          <w:rFonts w:ascii="Open" w:hAnsi="Open"/>
          <w:i/>
          <w:sz w:val="24"/>
          <w:szCs w:val="24"/>
        </w:rPr>
        <w:t>Factors</w:t>
      </w:r>
      <w:proofErr w:type="gramEnd"/>
      <w:r w:rsidRPr="00B84346">
        <w:rPr>
          <w:rFonts w:ascii="Open" w:hAnsi="Open"/>
          <w:i/>
          <w:sz w:val="24"/>
          <w:szCs w:val="24"/>
        </w:rPr>
        <w:t xml:space="preserve"> in the cross-cultural Adaptation</w:t>
      </w:r>
      <w:r w:rsidRPr="00B84346">
        <w:rPr>
          <w:rFonts w:ascii="Open" w:hAnsi="Open"/>
          <w:sz w:val="24"/>
          <w:szCs w:val="24"/>
        </w:rPr>
        <w:t xml:space="preserve">, Journal of Research in International Education. Vol. 14(2) 98–113. </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line="246" w:lineRule="auto"/>
        <w:ind w:left="1137" w:right="611" w:hanging="566"/>
        <w:jc w:val="both"/>
        <w:rPr>
          <w:rFonts w:ascii="Open" w:hAnsi="Open"/>
          <w:sz w:val="24"/>
          <w:szCs w:val="24"/>
        </w:rPr>
      </w:pPr>
      <w:r w:rsidRPr="00B84346">
        <w:rPr>
          <w:rFonts w:ascii="Open" w:hAnsi="Open"/>
          <w:sz w:val="24"/>
          <w:szCs w:val="24"/>
        </w:rPr>
        <w:t xml:space="preserve">Albert, 2011, </w:t>
      </w:r>
      <w:r w:rsidRPr="00B84346">
        <w:rPr>
          <w:rFonts w:ascii="Open" w:hAnsi="Open"/>
          <w:i/>
          <w:sz w:val="24"/>
          <w:szCs w:val="24"/>
        </w:rPr>
        <w:t>Effect of work facilities on Employee Productivity</w:t>
      </w:r>
      <w:r w:rsidRPr="00B84346">
        <w:rPr>
          <w:rFonts w:ascii="Open" w:hAnsi="Open"/>
          <w:sz w:val="24"/>
          <w:szCs w:val="24"/>
        </w:rPr>
        <w:t>, Management Journal, Vol.9 No.1.</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proofErr w:type="gramStart"/>
      <w:r w:rsidRPr="00B84346">
        <w:rPr>
          <w:rFonts w:ascii="Open" w:hAnsi="Open"/>
          <w:sz w:val="24"/>
          <w:szCs w:val="24"/>
        </w:rPr>
        <w:t>Andini</w:t>
      </w:r>
      <w:proofErr w:type="spellEnd"/>
      <w:r w:rsidRPr="00B84346">
        <w:rPr>
          <w:rFonts w:ascii="Open" w:hAnsi="Open"/>
          <w:sz w:val="24"/>
          <w:szCs w:val="24"/>
        </w:rPr>
        <w:t xml:space="preserve">, </w:t>
      </w:r>
      <w:proofErr w:type="spellStart"/>
      <w:r w:rsidRPr="00B84346">
        <w:rPr>
          <w:rFonts w:ascii="Open" w:hAnsi="Open"/>
          <w:sz w:val="24"/>
          <w:szCs w:val="24"/>
        </w:rPr>
        <w:t>Lina</w:t>
      </w:r>
      <w:proofErr w:type="spellEnd"/>
      <w:r w:rsidRPr="00B84346">
        <w:rPr>
          <w:rFonts w:ascii="Open" w:hAnsi="Open"/>
          <w:sz w:val="24"/>
          <w:szCs w:val="24"/>
        </w:rPr>
        <w:t xml:space="preserve"> and Lena </w:t>
      </w:r>
      <w:proofErr w:type="spellStart"/>
      <w:r w:rsidRPr="00B84346">
        <w:rPr>
          <w:rFonts w:ascii="Open" w:hAnsi="Open"/>
          <w:sz w:val="24"/>
          <w:szCs w:val="24"/>
        </w:rPr>
        <w:t>Elitan</w:t>
      </w:r>
      <w:proofErr w:type="spellEnd"/>
      <w:r w:rsidRPr="00B84346">
        <w:rPr>
          <w:rFonts w:ascii="Open" w:hAnsi="Open"/>
          <w:sz w:val="24"/>
          <w:szCs w:val="24"/>
        </w:rPr>
        <w:t>.</w:t>
      </w:r>
      <w:proofErr w:type="gramEnd"/>
      <w:r w:rsidRPr="00B84346">
        <w:rPr>
          <w:rFonts w:ascii="Open" w:hAnsi="Open"/>
          <w:sz w:val="24"/>
          <w:szCs w:val="24"/>
        </w:rPr>
        <w:t xml:space="preserve"> (2017).</w:t>
      </w:r>
      <w:r w:rsidRPr="00B84346">
        <w:rPr>
          <w:rFonts w:ascii="Open" w:hAnsi="Open"/>
          <w:i/>
          <w:sz w:val="24"/>
          <w:szCs w:val="24"/>
        </w:rPr>
        <w:t xml:space="preserve">Human Resource Management </w:t>
      </w:r>
      <w:proofErr w:type="gramStart"/>
      <w:r w:rsidRPr="00B84346">
        <w:rPr>
          <w:rFonts w:ascii="Open" w:hAnsi="Open"/>
          <w:i/>
          <w:sz w:val="24"/>
          <w:szCs w:val="24"/>
        </w:rPr>
        <w:t>In</w:t>
      </w:r>
      <w:proofErr w:type="gramEnd"/>
      <w:r w:rsidRPr="00B84346">
        <w:rPr>
          <w:rFonts w:ascii="Open" w:hAnsi="Open"/>
          <w:i/>
          <w:sz w:val="24"/>
          <w:szCs w:val="24"/>
        </w:rPr>
        <w:t xml:space="preserve"> Modern Business</w:t>
      </w:r>
      <w:r w:rsidRPr="00B84346">
        <w:rPr>
          <w:rFonts w:ascii="Open" w:hAnsi="Open"/>
          <w:sz w:val="24"/>
          <w:szCs w:val="24"/>
        </w:rPr>
        <w:t xml:space="preserve">. Bandung: </w:t>
      </w:r>
      <w:proofErr w:type="spellStart"/>
      <w:r w:rsidRPr="00B84346">
        <w:rPr>
          <w:rFonts w:ascii="Open" w:hAnsi="Open"/>
          <w:sz w:val="24"/>
          <w:szCs w:val="24"/>
        </w:rPr>
        <w:t>Alfabeta</w:t>
      </w:r>
      <w:proofErr w:type="spellEnd"/>
      <w:r w:rsidRPr="00B84346">
        <w:rPr>
          <w:rFonts w:ascii="Open" w:hAnsi="Open"/>
          <w:sz w:val="24"/>
          <w:szCs w:val="24"/>
        </w:rPr>
        <w:t xml:space="preserve"> publisher.</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lastRenderedPageBreak/>
        <w:t>Andri</w:t>
      </w:r>
      <w:proofErr w:type="spellEnd"/>
      <w:r w:rsidRPr="00B84346">
        <w:rPr>
          <w:rFonts w:ascii="Open" w:hAnsi="Open"/>
          <w:sz w:val="24"/>
          <w:szCs w:val="24"/>
        </w:rPr>
        <w:t xml:space="preserve"> </w:t>
      </w:r>
      <w:proofErr w:type="spellStart"/>
      <w:r w:rsidRPr="00B84346">
        <w:rPr>
          <w:rFonts w:ascii="Open" w:hAnsi="Open"/>
          <w:sz w:val="24"/>
          <w:szCs w:val="24"/>
        </w:rPr>
        <w:t>Ramadhan</w:t>
      </w:r>
      <w:proofErr w:type="spellEnd"/>
      <w:r w:rsidRPr="00B84346">
        <w:rPr>
          <w:rFonts w:ascii="Open" w:hAnsi="Open"/>
          <w:sz w:val="24"/>
          <w:szCs w:val="24"/>
        </w:rPr>
        <w:t xml:space="preserve"> </w:t>
      </w:r>
      <w:proofErr w:type="spellStart"/>
      <w:r w:rsidRPr="00B84346">
        <w:rPr>
          <w:rFonts w:ascii="Open" w:hAnsi="Open"/>
          <w:sz w:val="24"/>
          <w:szCs w:val="24"/>
        </w:rPr>
        <w:t>Walangantu</w:t>
      </w:r>
      <w:proofErr w:type="spellEnd"/>
      <w:r w:rsidRPr="00B84346">
        <w:rPr>
          <w:rFonts w:ascii="Open" w:hAnsi="Open"/>
          <w:sz w:val="24"/>
          <w:szCs w:val="24"/>
        </w:rPr>
        <w:t xml:space="preserve"> (2018),</w:t>
      </w:r>
      <w:r w:rsidRPr="00B84346">
        <w:rPr>
          <w:rFonts w:ascii="Open" w:hAnsi="Open"/>
          <w:i/>
          <w:sz w:val="24"/>
          <w:szCs w:val="24"/>
        </w:rPr>
        <w:t xml:space="preserve">The Effect of Conflict on Employee Performance at PT. </w:t>
      </w:r>
      <w:proofErr w:type="spellStart"/>
      <w:r w:rsidRPr="00B84346">
        <w:rPr>
          <w:rFonts w:ascii="Open" w:hAnsi="Open"/>
          <w:i/>
          <w:sz w:val="24"/>
          <w:szCs w:val="24"/>
        </w:rPr>
        <w:t>Pegadaian</w:t>
      </w:r>
      <w:proofErr w:type="spellEnd"/>
      <w:r w:rsidRPr="00B84346">
        <w:rPr>
          <w:rFonts w:ascii="Open" w:hAnsi="Open"/>
          <w:i/>
          <w:sz w:val="24"/>
          <w:szCs w:val="24"/>
        </w:rPr>
        <w:t xml:space="preserve"> (</w:t>
      </w:r>
      <w:proofErr w:type="spellStart"/>
      <w:r w:rsidRPr="00B84346">
        <w:rPr>
          <w:rFonts w:ascii="Open" w:hAnsi="Open"/>
          <w:i/>
          <w:sz w:val="24"/>
          <w:szCs w:val="24"/>
        </w:rPr>
        <w:t>Persero</w:t>
      </w:r>
      <w:proofErr w:type="spellEnd"/>
      <w:r w:rsidRPr="00B84346">
        <w:rPr>
          <w:rFonts w:ascii="Open" w:hAnsi="Open"/>
          <w:i/>
          <w:sz w:val="24"/>
          <w:szCs w:val="24"/>
        </w:rPr>
        <w:t>) Manado</w:t>
      </w:r>
      <w:r w:rsidRPr="00B84346">
        <w:rPr>
          <w:rFonts w:ascii="Open" w:hAnsi="Open"/>
          <w:sz w:val="24"/>
          <w:szCs w:val="24"/>
        </w:rPr>
        <w:t>, Journal of Business Administration Vol. 6 No. 3 p. 79-85.</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after="10" w:line="246" w:lineRule="auto"/>
        <w:ind w:left="581" w:right="611"/>
        <w:jc w:val="both"/>
        <w:rPr>
          <w:rFonts w:ascii="Open" w:hAnsi="Open"/>
          <w:sz w:val="24"/>
          <w:szCs w:val="24"/>
        </w:rPr>
      </w:pPr>
      <w:proofErr w:type="spellStart"/>
      <w:r w:rsidRPr="00B84346">
        <w:rPr>
          <w:rFonts w:ascii="Open" w:hAnsi="Open"/>
          <w:sz w:val="24"/>
          <w:szCs w:val="24"/>
        </w:rPr>
        <w:t>Audina</w:t>
      </w:r>
      <w:proofErr w:type="spellEnd"/>
      <w:r w:rsidRPr="00B84346">
        <w:rPr>
          <w:rFonts w:ascii="Open" w:hAnsi="Open"/>
          <w:sz w:val="24"/>
          <w:szCs w:val="24"/>
        </w:rPr>
        <w:t xml:space="preserve"> </w:t>
      </w:r>
      <w:proofErr w:type="spellStart"/>
      <w:r w:rsidRPr="00B84346">
        <w:rPr>
          <w:rFonts w:ascii="Open" w:hAnsi="Open"/>
          <w:sz w:val="24"/>
          <w:szCs w:val="24"/>
        </w:rPr>
        <w:t>Putri</w:t>
      </w:r>
      <w:proofErr w:type="spellEnd"/>
      <w:r w:rsidRPr="00B84346">
        <w:rPr>
          <w:rFonts w:ascii="Open" w:hAnsi="Open"/>
          <w:sz w:val="24"/>
          <w:szCs w:val="24"/>
        </w:rPr>
        <w:t xml:space="preserve"> </w:t>
      </w:r>
      <w:proofErr w:type="spellStart"/>
      <w:r w:rsidRPr="00B84346">
        <w:rPr>
          <w:rFonts w:ascii="Open" w:hAnsi="Open"/>
          <w:sz w:val="24"/>
          <w:szCs w:val="24"/>
        </w:rPr>
        <w:t>Pratami</w:t>
      </w:r>
      <w:proofErr w:type="spellEnd"/>
      <w:r w:rsidRPr="00B84346">
        <w:rPr>
          <w:rFonts w:ascii="Open" w:hAnsi="Open"/>
          <w:sz w:val="24"/>
          <w:szCs w:val="24"/>
        </w:rPr>
        <w:t xml:space="preserve"> (2019)</w:t>
      </w:r>
      <w:proofErr w:type="gramStart"/>
      <w:r w:rsidRPr="00B84346">
        <w:rPr>
          <w:rFonts w:ascii="Open" w:hAnsi="Open"/>
          <w:sz w:val="24"/>
          <w:szCs w:val="24"/>
        </w:rPr>
        <w:t>,</w:t>
      </w:r>
      <w:r w:rsidRPr="00B84346">
        <w:rPr>
          <w:rFonts w:ascii="Open" w:hAnsi="Open"/>
          <w:i/>
          <w:sz w:val="24"/>
          <w:szCs w:val="24"/>
        </w:rPr>
        <w:t>Effect</w:t>
      </w:r>
      <w:proofErr w:type="gramEnd"/>
      <w:r w:rsidRPr="00B84346">
        <w:rPr>
          <w:rFonts w:ascii="Open" w:hAnsi="Open"/>
          <w:i/>
          <w:sz w:val="24"/>
          <w:szCs w:val="24"/>
        </w:rPr>
        <w:t xml:space="preserve"> of Work Conflict and Organizational Communication</w:t>
      </w:r>
    </w:p>
    <w:p w:rsidR="00E36D39" w:rsidRPr="00B84346" w:rsidRDefault="00E36D39" w:rsidP="00E36D39">
      <w:pPr>
        <w:ind w:left="1162" w:right="617"/>
        <w:jc w:val="both"/>
        <w:rPr>
          <w:rFonts w:ascii="Open" w:hAnsi="Open"/>
          <w:sz w:val="24"/>
          <w:szCs w:val="24"/>
        </w:rPr>
      </w:pPr>
      <w:r w:rsidRPr="00B84346">
        <w:rPr>
          <w:rFonts w:ascii="Open" w:hAnsi="Open"/>
          <w:i/>
          <w:sz w:val="24"/>
          <w:szCs w:val="24"/>
        </w:rPr>
        <w:t xml:space="preserve">Against Employee Performance (Case Study at PD. </w:t>
      </w:r>
      <w:proofErr w:type="spellStart"/>
      <w:r w:rsidRPr="00B84346">
        <w:rPr>
          <w:rFonts w:ascii="Open" w:hAnsi="Open"/>
          <w:i/>
          <w:sz w:val="24"/>
          <w:szCs w:val="24"/>
        </w:rPr>
        <w:t>Pasar</w:t>
      </w:r>
      <w:proofErr w:type="spellEnd"/>
      <w:r w:rsidRPr="00B84346">
        <w:rPr>
          <w:rFonts w:ascii="Open" w:hAnsi="Open"/>
          <w:i/>
          <w:sz w:val="24"/>
          <w:szCs w:val="24"/>
        </w:rPr>
        <w:t xml:space="preserve"> Jaya)</w:t>
      </w:r>
      <w:r w:rsidRPr="00B84346">
        <w:rPr>
          <w:rFonts w:ascii="Open" w:hAnsi="Open"/>
          <w:sz w:val="24"/>
          <w:szCs w:val="24"/>
        </w:rPr>
        <w:t xml:space="preserve">, Research Journal of the Faculty of Economics, </w:t>
      </w:r>
      <w:proofErr w:type="spellStart"/>
      <w:r w:rsidRPr="00B84346">
        <w:rPr>
          <w:rFonts w:ascii="Open" w:hAnsi="Open"/>
          <w:sz w:val="24"/>
          <w:szCs w:val="24"/>
        </w:rPr>
        <w:t>Syarif</w:t>
      </w:r>
      <w:proofErr w:type="spellEnd"/>
      <w:r w:rsidRPr="00B84346">
        <w:rPr>
          <w:rFonts w:ascii="Open" w:hAnsi="Open"/>
          <w:sz w:val="24"/>
          <w:szCs w:val="24"/>
        </w:rPr>
        <w:t xml:space="preserve"> </w:t>
      </w:r>
      <w:proofErr w:type="spellStart"/>
      <w:r w:rsidRPr="00B84346">
        <w:rPr>
          <w:rFonts w:ascii="Open" w:hAnsi="Open"/>
          <w:sz w:val="24"/>
          <w:szCs w:val="24"/>
        </w:rPr>
        <w:t>Hidayatullah</w:t>
      </w:r>
      <w:proofErr w:type="spellEnd"/>
      <w:r w:rsidRPr="00B84346">
        <w:rPr>
          <w:rFonts w:ascii="Open" w:hAnsi="Open"/>
          <w:sz w:val="24"/>
          <w:szCs w:val="24"/>
        </w:rPr>
        <w:t xml:space="preserve"> State Islamic University</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583" w:right="617"/>
        <w:jc w:val="both"/>
        <w:rPr>
          <w:rFonts w:ascii="Open" w:hAnsi="Open"/>
          <w:sz w:val="24"/>
          <w:szCs w:val="24"/>
        </w:rPr>
      </w:pPr>
      <w:r w:rsidRPr="00B84346">
        <w:rPr>
          <w:rFonts w:ascii="Open" w:hAnsi="Open"/>
          <w:sz w:val="24"/>
          <w:szCs w:val="24"/>
        </w:rPr>
        <w:t xml:space="preserve">Bragg in </w:t>
      </w:r>
      <w:proofErr w:type="spellStart"/>
      <w:r w:rsidRPr="00B84346">
        <w:rPr>
          <w:rFonts w:ascii="Open" w:hAnsi="Open"/>
          <w:sz w:val="24"/>
          <w:szCs w:val="24"/>
        </w:rPr>
        <w:t>Suhartini</w:t>
      </w:r>
      <w:proofErr w:type="spellEnd"/>
      <w:r w:rsidRPr="00B84346">
        <w:rPr>
          <w:rFonts w:ascii="Open" w:hAnsi="Open"/>
          <w:sz w:val="24"/>
          <w:szCs w:val="24"/>
        </w:rPr>
        <w:t>, (2011)</w:t>
      </w:r>
      <w:proofErr w:type="gramStart"/>
      <w:r w:rsidRPr="00B84346">
        <w:rPr>
          <w:rFonts w:ascii="Open" w:hAnsi="Open"/>
          <w:sz w:val="24"/>
          <w:szCs w:val="24"/>
        </w:rPr>
        <w:t>,</w:t>
      </w:r>
      <w:r w:rsidRPr="00B84346">
        <w:rPr>
          <w:rFonts w:ascii="Open" w:hAnsi="Open"/>
          <w:i/>
          <w:sz w:val="24"/>
          <w:szCs w:val="24"/>
        </w:rPr>
        <w:t>IFRS</w:t>
      </w:r>
      <w:proofErr w:type="gramEnd"/>
      <w:r w:rsidRPr="00B84346">
        <w:rPr>
          <w:rFonts w:ascii="Open" w:hAnsi="Open"/>
          <w:i/>
          <w:sz w:val="24"/>
          <w:szCs w:val="24"/>
        </w:rPr>
        <w:t xml:space="preserve"> guidance</w:t>
      </w:r>
      <w:r w:rsidRPr="00B84346">
        <w:rPr>
          <w:rFonts w:ascii="Open" w:hAnsi="Open"/>
          <w:sz w:val="24"/>
          <w:szCs w:val="24"/>
        </w:rPr>
        <w:t>. Jakarta: PT Index.</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line="246" w:lineRule="auto"/>
        <w:ind w:left="1137" w:right="611" w:hanging="566"/>
        <w:jc w:val="both"/>
        <w:rPr>
          <w:rFonts w:ascii="Open" w:hAnsi="Open"/>
          <w:sz w:val="24"/>
          <w:szCs w:val="24"/>
        </w:rPr>
      </w:pPr>
      <w:proofErr w:type="spellStart"/>
      <w:r w:rsidRPr="00B84346">
        <w:rPr>
          <w:rFonts w:ascii="Open" w:hAnsi="Open"/>
          <w:sz w:val="24"/>
          <w:szCs w:val="24"/>
        </w:rPr>
        <w:t>Didi</w:t>
      </w:r>
      <w:proofErr w:type="spellEnd"/>
      <w:r w:rsidRPr="00B84346">
        <w:rPr>
          <w:rFonts w:ascii="Open" w:hAnsi="Open"/>
          <w:sz w:val="24"/>
          <w:szCs w:val="24"/>
        </w:rPr>
        <w:t xml:space="preserve"> </w:t>
      </w:r>
      <w:proofErr w:type="spellStart"/>
      <w:r w:rsidRPr="00B84346">
        <w:rPr>
          <w:rFonts w:ascii="Open" w:hAnsi="Open"/>
          <w:sz w:val="24"/>
          <w:szCs w:val="24"/>
        </w:rPr>
        <w:t>Wandi</w:t>
      </w:r>
      <w:proofErr w:type="spellEnd"/>
      <w:r w:rsidRPr="00B84346">
        <w:rPr>
          <w:rFonts w:ascii="Open" w:hAnsi="Open"/>
          <w:sz w:val="24"/>
          <w:szCs w:val="24"/>
        </w:rPr>
        <w:t xml:space="preserve"> (2019</w:t>
      </w:r>
      <w:proofErr w:type="gramStart"/>
      <w:r w:rsidRPr="00B84346">
        <w:rPr>
          <w:rFonts w:ascii="Open" w:hAnsi="Open"/>
          <w:sz w:val="24"/>
          <w:szCs w:val="24"/>
        </w:rPr>
        <w:t>)</w:t>
      </w:r>
      <w:r w:rsidRPr="00B84346">
        <w:rPr>
          <w:rFonts w:ascii="Open" w:hAnsi="Open"/>
          <w:i/>
          <w:sz w:val="24"/>
          <w:szCs w:val="24"/>
        </w:rPr>
        <w:t>The</w:t>
      </w:r>
      <w:proofErr w:type="gramEnd"/>
      <w:r w:rsidRPr="00B84346">
        <w:rPr>
          <w:rFonts w:ascii="Open" w:hAnsi="Open"/>
          <w:i/>
          <w:sz w:val="24"/>
          <w:szCs w:val="24"/>
        </w:rPr>
        <w:t xml:space="preserve"> Effect of Communication on Employee Performance. </w:t>
      </w:r>
      <w:proofErr w:type="gramStart"/>
      <w:r w:rsidRPr="00B84346">
        <w:rPr>
          <w:rFonts w:ascii="Open" w:hAnsi="Open"/>
          <w:i/>
          <w:sz w:val="24"/>
          <w:szCs w:val="24"/>
        </w:rPr>
        <w:t xml:space="preserve">Regional Disaster Management Agency (BPBD) </w:t>
      </w:r>
      <w:proofErr w:type="spellStart"/>
      <w:r w:rsidRPr="00B84346">
        <w:rPr>
          <w:rFonts w:ascii="Open" w:hAnsi="Open"/>
          <w:i/>
          <w:sz w:val="24"/>
          <w:szCs w:val="24"/>
        </w:rPr>
        <w:t>Banten</w:t>
      </w:r>
      <w:proofErr w:type="spellEnd"/>
      <w:r w:rsidRPr="00B84346">
        <w:rPr>
          <w:rFonts w:ascii="Open" w:hAnsi="Open"/>
          <w:i/>
          <w:sz w:val="24"/>
          <w:szCs w:val="24"/>
        </w:rPr>
        <w:t xml:space="preserve"> Province</w:t>
      </w:r>
      <w:r w:rsidRPr="00B84346">
        <w:rPr>
          <w:rFonts w:ascii="Open" w:hAnsi="Open"/>
          <w:sz w:val="24"/>
          <w:szCs w:val="24"/>
        </w:rPr>
        <w:t xml:space="preserve">, Journal of </w:t>
      </w:r>
      <w:proofErr w:type="spellStart"/>
      <w:r w:rsidRPr="00B84346">
        <w:rPr>
          <w:rFonts w:ascii="Open" w:hAnsi="Open"/>
          <w:sz w:val="24"/>
          <w:szCs w:val="24"/>
        </w:rPr>
        <w:t>Banten</w:t>
      </w:r>
      <w:proofErr w:type="spellEnd"/>
      <w:r w:rsidRPr="00B84346">
        <w:rPr>
          <w:rFonts w:ascii="Open" w:hAnsi="Open"/>
          <w:sz w:val="24"/>
          <w:szCs w:val="24"/>
        </w:rPr>
        <w:t xml:space="preserve"> College of Economics.</w:t>
      </w:r>
      <w:proofErr w:type="gramEnd"/>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t>Ghiselli</w:t>
      </w:r>
      <w:proofErr w:type="spellEnd"/>
      <w:r w:rsidRPr="00B84346">
        <w:rPr>
          <w:rFonts w:ascii="Open" w:hAnsi="Open"/>
          <w:sz w:val="24"/>
          <w:szCs w:val="24"/>
        </w:rPr>
        <w:t xml:space="preserve">, R.F., J.M. La </w:t>
      </w:r>
      <w:proofErr w:type="spellStart"/>
      <w:r w:rsidRPr="00B84346">
        <w:rPr>
          <w:rFonts w:ascii="Open" w:hAnsi="Open"/>
          <w:sz w:val="24"/>
          <w:szCs w:val="24"/>
        </w:rPr>
        <w:t>Lopa</w:t>
      </w:r>
      <w:proofErr w:type="spellEnd"/>
      <w:r w:rsidRPr="00B84346">
        <w:rPr>
          <w:rFonts w:ascii="Open" w:hAnsi="Open"/>
          <w:sz w:val="24"/>
          <w:szCs w:val="24"/>
        </w:rPr>
        <w:t xml:space="preserve"> and B. </w:t>
      </w:r>
      <w:proofErr w:type="spellStart"/>
      <w:r w:rsidRPr="00B84346">
        <w:rPr>
          <w:rFonts w:ascii="Open" w:hAnsi="Open"/>
          <w:sz w:val="24"/>
          <w:szCs w:val="24"/>
        </w:rPr>
        <w:t>Bai</w:t>
      </w:r>
      <w:proofErr w:type="spellEnd"/>
      <w:r w:rsidRPr="00B84346">
        <w:rPr>
          <w:rFonts w:ascii="Open" w:hAnsi="Open"/>
          <w:sz w:val="24"/>
          <w:szCs w:val="24"/>
        </w:rPr>
        <w:t xml:space="preserve"> (2011) “Job Satisfaction, Life Satisfaction, and Turnover Intent: Among Food-service Managers” Cornell Hotel and Restaurant Administration Quarterly Vol.42, No.2, pp. 28-37. </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after="10" w:line="246" w:lineRule="auto"/>
        <w:ind w:left="581" w:right="611"/>
        <w:jc w:val="both"/>
        <w:rPr>
          <w:rFonts w:ascii="Open" w:hAnsi="Open"/>
          <w:sz w:val="24"/>
          <w:szCs w:val="24"/>
        </w:rPr>
      </w:pPr>
      <w:proofErr w:type="spellStart"/>
      <w:r w:rsidRPr="00B84346">
        <w:rPr>
          <w:rFonts w:ascii="Open" w:hAnsi="Open"/>
          <w:sz w:val="24"/>
          <w:szCs w:val="24"/>
        </w:rPr>
        <w:t>Ghozali</w:t>
      </w:r>
      <w:proofErr w:type="spellEnd"/>
      <w:r w:rsidRPr="00B84346">
        <w:rPr>
          <w:rFonts w:ascii="Open" w:hAnsi="Open"/>
          <w:sz w:val="24"/>
          <w:szCs w:val="24"/>
        </w:rPr>
        <w:t>, Imam. (2011).</w:t>
      </w:r>
      <w:r w:rsidRPr="00B84346">
        <w:rPr>
          <w:rFonts w:ascii="Open" w:hAnsi="Open"/>
          <w:i/>
          <w:sz w:val="24"/>
          <w:szCs w:val="24"/>
        </w:rPr>
        <w:t>Multivariate Analysis Application with IBM SPSS Program</w:t>
      </w:r>
    </w:p>
    <w:p w:rsidR="00E36D39" w:rsidRPr="00B84346" w:rsidRDefault="00E36D39" w:rsidP="00E36D39">
      <w:pPr>
        <w:ind w:left="1162" w:right="617"/>
        <w:jc w:val="both"/>
        <w:rPr>
          <w:rFonts w:ascii="Open" w:hAnsi="Open"/>
          <w:sz w:val="24"/>
          <w:szCs w:val="24"/>
        </w:rPr>
      </w:pPr>
      <w:r w:rsidRPr="00B84346">
        <w:rPr>
          <w:rFonts w:ascii="Open" w:hAnsi="Open"/>
          <w:i/>
          <w:sz w:val="24"/>
          <w:szCs w:val="24"/>
        </w:rPr>
        <w:t>19</w:t>
      </w:r>
      <w:r w:rsidRPr="00B84346">
        <w:rPr>
          <w:rFonts w:ascii="Open" w:hAnsi="Open"/>
          <w:sz w:val="24"/>
          <w:szCs w:val="24"/>
        </w:rPr>
        <w:t xml:space="preserve">. Fifth Edition. Semarang: </w:t>
      </w:r>
      <w:proofErr w:type="spellStart"/>
      <w:r w:rsidRPr="00B84346">
        <w:rPr>
          <w:rFonts w:ascii="Open" w:hAnsi="Open"/>
          <w:sz w:val="24"/>
          <w:szCs w:val="24"/>
        </w:rPr>
        <w:t>Undip</w:t>
      </w:r>
      <w:proofErr w:type="spellEnd"/>
      <w:r w:rsidRPr="00B84346">
        <w:rPr>
          <w:rFonts w:ascii="Open" w:hAnsi="Open"/>
          <w:sz w:val="24"/>
          <w:szCs w:val="24"/>
        </w:rPr>
        <w:t xml:space="preserve"> Publishing Agency.</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r w:rsidRPr="00B84346">
        <w:rPr>
          <w:rFonts w:ascii="Open" w:hAnsi="Open"/>
          <w:sz w:val="24"/>
          <w:szCs w:val="24"/>
        </w:rPr>
        <w:t xml:space="preserve">Gibson, James L., John M. </w:t>
      </w:r>
      <w:proofErr w:type="spellStart"/>
      <w:r w:rsidRPr="00B84346">
        <w:rPr>
          <w:rFonts w:ascii="Open" w:hAnsi="Open"/>
          <w:sz w:val="24"/>
          <w:szCs w:val="24"/>
        </w:rPr>
        <w:t>Ivancevich</w:t>
      </w:r>
      <w:proofErr w:type="spellEnd"/>
      <w:r w:rsidRPr="00B84346">
        <w:rPr>
          <w:rFonts w:ascii="Open" w:hAnsi="Open"/>
          <w:sz w:val="24"/>
          <w:szCs w:val="24"/>
        </w:rPr>
        <w:t xml:space="preserve">., James H. </w:t>
      </w:r>
      <w:proofErr w:type="spellStart"/>
      <w:r w:rsidRPr="00B84346">
        <w:rPr>
          <w:rFonts w:ascii="Open" w:hAnsi="Open"/>
          <w:sz w:val="24"/>
          <w:szCs w:val="24"/>
        </w:rPr>
        <w:t>Donelly</w:t>
      </w:r>
      <w:proofErr w:type="spellEnd"/>
      <w:r w:rsidRPr="00B84346">
        <w:rPr>
          <w:rFonts w:ascii="Open" w:hAnsi="Open"/>
          <w:sz w:val="24"/>
          <w:szCs w:val="24"/>
        </w:rPr>
        <w:t>. 1996</w:t>
      </w:r>
      <w:proofErr w:type="gramStart"/>
      <w:r w:rsidRPr="00B84346">
        <w:rPr>
          <w:rFonts w:ascii="Open" w:hAnsi="Open"/>
          <w:sz w:val="24"/>
          <w:szCs w:val="24"/>
        </w:rPr>
        <w:t>.</w:t>
      </w:r>
      <w:r w:rsidRPr="00B84346">
        <w:rPr>
          <w:rFonts w:ascii="Open" w:hAnsi="Open"/>
          <w:i/>
          <w:sz w:val="24"/>
          <w:szCs w:val="24"/>
        </w:rPr>
        <w:t>Organizations</w:t>
      </w:r>
      <w:proofErr w:type="gramEnd"/>
      <w:r w:rsidRPr="00B84346">
        <w:rPr>
          <w:rFonts w:ascii="Open" w:hAnsi="Open"/>
          <w:i/>
          <w:sz w:val="24"/>
          <w:szCs w:val="24"/>
        </w:rPr>
        <w:t>: Behavioral Structure Processes</w:t>
      </w:r>
      <w:r w:rsidRPr="00B84346">
        <w:rPr>
          <w:rFonts w:ascii="Open" w:hAnsi="Open"/>
          <w:sz w:val="24"/>
          <w:szCs w:val="24"/>
        </w:rPr>
        <w:t xml:space="preserve">, Issue Five. Jakarta: </w:t>
      </w:r>
      <w:proofErr w:type="spellStart"/>
      <w:r w:rsidRPr="00B84346">
        <w:rPr>
          <w:rFonts w:ascii="Open" w:hAnsi="Open"/>
          <w:sz w:val="24"/>
          <w:szCs w:val="24"/>
        </w:rPr>
        <w:t>Erlangga</w:t>
      </w:r>
      <w:proofErr w:type="spellEnd"/>
      <w:r w:rsidRPr="00B84346">
        <w:rPr>
          <w:rFonts w:ascii="Open" w:hAnsi="Open"/>
          <w:sz w:val="24"/>
          <w:szCs w:val="24"/>
        </w:rPr>
        <w:t>.</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after="10" w:line="246" w:lineRule="auto"/>
        <w:ind w:left="581" w:right="611"/>
        <w:jc w:val="both"/>
        <w:rPr>
          <w:rFonts w:ascii="Open" w:hAnsi="Open"/>
          <w:sz w:val="24"/>
          <w:szCs w:val="24"/>
        </w:rPr>
      </w:pPr>
      <w:proofErr w:type="spellStart"/>
      <w:r w:rsidRPr="00B84346">
        <w:rPr>
          <w:rFonts w:ascii="Open" w:hAnsi="Open"/>
          <w:sz w:val="24"/>
          <w:szCs w:val="24"/>
        </w:rPr>
        <w:t>Hasan</w:t>
      </w:r>
      <w:proofErr w:type="spellEnd"/>
      <w:r w:rsidRPr="00B84346">
        <w:rPr>
          <w:rFonts w:ascii="Open" w:hAnsi="Open"/>
          <w:sz w:val="24"/>
          <w:szCs w:val="24"/>
        </w:rPr>
        <w:t xml:space="preserve">, 2016, </w:t>
      </w:r>
      <w:r w:rsidRPr="00B84346">
        <w:rPr>
          <w:rFonts w:ascii="Open" w:hAnsi="Open"/>
          <w:i/>
          <w:sz w:val="24"/>
          <w:szCs w:val="24"/>
        </w:rPr>
        <w:t xml:space="preserve">The Impact of Pricing on Consumer </w:t>
      </w:r>
      <w:proofErr w:type="spellStart"/>
      <w:r w:rsidRPr="00B84346">
        <w:rPr>
          <w:rFonts w:ascii="Open" w:hAnsi="Open"/>
          <w:i/>
          <w:sz w:val="24"/>
          <w:szCs w:val="24"/>
        </w:rPr>
        <w:t>Behaviour</w:t>
      </w:r>
      <w:proofErr w:type="spellEnd"/>
      <w:r w:rsidRPr="00B84346">
        <w:rPr>
          <w:rFonts w:ascii="Open" w:hAnsi="Open"/>
          <w:i/>
          <w:sz w:val="24"/>
          <w:szCs w:val="24"/>
        </w:rPr>
        <w:t xml:space="preserve"> in Saudi </w:t>
      </w:r>
      <w:proofErr w:type="gramStart"/>
      <w:r w:rsidRPr="00B84346">
        <w:rPr>
          <w:rFonts w:ascii="Open" w:hAnsi="Open"/>
          <w:i/>
          <w:sz w:val="24"/>
          <w:szCs w:val="24"/>
        </w:rPr>
        <w:t>Arabia :</w:t>
      </w:r>
      <w:proofErr w:type="gramEnd"/>
      <w:r w:rsidRPr="00B84346">
        <w:rPr>
          <w:rFonts w:ascii="Open" w:hAnsi="Open"/>
          <w:i/>
          <w:sz w:val="24"/>
          <w:szCs w:val="24"/>
        </w:rPr>
        <w:t xml:space="preserve"> Al- </w:t>
      </w:r>
    </w:p>
    <w:p w:rsidR="00E36D39" w:rsidRPr="00B84346" w:rsidRDefault="00E36D39" w:rsidP="00E36D39">
      <w:pPr>
        <w:ind w:left="1162" w:right="617"/>
        <w:jc w:val="both"/>
        <w:rPr>
          <w:rFonts w:ascii="Open" w:hAnsi="Open"/>
          <w:sz w:val="24"/>
          <w:szCs w:val="24"/>
        </w:rPr>
      </w:pPr>
      <w:proofErr w:type="spellStart"/>
      <w:proofErr w:type="gramStart"/>
      <w:r w:rsidRPr="00B84346">
        <w:rPr>
          <w:rFonts w:ascii="Open" w:hAnsi="Open"/>
          <w:i/>
          <w:sz w:val="24"/>
          <w:szCs w:val="24"/>
        </w:rPr>
        <w:t>Hassa</w:t>
      </w:r>
      <w:proofErr w:type="spellEnd"/>
      <w:r w:rsidRPr="00B84346">
        <w:rPr>
          <w:rFonts w:ascii="Open" w:hAnsi="Open"/>
          <w:i/>
          <w:sz w:val="24"/>
          <w:szCs w:val="24"/>
        </w:rPr>
        <w:t xml:space="preserve"> Case Study</w:t>
      </w:r>
      <w:r w:rsidRPr="00B84346">
        <w:rPr>
          <w:rFonts w:ascii="Open" w:hAnsi="Open"/>
          <w:sz w:val="24"/>
          <w:szCs w:val="24"/>
        </w:rPr>
        <w:t>.</w:t>
      </w:r>
      <w:proofErr w:type="gramEnd"/>
      <w:r w:rsidRPr="00B84346">
        <w:rPr>
          <w:rFonts w:ascii="Open" w:hAnsi="Open"/>
          <w:sz w:val="24"/>
          <w:szCs w:val="24"/>
        </w:rPr>
        <w:t xml:space="preserve"> European Journal of Business Management, Vol.8 No.12, 2016 </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583" w:right="617"/>
        <w:jc w:val="both"/>
        <w:rPr>
          <w:rFonts w:ascii="Open" w:hAnsi="Open"/>
          <w:sz w:val="24"/>
          <w:szCs w:val="24"/>
        </w:rPr>
      </w:pPr>
      <w:proofErr w:type="spellStart"/>
      <w:r w:rsidRPr="00B84346">
        <w:rPr>
          <w:rFonts w:ascii="Open" w:hAnsi="Open"/>
          <w:sz w:val="24"/>
          <w:szCs w:val="24"/>
        </w:rPr>
        <w:t>Hasibuan</w:t>
      </w:r>
      <w:proofErr w:type="spellEnd"/>
      <w:r w:rsidRPr="00B84346">
        <w:rPr>
          <w:rFonts w:ascii="Open" w:hAnsi="Open"/>
          <w:sz w:val="24"/>
          <w:szCs w:val="24"/>
        </w:rPr>
        <w:t>, (2010)</w:t>
      </w:r>
      <w:proofErr w:type="gramStart"/>
      <w:r w:rsidRPr="00B84346">
        <w:rPr>
          <w:rFonts w:ascii="Open" w:hAnsi="Open"/>
          <w:sz w:val="24"/>
          <w:szCs w:val="24"/>
        </w:rPr>
        <w:t>,</w:t>
      </w:r>
      <w:r w:rsidRPr="00B84346">
        <w:rPr>
          <w:rFonts w:ascii="Open" w:hAnsi="Open"/>
          <w:i/>
          <w:sz w:val="24"/>
          <w:szCs w:val="24"/>
        </w:rPr>
        <w:t>Human</w:t>
      </w:r>
      <w:proofErr w:type="gramEnd"/>
      <w:r w:rsidRPr="00B84346">
        <w:rPr>
          <w:rFonts w:ascii="Open" w:hAnsi="Open"/>
          <w:i/>
          <w:sz w:val="24"/>
          <w:szCs w:val="24"/>
        </w:rPr>
        <w:t xml:space="preserve"> Resource Management</w:t>
      </w:r>
      <w:r w:rsidRPr="00B84346">
        <w:rPr>
          <w:rFonts w:ascii="Open" w:hAnsi="Open"/>
          <w:sz w:val="24"/>
          <w:szCs w:val="24"/>
        </w:rPr>
        <w:t xml:space="preserve">. Jakarta: PT </w:t>
      </w:r>
      <w:proofErr w:type="spellStart"/>
      <w:r w:rsidRPr="00B84346">
        <w:rPr>
          <w:rFonts w:ascii="Open" w:hAnsi="Open"/>
          <w:sz w:val="24"/>
          <w:szCs w:val="24"/>
        </w:rPr>
        <w:t>Bumi</w:t>
      </w:r>
      <w:proofErr w:type="spellEnd"/>
      <w:r w:rsidRPr="00B84346">
        <w:rPr>
          <w:rFonts w:ascii="Open" w:hAnsi="Open"/>
          <w:sz w:val="24"/>
          <w:szCs w:val="24"/>
        </w:rPr>
        <w:t>. Script.</w:t>
      </w:r>
    </w:p>
    <w:p w:rsidR="00E36D39" w:rsidRPr="00B84346" w:rsidRDefault="00E36D39" w:rsidP="00E36D39">
      <w:pPr>
        <w:ind w:left="1139" w:right="617" w:hanging="566"/>
        <w:jc w:val="both"/>
        <w:rPr>
          <w:rFonts w:ascii="Open" w:hAnsi="Open"/>
          <w:sz w:val="24"/>
          <w:szCs w:val="24"/>
        </w:rPr>
      </w:pPr>
      <w:proofErr w:type="spellStart"/>
      <w:proofErr w:type="gramStart"/>
      <w:r w:rsidRPr="00B84346">
        <w:rPr>
          <w:rFonts w:ascii="Open" w:hAnsi="Open"/>
          <w:sz w:val="24"/>
          <w:szCs w:val="24"/>
        </w:rPr>
        <w:t>Heidjrachman</w:t>
      </w:r>
      <w:proofErr w:type="spellEnd"/>
      <w:r w:rsidRPr="00B84346">
        <w:rPr>
          <w:rFonts w:ascii="Open" w:hAnsi="Open"/>
          <w:sz w:val="24"/>
          <w:szCs w:val="24"/>
        </w:rPr>
        <w:t xml:space="preserve"> and </w:t>
      </w:r>
      <w:proofErr w:type="spellStart"/>
      <w:r w:rsidRPr="00B84346">
        <w:rPr>
          <w:rFonts w:ascii="Open" w:hAnsi="Open"/>
          <w:sz w:val="24"/>
          <w:szCs w:val="24"/>
        </w:rPr>
        <w:t>Suad</w:t>
      </w:r>
      <w:proofErr w:type="spellEnd"/>
      <w:r w:rsidRPr="00B84346">
        <w:rPr>
          <w:rFonts w:ascii="Open" w:hAnsi="Open"/>
          <w:sz w:val="24"/>
          <w:szCs w:val="24"/>
        </w:rPr>
        <w:t xml:space="preserve"> </w:t>
      </w:r>
      <w:proofErr w:type="spellStart"/>
      <w:r w:rsidRPr="00B84346">
        <w:rPr>
          <w:rFonts w:ascii="Open" w:hAnsi="Open"/>
          <w:sz w:val="24"/>
          <w:szCs w:val="24"/>
        </w:rPr>
        <w:t>Husnan</w:t>
      </w:r>
      <w:proofErr w:type="spellEnd"/>
      <w:r w:rsidRPr="00B84346">
        <w:rPr>
          <w:rFonts w:ascii="Open" w:hAnsi="Open"/>
          <w:sz w:val="24"/>
          <w:szCs w:val="24"/>
        </w:rPr>
        <w:t>.</w:t>
      </w:r>
      <w:proofErr w:type="gramEnd"/>
      <w:r w:rsidRPr="00B84346">
        <w:rPr>
          <w:rFonts w:ascii="Open" w:hAnsi="Open"/>
          <w:sz w:val="24"/>
          <w:szCs w:val="24"/>
        </w:rPr>
        <w:t xml:space="preserve"> </w:t>
      </w:r>
      <w:proofErr w:type="gramStart"/>
      <w:r w:rsidRPr="00B84346">
        <w:rPr>
          <w:rFonts w:ascii="Open" w:hAnsi="Open"/>
          <w:sz w:val="24"/>
          <w:szCs w:val="24"/>
        </w:rPr>
        <w:t>(1990).</w:t>
      </w:r>
      <w:r w:rsidRPr="00B84346">
        <w:rPr>
          <w:rFonts w:ascii="Open" w:hAnsi="Open"/>
          <w:i/>
          <w:sz w:val="24"/>
          <w:szCs w:val="24"/>
        </w:rPr>
        <w:t xml:space="preserve">Personnel </w:t>
      </w:r>
      <w:proofErr w:type="spellStart"/>
      <w:r w:rsidRPr="00B84346">
        <w:rPr>
          <w:rFonts w:ascii="Open" w:hAnsi="Open"/>
          <w:i/>
          <w:sz w:val="24"/>
          <w:szCs w:val="24"/>
        </w:rPr>
        <w:t>Management.</w:t>
      </w:r>
      <w:r w:rsidRPr="00B84346">
        <w:rPr>
          <w:rFonts w:ascii="Open" w:hAnsi="Open"/>
          <w:sz w:val="24"/>
          <w:szCs w:val="24"/>
        </w:rPr>
        <w:t>Yogyakarta</w:t>
      </w:r>
      <w:proofErr w:type="spellEnd"/>
      <w:r w:rsidRPr="00B84346">
        <w:rPr>
          <w:rFonts w:ascii="Open" w:hAnsi="Open"/>
          <w:sz w:val="24"/>
          <w:szCs w:val="24"/>
        </w:rPr>
        <w:t>, BPFE.</w:t>
      </w:r>
      <w:proofErr w:type="gramEnd"/>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lastRenderedPageBreak/>
        <w:t>Koopmans</w:t>
      </w:r>
      <w:proofErr w:type="gramStart"/>
      <w:r w:rsidRPr="00B84346">
        <w:rPr>
          <w:rFonts w:ascii="Open" w:hAnsi="Open"/>
          <w:sz w:val="24"/>
          <w:szCs w:val="24"/>
        </w:rPr>
        <w:t>,</w:t>
      </w:r>
      <w:r w:rsidRPr="00B84346">
        <w:rPr>
          <w:rFonts w:ascii="Open" w:hAnsi="Open"/>
          <w:i/>
          <w:sz w:val="24"/>
          <w:szCs w:val="24"/>
        </w:rPr>
        <w:t>et</w:t>
      </w:r>
      <w:proofErr w:type="spellEnd"/>
      <w:proofErr w:type="gramEnd"/>
      <w:r w:rsidRPr="00B84346">
        <w:rPr>
          <w:rFonts w:ascii="Open" w:hAnsi="Open"/>
          <w:i/>
          <w:sz w:val="24"/>
          <w:szCs w:val="24"/>
        </w:rPr>
        <w:t xml:space="preserve"> al</w:t>
      </w:r>
      <w:r w:rsidRPr="00B84346">
        <w:rPr>
          <w:rFonts w:ascii="Open" w:hAnsi="Open"/>
          <w:sz w:val="24"/>
          <w:szCs w:val="24"/>
        </w:rPr>
        <w:t xml:space="preserve">(2014), </w:t>
      </w:r>
      <w:r w:rsidRPr="00B84346">
        <w:rPr>
          <w:rFonts w:ascii="Open" w:hAnsi="Open"/>
          <w:i/>
          <w:sz w:val="24"/>
          <w:szCs w:val="24"/>
        </w:rPr>
        <w:t>Construct Validity of The Individual Work Performance Questionnaire</w:t>
      </w:r>
      <w:r w:rsidRPr="00B84346">
        <w:rPr>
          <w:rFonts w:ascii="Open" w:hAnsi="Open"/>
          <w:sz w:val="24"/>
          <w:szCs w:val="24"/>
        </w:rPr>
        <w:t xml:space="preserve">. Journal of Occupational and Environment Medicine: 56(3), 331-337 </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t>Kuncoro</w:t>
      </w:r>
      <w:proofErr w:type="spellEnd"/>
      <w:r w:rsidRPr="00B84346">
        <w:rPr>
          <w:rFonts w:ascii="Open" w:hAnsi="Open"/>
          <w:sz w:val="24"/>
          <w:szCs w:val="24"/>
        </w:rPr>
        <w:t xml:space="preserve">, </w:t>
      </w:r>
      <w:proofErr w:type="spellStart"/>
      <w:r w:rsidRPr="00B84346">
        <w:rPr>
          <w:rFonts w:ascii="Open" w:hAnsi="Open"/>
          <w:sz w:val="24"/>
          <w:szCs w:val="24"/>
        </w:rPr>
        <w:t>Mudrajat</w:t>
      </w:r>
      <w:proofErr w:type="spellEnd"/>
      <w:r w:rsidRPr="00B84346">
        <w:rPr>
          <w:rFonts w:ascii="Open" w:hAnsi="Open"/>
          <w:sz w:val="24"/>
          <w:szCs w:val="24"/>
        </w:rPr>
        <w:t xml:space="preserve">. </w:t>
      </w:r>
      <w:proofErr w:type="gramStart"/>
      <w:r w:rsidRPr="00B84346">
        <w:rPr>
          <w:rFonts w:ascii="Open" w:hAnsi="Open"/>
          <w:sz w:val="24"/>
          <w:szCs w:val="24"/>
        </w:rPr>
        <w:t>(2019).</w:t>
      </w:r>
      <w:r w:rsidRPr="00B84346">
        <w:rPr>
          <w:rFonts w:ascii="Open" w:hAnsi="Open"/>
          <w:i/>
          <w:sz w:val="24"/>
          <w:szCs w:val="24"/>
        </w:rPr>
        <w:t>Research Methods for Business and Economics</w:t>
      </w:r>
      <w:r w:rsidRPr="00B84346">
        <w:rPr>
          <w:rFonts w:ascii="Open" w:hAnsi="Open"/>
          <w:sz w:val="24"/>
          <w:szCs w:val="24"/>
        </w:rPr>
        <w:t>, Third edition.</w:t>
      </w:r>
      <w:proofErr w:type="gramEnd"/>
      <w:r w:rsidRPr="00B84346">
        <w:rPr>
          <w:rFonts w:ascii="Open" w:hAnsi="Open"/>
          <w:sz w:val="24"/>
          <w:szCs w:val="24"/>
        </w:rPr>
        <w:t xml:space="preserve"> Jakarta: </w:t>
      </w:r>
      <w:proofErr w:type="spellStart"/>
      <w:r w:rsidRPr="00B84346">
        <w:rPr>
          <w:rFonts w:ascii="Open" w:hAnsi="Open"/>
          <w:sz w:val="24"/>
          <w:szCs w:val="24"/>
        </w:rPr>
        <w:t>Erlangga</w:t>
      </w:r>
      <w:proofErr w:type="spellEnd"/>
      <w:r w:rsidRPr="00B84346">
        <w:rPr>
          <w:rFonts w:ascii="Open" w:hAnsi="Open"/>
          <w:sz w:val="24"/>
          <w:szCs w:val="24"/>
        </w:rPr>
        <w:t>.</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t>Malayu</w:t>
      </w:r>
      <w:proofErr w:type="spellEnd"/>
      <w:r w:rsidRPr="00B84346">
        <w:rPr>
          <w:rFonts w:ascii="Open" w:hAnsi="Open"/>
          <w:sz w:val="24"/>
          <w:szCs w:val="24"/>
        </w:rPr>
        <w:t xml:space="preserve"> S.P. </w:t>
      </w:r>
      <w:proofErr w:type="spellStart"/>
      <w:r w:rsidRPr="00B84346">
        <w:rPr>
          <w:rFonts w:ascii="Open" w:hAnsi="Open"/>
          <w:sz w:val="24"/>
          <w:szCs w:val="24"/>
        </w:rPr>
        <w:t>Hasibuan</w:t>
      </w:r>
      <w:proofErr w:type="spellEnd"/>
      <w:r w:rsidRPr="00B84346">
        <w:rPr>
          <w:rFonts w:ascii="Open" w:hAnsi="Open"/>
          <w:sz w:val="24"/>
          <w:szCs w:val="24"/>
        </w:rPr>
        <w:t xml:space="preserve"> (2017)</w:t>
      </w:r>
      <w:proofErr w:type="gramStart"/>
      <w:r w:rsidRPr="00B84346">
        <w:rPr>
          <w:rFonts w:ascii="Open" w:hAnsi="Open"/>
          <w:sz w:val="24"/>
          <w:szCs w:val="24"/>
        </w:rPr>
        <w:t>,</w:t>
      </w:r>
      <w:r w:rsidRPr="00B84346">
        <w:rPr>
          <w:rFonts w:ascii="Open" w:hAnsi="Open"/>
          <w:i/>
          <w:sz w:val="24"/>
          <w:szCs w:val="24"/>
        </w:rPr>
        <w:t>Human</w:t>
      </w:r>
      <w:proofErr w:type="gramEnd"/>
      <w:r w:rsidRPr="00B84346">
        <w:rPr>
          <w:rFonts w:ascii="Open" w:hAnsi="Open"/>
          <w:i/>
          <w:sz w:val="24"/>
          <w:szCs w:val="24"/>
        </w:rPr>
        <w:t xml:space="preserve"> Resource Management</w:t>
      </w:r>
      <w:r w:rsidRPr="00B84346">
        <w:rPr>
          <w:rFonts w:ascii="Open" w:hAnsi="Open"/>
          <w:sz w:val="24"/>
          <w:szCs w:val="24"/>
        </w:rPr>
        <w:t>, Jakarta : PT. Script Earth.</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after="267"/>
        <w:ind w:left="1139" w:right="617" w:hanging="566"/>
        <w:jc w:val="both"/>
        <w:rPr>
          <w:rFonts w:ascii="Open" w:hAnsi="Open"/>
          <w:sz w:val="24"/>
          <w:szCs w:val="24"/>
        </w:rPr>
      </w:pPr>
      <w:r w:rsidRPr="00B84346">
        <w:rPr>
          <w:rFonts w:ascii="Open" w:hAnsi="Open"/>
          <w:sz w:val="24"/>
          <w:szCs w:val="24"/>
        </w:rPr>
        <w:t>Mathis and Jackson, 2012</w:t>
      </w:r>
      <w:proofErr w:type="gramStart"/>
      <w:r w:rsidRPr="00B84346">
        <w:rPr>
          <w:rFonts w:ascii="Open" w:hAnsi="Open"/>
          <w:sz w:val="24"/>
          <w:szCs w:val="24"/>
        </w:rPr>
        <w:t>,</w:t>
      </w:r>
      <w:r w:rsidRPr="00B84346">
        <w:rPr>
          <w:rFonts w:ascii="Open" w:hAnsi="Open"/>
          <w:i/>
          <w:sz w:val="24"/>
          <w:szCs w:val="24"/>
        </w:rPr>
        <w:t>Human</w:t>
      </w:r>
      <w:proofErr w:type="gramEnd"/>
      <w:r w:rsidRPr="00B84346">
        <w:rPr>
          <w:rFonts w:ascii="Open" w:hAnsi="Open"/>
          <w:i/>
          <w:sz w:val="24"/>
          <w:szCs w:val="24"/>
        </w:rPr>
        <w:t xml:space="preserve"> Resource Management</w:t>
      </w:r>
      <w:r w:rsidRPr="00B84346">
        <w:rPr>
          <w:rFonts w:ascii="Open" w:hAnsi="Open"/>
          <w:sz w:val="24"/>
          <w:szCs w:val="24"/>
        </w:rPr>
        <w:t xml:space="preserve">. Book 1, Translated Language: Jimmy </w:t>
      </w:r>
      <w:proofErr w:type="spellStart"/>
      <w:r w:rsidRPr="00B84346">
        <w:rPr>
          <w:rFonts w:ascii="Open" w:hAnsi="Open"/>
          <w:sz w:val="24"/>
          <w:szCs w:val="24"/>
        </w:rPr>
        <w:t>Sadeli</w:t>
      </w:r>
      <w:proofErr w:type="spellEnd"/>
      <w:r w:rsidRPr="00B84346">
        <w:rPr>
          <w:rFonts w:ascii="Open" w:hAnsi="Open"/>
          <w:sz w:val="24"/>
          <w:szCs w:val="24"/>
        </w:rPr>
        <w:t xml:space="preserve"> and </w:t>
      </w:r>
      <w:proofErr w:type="spellStart"/>
      <w:r w:rsidRPr="00B84346">
        <w:rPr>
          <w:rFonts w:ascii="Open" w:hAnsi="Open"/>
          <w:sz w:val="24"/>
          <w:szCs w:val="24"/>
        </w:rPr>
        <w:t>Bayu</w:t>
      </w:r>
      <w:proofErr w:type="spellEnd"/>
      <w:r w:rsidRPr="00B84346">
        <w:rPr>
          <w:rFonts w:ascii="Open" w:hAnsi="Open"/>
          <w:sz w:val="24"/>
          <w:szCs w:val="24"/>
        </w:rPr>
        <w:t xml:space="preserve">. </w:t>
      </w:r>
      <w:proofErr w:type="spellStart"/>
      <w:r w:rsidRPr="00B84346">
        <w:rPr>
          <w:rFonts w:ascii="Open" w:hAnsi="Open"/>
          <w:sz w:val="24"/>
          <w:szCs w:val="24"/>
        </w:rPr>
        <w:t>Prawira</w:t>
      </w:r>
      <w:proofErr w:type="spellEnd"/>
      <w:r w:rsidRPr="00B84346">
        <w:rPr>
          <w:rFonts w:ascii="Open" w:hAnsi="Open"/>
          <w:sz w:val="24"/>
          <w:szCs w:val="24"/>
        </w:rPr>
        <w:t xml:space="preserve"> </w:t>
      </w:r>
      <w:proofErr w:type="spellStart"/>
      <w:r w:rsidRPr="00B84346">
        <w:rPr>
          <w:rFonts w:ascii="Open" w:hAnsi="Open"/>
          <w:sz w:val="24"/>
          <w:szCs w:val="24"/>
        </w:rPr>
        <w:t>Hie</w:t>
      </w:r>
      <w:proofErr w:type="spellEnd"/>
      <w:r w:rsidRPr="00B84346">
        <w:rPr>
          <w:rFonts w:ascii="Open" w:hAnsi="Open"/>
          <w:sz w:val="24"/>
          <w:szCs w:val="24"/>
        </w:rPr>
        <w:t xml:space="preserve">, </w:t>
      </w:r>
      <w:proofErr w:type="spellStart"/>
      <w:r w:rsidRPr="00B84346">
        <w:rPr>
          <w:rFonts w:ascii="Open" w:hAnsi="Open"/>
          <w:sz w:val="24"/>
          <w:szCs w:val="24"/>
        </w:rPr>
        <w:t>Salemba</w:t>
      </w:r>
      <w:proofErr w:type="spellEnd"/>
      <w:r w:rsidRPr="00B84346">
        <w:rPr>
          <w:rFonts w:ascii="Open" w:hAnsi="Open"/>
          <w:sz w:val="24"/>
          <w:szCs w:val="24"/>
        </w:rPr>
        <w:t xml:space="preserve"> </w:t>
      </w:r>
      <w:proofErr w:type="spellStart"/>
      <w:r w:rsidRPr="00B84346">
        <w:rPr>
          <w:rFonts w:ascii="Open" w:hAnsi="Open"/>
          <w:sz w:val="24"/>
          <w:szCs w:val="24"/>
        </w:rPr>
        <w:t>Empat</w:t>
      </w:r>
      <w:proofErr w:type="spellEnd"/>
      <w:r w:rsidRPr="00B84346">
        <w:rPr>
          <w:rFonts w:ascii="Open" w:hAnsi="Open"/>
          <w:sz w:val="24"/>
          <w:szCs w:val="24"/>
        </w:rPr>
        <w:t>. Jakarta.</w:t>
      </w:r>
    </w:p>
    <w:p w:rsidR="00E36D39" w:rsidRPr="00B84346" w:rsidRDefault="00E36D39" w:rsidP="00E36D39">
      <w:pPr>
        <w:spacing w:after="261"/>
        <w:ind w:left="583" w:right="617"/>
        <w:jc w:val="both"/>
        <w:rPr>
          <w:rFonts w:ascii="Open" w:hAnsi="Open"/>
          <w:sz w:val="24"/>
          <w:szCs w:val="24"/>
        </w:rPr>
      </w:pPr>
      <w:proofErr w:type="gramStart"/>
      <w:r w:rsidRPr="00B84346">
        <w:rPr>
          <w:rFonts w:ascii="Open" w:hAnsi="Open"/>
          <w:sz w:val="24"/>
          <w:szCs w:val="24"/>
        </w:rPr>
        <w:t xml:space="preserve">McKenna, 2010, </w:t>
      </w:r>
      <w:r w:rsidRPr="00B84346">
        <w:rPr>
          <w:rFonts w:ascii="Open" w:hAnsi="Open"/>
          <w:i/>
          <w:sz w:val="24"/>
          <w:szCs w:val="24"/>
        </w:rPr>
        <w:t>Human Resource Management</w:t>
      </w:r>
      <w:r w:rsidRPr="00B84346">
        <w:rPr>
          <w:rFonts w:ascii="Open" w:hAnsi="Open"/>
          <w:sz w:val="24"/>
          <w:szCs w:val="24"/>
        </w:rPr>
        <w:t>.</w:t>
      </w:r>
      <w:proofErr w:type="gramEnd"/>
      <w:r w:rsidRPr="00B84346">
        <w:rPr>
          <w:rFonts w:ascii="Open" w:hAnsi="Open"/>
          <w:sz w:val="24"/>
          <w:szCs w:val="24"/>
        </w:rPr>
        <w:t xml:space="preserve"> Yogyakarta: </w:t>
      </w:r>
      <w:proofErr w:type="spellStart"/>
      <w:r w:rsidRPr="00B84346">
        <w:rPr>
          <w:rFonts w:ascii="Open" w:hAnsi="Open"/>
          <w:sz w:val="24"/>
          <w:szCs w:val="24"/>
        </w:rPr>
        <w:t>Andi</w:t>
      </w:r>
      <w:proofErr w:type="spellEnd"/>
      <w:r w:rsidRPr="00B84346">
        <w:rPr>
          <w:rFonts w:ascii="Open" w:hAnsi="Open"/>
          <w:sz w:val="24"/>
          <w:szCs w:val="24"/>
        </w:rPr>
        <w:t>.</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t>Moesheriono</w:t>
      </w:r>
      <w:proofErr w:type="spellEnd"/>
      <w:r w:rsidRPr="00B84346">
        <w:rPr>
          <w:rFonts w:ascii="Open" w:hAnsi="Open"/>
          <w:sz w:val="24"/>
          <w:szCs w:val="24"/>
        </w:rPr>
        <w:t>, (2012)</w:t>
      </w:r>
      <w:proofErr w:type="gramStart"/>
      <w:r w:rsidRPr="00B84346">
        <w:rPr>
          <w:rFonts w:ascii="Open" w:hAnsi="Open"/>
          <w:sz w:val="24"/>
          <w:szCs w:val="24"/>
        </w:rPr>
        <w:t>,</w:t>
      </w:r>
      <w:r w:rsidRPr="00B84346">
        <w:rPr>
          <w:rFonts w:ascii="Open" w:hAnsi="Open"/>
          <w:i/>
          <w:sz w:val="24"/>
          <w:szCs w:val="24"/>
        </w:rPr>
        <w:t>Competency</w:t>
      </w:r>
      <w:proofErr w:type="gramEnd"/>
      <w:r w:rsidRPr="00B84346">
        <w:rPr>
          <w:rFonts w:ascii="Open" w:hAnsi="Open"/>
          <w:i/>
          <w:sz w:val="24"/>
          <w:szCs w:val="24"/>
        </w:rPr>
        <w:t>-Based Performance Measurement</w:t>
      </w:r>
      <w:r w:rsidRPr="00B84346">
        <w:rPr>
          <w:rFonts w:ascii="Open" w:hAnsi="Open"/>
          <w:sz w:val="24"/>
          <w:szCs w:val="24"/>
        </w:rPr>
        <w:t xml:space="preserve">. New York: King. </w:t>
      </w:r>
      <w:proofErr w:type="spellStart"/>
      <w:r w:rsidRPr="00B84346">
        <w:rPr>
          <w:rFonts w:ascii="Open" w:hAnsi="Open"/>
          <w:sz w:val="24"/>
          <w:szCs w:val="24"/>
        </w:rPr>
        <w:t>Grafindo</w:t>
      </w:r>
      <w:proofErr w:type="spellEnd"/>
      <w:r w:rsidRPr="00B84346">
        <w:rPr>
          <w:rFonts w:ascii="Open" w:hAnsi="Open"/>
          <w:sz w:val="24"/>
          <w:szCs w:val="24"/>
        </w:rPr>
        <w:t xml:space="preserve"> </w:t>
      </w:r>
      <w:proofErr w:type="spellStart"/>
      <w:r w:rsidRPr="00B84346">
        <w:rPr>
          <w:rFonts w:ascii="Open" w:hAnsi="Open"/>
          <w:sz w:val="24"/>
          <w:szCs w:val="24"/>
        </w:rPr>
        <w:t>Persada</w:t>
      </w:r>
      <w:proofErr w:type="spellEnd"/>
      <w:r w:rsidRPr="00B84346">
        <w:rPr>
          <w:rFonts w:ascii="Open" w:hAnsi="Open"/>
          <w:sz w:val="24"/>
          <w:szCs w:val="24"/>
        </w:rPr>
        <w:t>.</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r w:rsidRPr="00B84346">
        <w:rPr>
          <w:rFonts w:ascii="Open" w:hAnsi="Open"/>
          <w:sz w:val="24"/>
          <w:szCs w:val="24"/>
        </w:rPr>
        <w:t xml:space="preserve">Parker, R.J. and J.M. </w:t>
      </w:r>
      <w:proofErr w:type="spellStart"/>
      <w:r w:rsidRPr="00B84346">
        <w:rPr>
          <w:rFonts w:ascii="Open" w:hAnsi="Open"/>
          <w:sz w:val="24"/>
          <w:szCs w:val="24"/>
        </w:rPr>
        <w:t>Kohlmeyer</w:t>
      </w:r>
      <w:proofErr w:type="spellEnd"/>
      <w:r w:rsidRPr="00B84346">
        <w:rPr>
          <w:rFonts w:ascii="Open" w:hAnsi="Open"/>
          <w:sz w:val="24"/>
          <w:szCs w:val="24"/>
        </w:rPr>
        <w:t xml:space="preserve"> (2015) “Organizational Justice   and Turnover in Public Accounting Firms: A Research Note” Accounting, Organizations and Society Vol.30, pp.357-369. </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line="246" w:lineRule="auto"/>
        <w:ind w:left="1137" w:right="611" w:hanging="566"/>
        <w:jc w:val="both"/>
        <w:rPr>
          <w:rFonts w:ascii="Open" w:hAnsi="Open"/>
          <w:sz w:val="24"/>
          <w:szCs w:val="24"/>
        </w:rPr>
      </w:pPr>
      <w:proofErr w:type="spellStart"/>
      <w:r w:rsidRPr="00B84346">
        <w:rPr>
          <w:rFonts w:ascii="Open" w:hAnsi="Open"/>
          <w:sz w:val="24"/>
          <w:szCs w:val="24"/>
        </w:rPr>
        <w:t>Patmarina</w:t>
      </w:r>
      <w:proofErr w:type="spellEnd"/>
      <w:r w:rsidRPr="00B84346">
        <w:rPr>
          <w:rFonts w:ascii="Open" w:hAnsi="Open"/>
          <w:sz w:val="24"/>
          <w:szCs w:val="24"/>
        </w:rPr>
        <w:t xml:space="preserve">, H and </w:t>
      </w:r>
      <w:proofErr w:type="spellStart"/>
      <w:r w:rsidRPr="00B84346">
        <w:rPr>
          <w:rFonts w:ascii="Open" w:hAnsi="Open"/>
          <w:sz w:val="24"/>
          <w:szCs w:val="24"/>
        </w:rPr>
        <w:t>Erisna</w:t>
      </w:r>
      <w:proofErr w:type="spellEnd"/>
      <w:r w:rsidRPr="00B84346">
        <w:rPr>
          <w:rFonts w:ascii="Open" w:hAnsi="Open"/>
          <w:sz w:val="24"/>
          <w:szCs w:val="24"/>
        </w:rPr>
        <w:t>, N (2013)</w:t>
      </w:r>
      <w:proofErr w:type="gramStart"/>
      <w:r w:rsidRPr="00B84346">
        <w:rPr>
          <w:rFonts w:ascii="Open" w:hAnsi="Open"/>
          <w:sz w:val="24"/>
          <w:szCs w:val="24"/>
        </w:rPr>
        <w:t>,</w:t>
      </w:r>
      <w:proofErr w:type="gramEnd"/>
      <w:r w:rsidRPr="00B84346">
        <w:rPr>
          <w:rFonts w:ascii="Open" w:hAnsi="Open"/>
          <w:sz w:val="24"/>
          <w:szCs w:val="24"/>
        </w:rPr>
        <w:fldChar w:fldCharType="begin"/>
      </w:r>
      <w:r w:rsidRPr="00B84346">
        <w:rPr>
          <w:rFonts w:ascii="Open" w:hAnsi="Open"/>
          <w:sz w:val="24"/>
          <w:szCs w:val="24"/>
        </w:rPr>
        <w:instrText xml:space="preserve"> HYPERLINK "https://scholar.google.com/scholar?oi=bibs&amp;cluster=1041526264699117468&amp;btnI=1&amp;hl=en" \h </w:instrText>
      </w:r>
      <w:r w:rsidRPr="00B84346">
        <w:rPr>
          <w:rFonts w:ascii="Open" w:hAnsi="Open"/>
          <w:sz w:val="24"/>
          <w:szCs w:val="24"/>
        </w:rPr>
        <w:fldChar w:fldCharType="separate"/>
      </w:r>
      <w:r w:rsidRPr="00B84346">
        <w:rPr>
          <w:rFonts w:ascii="Open" w:hAnsi="Open"/>
          <w:i/>
          <w:color w:val="000000"/>
          <w:sz w:val="24"/>
          <w:szCs w:val="24"/>
        </w:rPr>
        <w:t>The Effect of Work Discipline on Employee Performance Mediated by the Work Productivity of CV. South Sea Jaya in Bandar Lampung</w:t>
      </w:r>
      <w:r w:rsidRPr="00B84346">
        <w:rPr>
          <w:rFonts w:ascii="Open" w:hAnsi="Open"/>
          <w:i/>
          <w:color w:val="000000"/>
          <w:sz w:val="24"/>
          <w:szCs w:val="24"/>
        </w:rPr>
        <w:fldChar w:fldCharType="end"/>
      </w:r>
      <w:hyperlink r:id="rId25">
        <w:r w:rsidRPr="00B84346">
          <w:rPr>
            <w:rFonts w:ascii="Open" w:hAnsi="Open"/>
            <w:color w:val="000000"/>
            <w:sz w:val="24"/>
            <w:szCs w:val="24"/>
          </w:rPr>
          <w:t>,</w:t>
        </w:r>
      </w:hyperlink>
      <w:r w:rsidRPr="00B84346">
        <w:rPr>
          <w:rFonts w:ascii="Open" w:hAnsi="Open"/>
          <w:sz w:val="24"/>
          <w:szCs w:val="24"/>
        </w:rPr>
        <w:t xml:space="preserve"> Journal of Management and Business, Vol. 3. </w:t>
      </w:r>
      <w:proofErr w:type="gramStart"/>
      <w:r w:rsidRPr="00B84346">
        <w:rPr>
          <w:rFonts w:ascii="Open" w:hAnsi="Open"/>
          <w:sz w:val="24"/>
          <w:szCs w:val="24"/>
        </w:rPr>
        <w:t>Issue 1.</w:t>
      </w:r>
      <w:proofErr w:type="gramEnd"/>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line="246" w:lineRule="auto"/>
        <w:ind w:left="1137" w:right="611" w:hanging="566"/>
        <w:jc w:val="both"/>
        <w:rPr>
          <w:rFonts w:ascii="Open" w:hAnsi="Open"/>
          <w:sz w:val="24"/>
          <w:szCs w:val="24"/>
        </w:rPr>
      </w:pPr>
      <w:r w:rsidRPr="00B84346">
        <w:rPr>
          <w:rFonts w:ascii="Open" w:hAnsi="Open"/>
          <w:sz w:val="24"/>
          <w:szCs w:val="24"/>
        </w:rPr>
        <w:t>Reza Yusuf (2018)</w:t>
      </w:r>
      <w:proofErr w:type="gramStart"/>
      <w:r w:rsidRPr="00B84346">
        <w:rPr>
          <w:rFonts w:ascii="Open" w:hAnsi="Open"/>
          <w:sz w:val="24"/>
          <w:szCs w:val="24"/>
        </w:rPr>
        <w:t>,</w:t>
      </w:r>
      <w:r w:rsidRPr="00B84346">
        <w:rPr>
          <w:rFonts w:ascii="Open" w:hAnsi="Open"/>
          <w:i/>
          <w:sz w:val="24"/>
          <w:szCs w:val="24"/>
        </w:rPr>
        <w:t>The</w:t>
      </w:r>
      <w:proofErr w:type="gramEnd"/>
      <w:r w:rsidRPr="00B84346">
        <w:rPr>
          <w:rFonts w:ascii="Open" w:hAnsi="Open"/>
          <w:i/>
          <w:sz w:val="24"/>
          <w:szCs w:val="24"/>
        </w:rPr>
        <w:t xml:space="preserve"> influence of leadership style, motivation and work discipline on the performance of employees of PT </w:t>
      </w:r>
      <w:proofErr w:type="spellStart"/>
      <w:r w:rsidRPr="00B84346">
        <w:rPr>
          <w:rFonts w:ascii="Open" w:hAnsi="Open"/>
          <w:i/>
          <w:sz w:val="24"/>
          <w:szCs w:val="24"/>
        </w:rPr>
        <w:t>Sinar</w:t>
      </w:r>
      <w:proofErr w:type="spellEnd"/>
      <w:r w:rsidRPr="00B84346">
        <w:rPr>
          <w:rFonts w:ascii="Open" w:hAnsi="Open"/>
          <w:i/>
          <w:sz w:val="24"/>
          <w:szCs w:val="24"/>
        </w:rPr>
        <w:t xml:space="preserve"> </w:t>
      </w:r>
      <w:proofErr w:type="spellStart"/>
      <w:r w:rsidRPr="00B84346">
        <w:rPr>
          <w:rFonts w:ascii="Open" w:hAnsi="Open"/>
          <w:i/>
          <w:sz w:val="24"/>
          <w:szCs w:val="24"/>
        </w:rPr>
        <w:t>Santoso</w:t>
      </w:r>
      <w:proofErr w:type="spellEnd"/>
      <w:r w:rsidRPr="00B84346">
        <w:rPr>
          <w:rFonts w:ascii="Open" w:hAnsi="Open"/>
          <w:i/>
          <w:sz w:val="24"/>
          <w:szCs w:val="24"/>
        </w:rPr>
        <w:t xml:space="preserve"> Perkasa </w:t>
      </w:r>
      <w:proofErr w:type="spellStart"/>
      <w:r w:rsidRPr="00B84346">
        <w:rPr>
          <w:rFonts w:ascii="Open" w:hAnsi="Open"/>
          <w:i/>
          <w:sz w:val="24"/>
          <w:szCs w:val="24"/>
        </w:rPr>
        <w:t>Banjarnegara</w:t>
      </w:r>
      <w:proofErr w:type="spellEnd"/>
      <w:r w:rsidRPr="00B84346">
        <w:rPr>
          <w:rFonts w:ascii="Open" w:hAnsi="Open"/>
          <w:sz w:val="24"/>
          <w:szCs w:val="24"/>
        </w:rPr>
        <w:t xml:space="preserve">. </w:t>
      </w:r>
      <w:proofErr w:type="gramStart"/>
      <w:r w:rsidRPr="00B84346">
        <w:rPr>
          <w:rFonts w:ascii="Open" w:hAnsi="Open"/>
          <w:sz w:val="24"/>
          <w:szCs w:val="24"/>
        </w:rPr>
        <w:t xml:space="preserve">Journal of the Faculty of Economics, </w:t>
      </w:r>
      <w:proofErr w:type="spellStart"/>
      <w:r w:rsidRPr="00B84346">
        <w:rPr>
          <w:rFonts w:ascii="Open" w:hAnsi="Open"/>
          <w:sz w:val="24"/>
          <w:szCs w:val="24"/>
        </w:rPr>
        <w:t>Diponegoro</w:t>
      </w:r>
      <w:proofErr w:type="spellEnd"/>
      <w:r w:rsidRPr="00B84346">
        <w:rPr>
          <w:rFonts w:ascii="Open" w:hAnsi="Open"/>
          <w:sz w:val="24"/>
          <w:szCs w:val="24"/>
        </w:rPr>
        <w:t xml:space="preserve"> University Semarang.</w:t>
      </w:r>
      <w:proofErr w:type="gramEnd"/>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line="246" w:lineRule="auto"/>
        <w:ind w:left="1137" w:right="611" w:hanging="566"/>
        <w:jc w:val="both"/>
        <w:rPr>
          <w:rFonts w:ascii="Open" w:hAnsi="Open"/>
          <w:sz w:val="24"/>
          <w:szCs w:val="24"/>
        </w:rPr>
      </w:pPr>
      <w:proofErr w:type="spellStart"/>
      <w:r w:rsidRPr="00B84346">
        <w:rPr>
          <w:rFonts w:ascii="Open" w:hAnsi="Open"/>
          <w:sz w:val="24"/>
          <w:szCs w:val="24"/>
        </w:rPr>
        <w:t>Rivai</w:t>
      </w:r>
      <w:proofErr w:type="spellEnd"/>
      <w:r w:rsidRPr="00B84346">
        <w:rPr>
          <w:rFonts w:ascii="Open" w:hAnsi="Open"/>
          <w:sz w:val="24"/>
          <w:szCs w:val="24"/>
        </w:rPr>
        <w:t xml:space="preserve"> and </w:t>
      </w:r>
      <w:proofErr w:type="spellStart"/>
      <w:r w:rsidRPr="00B84346">
        <w:rPr>
          <w:rFonts w:ascii="Open" w:hAnsi="Open"/>
          <w:sz w:val="24"/>
          <w:szCs w:val="24"/>
        </w:rPr>
        <w:t>Sagala</w:t>
      </w:r>
      <w:proofErr w:type="spellEnd"/>
      <w:r w:rsidRPr="00B84346">
        <w:rPr>
          <w:rFonts w:ascii="Open" w:hAnsi="Open"/>
          <w:sz w:val="24"/>
          <w:szCs w:val="24"/>
        </w:rPr>
        <w:t>, 2016</w:t>
      </w:r>
      <w:proofErr w:type="gramStart"/>
      <w:r w:rsidRPr="00B84346">
        <w:rPr>
          <w:rFonts w:ascii="Open" w:hAnsi="Open"/>
          <w:sz w:val="24"/>
          <w:szCs w:val="24"/>
        </w:rPr>
        <w:t>,</w:t>
      </w:r>
      <w:r w:rsidRPr="00B84346">
        <w:rPr>
          <w:rFonts w:ascii="Open" w:hAnsi="Open"/>
          <w:i/>
          <w:sz w:val="24"/>
          <w:szCs w:val="24"/>
        </w:rPr>
        <w:t>Human</w:t>
      </w:r>
      <w:proofErr w:type="gramEnd"/>
      <w:r w:rsidRPr="00B84346">
        <w:rPr>
          <w:rFonts w:ascii="Open" w:hAnsi="Open"/>
          <w:i/>
          <w:sz w:val="24"/>
          <w:szCs w:val="24"/>
        </w:rPr>
        <w:t xml:space="preserve"> Resource Management For Companies</w:t>
      </w:r>
      <w:r w:rsidRPr="00B84346">
        <w:rPr>
          <w:rFonts w:ascii="Open" w:hAnsi="Open"/>
          <w:sz w:val="24"/>
          <w:szCs w:val="24"/>
        </w:rPr>
        <w:t xml:space="preserve">, Jakarta: </w:t>
      </w:r>
      <w:proofErr w:type="spellStart"/>
      <w:r w:rsidRPr="00B84346">
        <w:rPr>
          <w:rFonts w:ascii="Open" w:hAnsi="Open"/>
          <w:sz w:val="24"/>
          <w:szCs w:val="24"/>
        </w:rPr>
        <w:t>Rajawali</w:t>
      </w:r>
      <w:proofErr w:type="spellEnd"/>
      <w:r w:rsidRPr="00B84346">
        <w:rPr>
          <w:rFonts w:ascii="Open" w:hAnsi="Open"/>
          <w:sz w:val="24"/>
          <w:szCs w:val="24"/>
        </w:rPr>
        <w:t xml:space="preserve"> Press.</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t>Rivai</w:t>
      </w:r>
      <w:proofErr w:type="spellEnd"/>
      <w:r w:rsidRPr="00B84346">
        <w:rPr>
          <w:rFonts w:ascii="Open" w:hAnsi="Open"/>
          <w:sz w:val="24"/>
          <w:szCs w:val="24"/>
        </w:rPr>
        <w:t>, (2014)</w:t>
      </w:r>
      <w:proofErr w:type="gramStart"/>
      <w:r w:rsidRPr="00B84346">
        <w:rPr>
          <w:rFonts w:ascii="Open" w:hAnsi="Open"/>
          <w:sz w:val="24"/>
          <w:szCs w:val="24"/>
        </w:rPr>
        <w:t>,</w:t>
      </w:r>
      <w:r w:rsidRPr="00B84346">
        <w:rPr>
          <w:rFonts w:ascii="Open" w:hAnsi="Open"/>
          <w:i/>
          <w:sz w:val="24"/>
          <w:szCs w:val="24"/>
        </w:rPr>
        <w:t>Human</w:t>
      </w:r>
      <w:proofErr w:type="gramEnd"/>
      <w:r w:rsidRPr="00B84346">
        <w:rPr>
          <w:rFonts w:ascii="Open" w:hAnsi="Open"/>
          <w:i/>
          <w:sz w:val="24"/>
          <w:szCs w:val="24"/>
        </w:rPr>
        <w:t xml:space="preserve"> Resource Management for Companies</w:t>
      </w:r>
      <w:r w:rsidRPr="00B84346">
        <w:rPr>
          <w:rFonts w:ascii="Open" w:hAnsi="Open"/>
          <w:sz w:val="24"/>
          <w:szCs w:val="24"/>
        </w:rPr>
        <w:t xml:space="preserve">, 6th Edition, Jakarta: PT. King of </w:t>
      </w:r>
      <w:proofErr w:type="spellStart"/>
      <w:r w:rsidRPr="00B84346">
        <w:rPr>
          <w:rFonts w:ascii="Open" w:hAnsi="Open"/>
          <w:sz w:val="24"/>
          <w:szCs w:val="24"/>
        </w:rPr>
        <w:t>Grafindo</w:t>
      </w:r>
      <w:proofErr w:type="spellEnd"/>
      <w:r w:rsidRPr="00B84346">
        <w:rPr>
          <w:rFonts w:ascii="Open" w:hAnsi="Open"/>
          <w:sz w:val="24"/>
          <w:szCs w:val="24"/>
        </w:rPr>
        <w:t xml:space="preserve"> </w:t>
      </w:r>
      <w:proofErr w:type="spellStart"/>
      <w:r w:rsidRPr="00B84346">
        <w:rPr>
          <w:rFonts w:ascii="Open" w:hAnsi="Open"/>
          <w:sz w:val="24"/>
          <w:szCs w:val="24"/>
        </w:rPr>
        <w:t>Persada</w:t>
      </w:r>
      <w:proofErr w:type="spellEnd"/>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lastRenderedPageBreak/>
        <w:t>Rivai</w:t>
      </w:r>
      <w:proofErr w:type="spellEnd"/>
      <w:r w:rsidRPr="00B84346">
        <w:rPr>
          <w:rFonts w:ascii="Open" w:hAnsi="Open"/>
          <w:sz w:val="24"/>
          <w:szCs w:val="24"/>
        </w:rPr>
        <w:t xml:space="preserve">, </w:t>
      </w:r>
      <w:proofErr w:type="spellStart"/>
      <w:r w:rsidRPr="00B84346">
        <w:rPr>
          <w:rFonts w:ascii="Open" w:hAnsi="Open"/>
          <w:sz w:val="24"/>
          <w:szCs w:val="24"/>
        </w:rPr>
        <w:t>Veithzal</w:t>
      </w:r>
      <w:proofErr w:type="spellEnd"/>
      <w:r w:rsidRPr="00B84346">
        <w:rPr>
          <w:rFonts w:ascii="Open" w:hAnsi="Open"/>
          <w:sz w:val="24"/>
          <w:szCs w:val="24"/>
        </w:rPr>
        <w:t xml:space="preserve"> and </w:t>
      </w:r>
      <w:proofErr w:type="spellStart"/>
      <w:r w:rsidRPr="00B84346">
        <w:rPr>
          <w:rFonts w:ascii="Open" w:hAnsi="Open"/>
          <w:sz w:val="24"/>
          <w:szCs w:val="24"/>
        </w:rPr>
        <w:t>Sagala</w:t>
      </w:r>
      <w:proofErr w:type="spellEnd"/>
      <w:r w:rsidRPr="00B84346">
        <w:rPr>
          <w:rFonts w:ascii="Open" w:hAnsi="Open"/>
          <w:sz w:val="24"/>
          <w:szCs w:val="24"/>
        </w:rPr>
        <w:t xml:space="preserve">, </w:t>
      </w:r>
      <w:proofErr w:type="spellStart"/>
      <w:r w:rsidRPr="00B84346">
        <w:rPr>
          <w:rFonts w:ascii="Open" w:hAnsi="Open"/>
          <w:sz w:val="24"/>
          <w:szCs w:val="24"/>
        </w:rPr>
        <w:t>Jauvani</w:t>
      </w:r>
      <w:proofErr w:type="spellEnd"/>
      <w:r w:rsidRPr="00B84346">
        <w:rPr>
          <w:rFonts w:ascii="Open" w:hAnsi="Open"/>
          <w:sz w:val="24"/>
          <w:szCs w:val="24"/>
        </w:rPr>
        <w:t xml:space="preserve">. </w:t>
      </w:r>
      <w:proofErr w:type="gramStart"/>
      <w:r w:rsidRPr="00B84346">
        <w:rPr>
          <w:rFonts w:ascii="Open" w:hAnsi="Open"/>
          <w:sz w:val="24"/>
          <w:szCs w:val="24"/>
        </w:rPr>
        <w:t>(2019).</w:t>
      </w:r>
      <w:r w:rsidRPr="00B84346">
        <w:rPr>
          <w:rFonts w:ascii="Open" w:hAnsi="Open"/>
          <w:i/>
          <w:sz w:val="24"/>
          <w:szCs w:val="24"/>
        </w:rPr>
        <w:t>Human Resource Management for Companies from Theory to Practice</w:t>
      </w:r>
      <w:r w:rsidRPr="00B84346">
        <w:rPr>
          <w:rFonts w:ascii="Open" w:hAnsi="Open"/>
          <w:sz w:val="24"/>
          <w:szCs w:val="24"/>
        </w:rPr>
        <w:t>.</w:t>
      </w:r>
      <w:proofErr w:type="gramEnd"/>
      <w:r w:rsidRPr="00B84346">
        <w:rPr>
          <w:rFonts w:ascii="Open" w:hAnsi="Open"/>
          <w:sz w:val="24"/>
          <w:szCs w:val="24"/>
        </w:rPr>
        <w:t xml:space="preserve"> </w:t>
      </w:r>
      <w:proofErr w:type="gramStart"/>
      <w:r w:rsidRPr="00B84346">
        <w:rPr>
          <w:rFonts w:ascii="Open" w:hAnsi="Open"/>
          <w:sz w:val="24"/>
          <w:szCs w:val="24"/>
        </w:rPr>
        <w:t>Second Edition.</w:t>
      </w:r>
      <w:proofErr w:type="gramEnd"/>
      <w:r w:rsidRPr="00B84346">
        <w:rPr>
          <w:rFonts w:ascii="Open" w:hAnsi="Open"/>
          <w:sz w:val="24"/>
          <w:szCs w:val="24"/>
        </w:rPr>
        <w:t xml:space="preserve"> </w:t>
      </w:r>
      <w:proofErr w:type="gramStart"/>
      <w:r w:rsidRPr="00B84346">
        <w:rPr>
          <w:rFonts w:ascii="Open" w:hAnsi="Open"/>
          <w:sz w:val="24"/>
          <w:szCs w:val="24"/>
        </w:rPr>
        <w:t>Jakarta :</w:t>
      </w:r>
      <w:proofErr w:type="gramEnd"/>
      <w:r w:rsidRPr="00B84346">
        <w:rPr>
          <w:rFonts w:ascii="Open" w:hAnsi="Open"/>
          <w:sz w:val="24"/>
          <w:szCs w:val="24"/>
        </w:rPr>
        <w:t xml:space="preserve"> </w:t>
      </w:r>
      <w:proofErr w:type="spellStart"/>
      <w:r w:rsidRPr="00B84346">
        <w:rPr>
          <w:rFonts w:ascii="Open" w:hAnsi="Open"/>
          <w:sz w:val="24"/>
          <w:szCs w:val="24"/>
        </w:rPr>
        <w:t>Rajawali</w:t>
      </w:r>
      <w:proofErr w:type="spellEnd"/>
      <w:r w:rsidRPr="00B84346">
        <w:rPr>
          <w:rFonts w:ascii="Open" w:hAnsi="Open"/>
          <w:sz w:val="24"/>
          <w:szCs w:val="24"/>
        </w:rPr>
        <w:t xml:space="preserve"> Press.</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r w:rsidRPr="00B84346">
        <w:rPr>
          <w:rFonts w:ascii="Open" w:hAnsi="Open"/>
          <w:sz w:val="24"/>
          <w:szCs w:val="24"/>
        </w:rPr>
        <w:t xml:space="preserve">Robbins, Stephen P. (2015). </w:t>
      </w:r>
      <w:proofErr w:type="gramStart"/>
      <w:r w:rsidRPr="00B84346">
        <w:rPr>
          <w:rFonts w:ascii="Open" w:hAnsi="Open"/>
          <w:i/>
          <w:sz w:val="24"/>
          <w:szCs w:val="24"/>
        </w:rPr>
        <w:t>Organizational Behavior</w:t>
      </w:r>
      <w:r w:rsidRPr="00B84346">
        <w:rPr>
          <w:rFonts w:ascii="Open" w:hAnsi="Open"/>
          <w:sz w:val="24"/>
          <w:szCs w:val="24"/>
        </w:rPr>
        <w:t>.</w:t>
      </w:r>
      <w:proofErr w:type="gramEnd"/>
      <w:r w:rsidRPr="00B84346">
        <w:rPr>
          <w:rFonts w:ascii="Open" w:hAnsi="Open"/>
          <w:sz w:val="24"/>
          <w:szCs w:val="24"/>
        </w:rPr>
        <w:t xml:space="preserve"> New </w:t>
      </w:r>
      <w:proofErr w:type="spellStart"/>
      <w:r w:rsidRPr="00B84346">
        <w:rPr>
          <w:rFonts w:ascii="Open" w:hAnsi="Open"/>
          <w:sz w:val="24"/>
          <w:szCs w:val="24"/>
        </w:rPr>
        <w:t>Jesey</w:t>
      </w:r>
      <w:proofErr w:type="spellEnd"/>
      <w:r w:rsidRPr="00B84346">
        <w:rPr>
          <w:rFonts w:ascii="Open" w:hAnsi="Open"/>
          <w:sz w:val="24"/>
          <w:szCs w:val="24"/>
        </w:rPr>
        <w:t xml:space="preserve">: Pearson Education, Inc. </w:t>
      </w:r>
    </w:p>
    <w:p w:rsidR="00E36D39" w:rsidRPr="00B84346" w:rsidRDefault="00E36D39" w:rsidP="00E36D39">
      <w:pPr>
        <w:ind w:left="1139" w:right="617" w:hanging="566"/>
        <w:jc w:val="both"/>
        <w:rPr>
          <w:rFonts w:ascii="Open" w:hAnsi="Open"/>
          <w:sz w:val="24"/>
          <w:szCs w:val="24"/>
        </w:rPr>
      </w:pPr>
      <w:proofErr w:type="gramStart"/>
      <w:r w:rsidRPr="00B84346">
        <w:rPr>
          <w:rFonts w:ascii="Open" w:hAnsi="Open"/>
          <w:sz w:val="24"/>
          <w:szCs w:val="24"/>
        </w:rPr>
        <w:t xml:space="preserve">Robbins, Stephen P. </w:t>
      </w:r>
      <w:proofErr w:type="spellStart"/>
      <w:r w:rsidRPr="00B84346">
        <w:rPr>
          <w:rFonts w:ascii="Open" w:hAnsi="Open"/>
          <w:sz w:val="24"/>
          <w:szCs w:val="24"/>
        </w:rPr>
        <w:t>dan</w:t>
      </w:r>
      <w:proofErr w:type="spellEnd"/>
      <w:r w:rsidRPr="00B84346">
        <w:rPr>
          <w:rFonts w:ascii="Open" w:hAnsi="Open"/>
          <w:sz w:val="24"/>
          <w:szCs w:val="24"/>
        </w:rPr>
        <w:t xml:space="preserve"> Judge, Timothy A. (2019).</w:t>
      </w:r>
      <w:proofErr w:type="gramEnd"/>
      <w:r w:rsidRPr="00B84346">
        <w:rPr>
          <w:rFonts w:ascii="Open" w:hAnsi="Open"/>
          <w:sz w:val="24"/>
          <w:szCs w:val="24"/>
        </w:rPr>
        <w:t xml:space="preserve"> </w:t>
      </w:r>
      <w:proofErr w:type="gramStart"/>
      <w:r w:rsidRPr="00B84346">
        <w:rPr>
          <w:rFonts w:ascii="Open" w:hAnsi="Open"/>
          <w:sz w:val="24"/>
          <w:szCs w:val="24"/>
        </w:rPr>
        <w:t xml:space="preserve">Organization </w:t>
      </w:r>
      <w:proofErr w:type="spellStart"/>
      <w:r w:rsidRPr="00B84346">
        <w:rPr>
          <w:rFonts w:ascii="Open" w:hAnsi="Open"/>
          <w:sz w:val="24"/>
          <w:szCs w:val="24"/>
        </w:rPr>
        <w:t>Behvior</w:t>
      </w:r>
      <w:proofErr w:type="spellEnd"/>
      <w:r w:rsidRPr="00B84346">
        <w:rPr>
          <w:rFonts w:ascii="Open" w:hAnsi="Open"/>
          <w:sz w:val="24"/>
          <w:szCs w:val="24"/>
        </w:rPr>
        <w:t>.</w:t>
      </w:r>
      <w:proofErr w:type="gramEnd"/>
      <w:r w:rsidRPr="00B84346">
        <w:rPr>
          <w:rFonts w:ascii="Open" w:hAnsi="Open"/>
          <w:sz w:val="24"/>
          <w:szCs w:val="24"/>
        </w:rPr>
        <w:t xml:space="preserve"> </w:t>
      </w:r>
      <w:proofErr w:type="gramStart"/>
      <w:r w:rsidRPr="00B84346">
        <w:rPr>
          <w:rFonts w:ascii="Open" w:hAnsi="Open"/>
          <w:sz w:val="24"/>
          <w:szCs w:val="24"/>
        </w:rPr>
        <w:t>Pearson Education, Inc. Upper Saddle River, New Jersey.</w:t>
      </w:r>
      <w:proofErr w:type="gramEnd"/>
      <w:r w:rsidRPr="00B84346">
        <w:rPr>
          <w:rFonts w:ascii="Open" w:hAnsi="Open"/>
          <w:sz w:val="24"/>
          <w:szCs w:val="24"/>
        </w:rPr>
        <w:t xml:space="preserve"> </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r w:rsidRPr="00B84346">
        <w:rPr>
          <w:rFonts w:ascii="Open" w:hAnsi="Open"/>
          <w:sz w:val="24"/>
          <w:szCs w:val="24"/>
        </w:rPr>
        <w:t>Sekaran</w:t>
      </w:r>
      <w:proofErr w:type="spellEnd"/>
      <w:r w:rsidRPr="00B84346">
        <w:rPr>
          <w:rFonts w:ascii="Open" w:hAnsi="Open"/>
          <w:sz w:val="24"/>
          <w:szCs w:val="24"/>
        </w:rPr>
        <w:t xml:space="preserve">, Uma. </w:t>
      </w:r>
      <w:proofErr w:type="gramStart"/>
      <w:r w:rsidRPr="00B84346">
        <w:rPr>
          <w:rFonts w:ascii="Open" w:hAnsi="Open"/>
          <w:sz w:val="24"/>
          <w:szCs w:val="24"/>
        </w:rPr>
        <w:t>(2016).</w:t>
      </w:r>
      <w:r w:rsidRPr="00B84346">
        <w:rPr>
          <w:rFonts w:ascii="Open" w:hAnsi="Open"/>
          <w:i/>
          <w:sz w:val="24"/>
          <w:szCs w:val="24"/>
        </w:rPr>
        <w:t>Research Methodology for Business</w:t>
      </w:r>
      <w:r w:rsidRPr="00B84346">
        <w:rPr>
          <w:rFonts w:ascii="Open" w:hAnsi="Open"/>
          <w:sz w:val="24"/>
          <w:szCs w:val="24"/>
        </w:rPr>
        <w:t>.</w:t>
      </w:r>
      <w:proofErr w:type="gramEnd"/>
      <w:r w:rsidRPr="00B84346">
        <w:rPr>
          <w:rFonts w:ascii="Open" w:hAnsi="Open"/>
          <w:sz w:val="24"/>
          <w:szCs w:val="24"/>
        </w:rPr>
        <w:t xml:space="preserve"> Jakarta: </w:t>
      </w:r>
      <w:proofErr w:type="spellStart"/>
      <w:r w:rsidRPr="00B84346">
        <w:rPr>
          <w:rFonts w:ascii="Open" w:hAnsi="Open"/>
          <w:sz w:val="24"/>
          <w:szCs w:val="24"/>
        </w:rPr>
        <w:t>Salemba</w:t>
      </w:r>
      <w:proofErr w:type="spellEnd"/>
      <w:r w:rsidRPr="00B84346">
        <w:rPr>
          <w:rFonts w:ascii="Open" w:hAnsi="Open"/>
          <w:sz w:val="24"/>
          <w:szCs w:val="24"/>
        </w:rPr>
        <w:t xml:space="preserve"> </w:t>
      </w:r>
      <w:proofErr w:type="spellStart"/>
      <w:r w:rsidRPr="00B84346">
        <w:rPr>
          <w:rFonts w:ascii="Open" w:hAnsi="Open"/>
          <w:sz w:val="24"/>
          <w:szCs w:val="24"/>
        </w:rPr>
        <w:t>Empat</w:t>
      </w:r>
      <w:proofErr w:type="spellEnd"/>
      <w:r w:rsidRPr="00B84346">
        <w:rPr>
          <w:rFonts w:ascii="Open" w:hAnsi="Open"/>
          <w:sz w:val="24"/>
          <w:szCs w:val="24"/>
        </w:rPr>
        <w:t>.</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r w:rsidRPr="00B84346">
        <w:rPr>
          <w:rFonts w:ascii="Open" w:hAnsi="Open"/>
          <w:sz w:val="24"/>
          <w:szCs w:val="24"/>
        </w:rPr>
        <w:t xml:space="preserve">Slocum and </w:t>
      </w:r>
      <w:proofErr w:type="spellStart"/>
      <w:r w:rsidRPr="00B84346">
        <w:rPr>
          <w:rFonts w:ascii="Open" w:hAnsi="Open"/>
          <w:sz w:val="24"/>
          <w:szCs w:val="24"/>
        </w:rPr>
        <w:t>Hellriegel</w:t>
      </w:r>
      <w:proofErr w:type="spellEnd"/>
      <w:r w:rsidRPr="00B84346">
        <w:rPr>
          <w:rFonts w:ascii="Open" w:hAnsi="Open"/>
          <w:sz w:val="24"/>
          <w:szCs w:val="24"/>
        </w:rPr>
        <w:t xml:space="preserve"> (2017</w:t>
      </w:r>
      <w:proofErr w:type="gramStart"/>
      <w:r w:rsidRPr="00B84346">
        <w:rPr>
          <w:rFonts w:ascii="Open" w:hAnsi="Open"/>
          <w:sz w:val="24"/>
          <w:szCs w:val="24"/>
        </w:rPr>
        <w:t>)</w:t>
      </w:r>
      <w:r w:rsidRPr="00B84346">
        <w:rPr>
          <w:rFonts w:ascii="Open" w:hAnsi="Open"/>
          <w:i/>
          <w:sz w:val="24"/>
          <w:szCs w:val="24"/>
        </w:rPr>
        <w:t>Organizational</w:t>
      </w:r>
      <w:proofErr w:type="gramEnd"/>
      <w:r w:rsidRPr="00B84346">
        <w:rPr>
          <w:rFonts w:ascii="Open" w:hAnsi="Open"/>
          <w:i/>
          <w:sz w:val="24"/>
          <w:szCs w:val="24"/>
        </w:rPr>
        <w:t xml:space="preserve"> Behavior 13th edition</w:t>
      </w:r>
      <w:r w:rsidRPr="00B84346">
        <w:rPr>
          <w:rFonts w:ascii="Open" w:hAnsi="Open"/>
          <w:sz w:val="24"/>
          <w:szCs w:val="24"/>
        </w:rPr>
        <w:t xml:space="preserve">. South- Western </w:t>
      </w:r>
      <w:proofErr w:type="spellStart"/>
      <w:r w:rsidRPr="00B84346">
        <w:rPr>
          <w:rFonts w:ascii="Open" w:hAnsi="Open"/>
          <w:sz w:val="24"/>
          <w:szCs w:val="24"/>
        </w:rPr>
        <w:t>Cengage</w:t>
      </w:r>
      <w:proofErr w:type="spellEnd"/>
      <w:r w:rsidRPr="00B84346">
        <w:rPr>
          <w:rFonts w:ascii="Open" w:hAnsi="Open"/>
          <w:sz w:val="24"/>
          <w:szCs w:val="24"/>
        </w:rPr>
        <w:t xml:space="preserve"> Learning: USA. </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583" w:right="617"/>
        <w:jc w:val="both"/>
        <w:rPr>
          <w:rFonts w:ascii="Open" w:hAnsi="Open"/>
          <w:sz w:val="24"/>
          <w:szCs w:val="24"/>
        </w:rPr>
      </w:pPr>
      <w:proofErr w:type="spellStart"/>
      <w:r w:rsidRPr="00B84346">
        <w:rPr>
          <w:rFonts w:ascii="Open" w:hAnsi="Open"/>
          <w:sz w:val="24"/>
          <w:szCs w:val="24"/>
        </w:rPr>
        <w:t>Supranto</w:t>
      </w:r>
      <w:proofErr w:type="spellEnd"/>
      <w:r w:rsidRPr="00B84346">
        <w:rPr>
          <w:rFonts w:ascii="Open" w:hAnsi="Open"/>
          <w:sz w:val="24"/>
          <w:szCs w:val="24"/>
        </w:rPr>
        <w:t>, J. (2010</w:t>
      </w:r>
      <w:proofErr w:type="gramStart"/>
      <w:r w:rsidRPr="00B84346">
        <w:rPr>
          <w:rFonts w:ascii="Open" w:hAnsi="Open"/>
          <w:sz w:val="24"/>
          <w:szCs w:val="24"/>
        </w:rPr>
        <w:t>)</w:t>
      </w:r>
      <w:r w:rsidRPr="00B84346">
        <w:rPr>
          <w:rFonts w:ascii="Open" w:hAnsi="Open"/>
          <w:i/>
          <w:sz w:val="24"/>
          <w:szCs w:val="24"/>
        </w:rPr>
        <w:t>Statistical</w:t>
      </w:r>
      <w:proofErr w:type="gramEnd"/>
      <w:r w:rsidRPr="00B84346">
        <w:rPr>
          <w:rFonts w:ascii="Open" w:hAnsi="Open"/>
          <w:i/>
          <w:sz w:val="24"/>
          <w:szCs w:val="24"/>
        </w:rPr>
        <w:t xml:space="preserve"> Theory and Applications</w:t>
      </w:r>
      <w:r w:rsidRPr="00B84346">
        <w:rPr>
          <w:rFonts w:ascii="Open" w:hAnsi="Open"/>
          <w:sz w:val="24"/>
          <w:szCs w:val="24"/>
        </w:rPr>
        <w:t xml:space="preserve">, </w:t>
      </w:r>
      <w:proofErr w:type="spellStart"/>
      <w:r w:rsidRPr="00B84346">
        <w:rPr>
          <w:rFonts w:ascii="Open" w:hAnsi="Open"/>
          <w:sz w:val="24"/>
          <w:szCs w:val="24"/>
        </w:rPr>
        <w:t>Erlangga</w:t>
      </w:r>
      <w:proofErr w:type="spellEnd"/>
      <w:r w:rsidRPr="00B84346">
        <w:rPr>
          <w:rFonts w:ascii="Open" w:hAnsi="Open"/>
          <w:sz w:val="24"/>
          <w:szCs w:val="24"/>
        </w:rPr>
        <w:t>, Jakarta</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ind w:left="1139" w:right="617" w:hanging="566"/>
        <w:jc w:val="both"/>
        <w:rPr>
          <w:rFonts w:ascii="Open" w:hAnsi="Open"/>
          <w:sz w:val="24"/>
          <w:szCs w:val="24"/>
        </w:rPr>
      </w:pPr>
      <w:proofErr w:type="spellStart"/>
      <w:proofErr w:type="gramStart"/>
      <w:r w:rsidRPr="00B84346">
        <w:rPr>
          <w:rFonts w:ascii="Open" w:hAnsi="Open"/>
          <w:sz w:val="24"/>
          <w:szCs w:val="24"/>
        </w:rPr>
        <w:t>Tarigan</w:t>
      </w:r>
      <w:proofErr w:type="spellEnd"/>
      <w:r w:rsidRPr="00B84346">
        <w:rPr>
          <w:rFonts w:ascii="Open" w:hAnsi="Open"/>
          <w:sz w:val="24"/>
          <w:szCs w:val="24"/>
        </w:rPr>
        <w:t xml:space="preserve">, </w:t>
      </w:r>
      <w:proofErr w:type="spellStart"/>
      <w:r w:rsidRPr="00B84346">
        <w:rPr>
          <w:rFonts w:ascii="Open" w:hAnsi="Open"/>
          <w:sz w:val="24"/>
          <w:szCs w:val="24"/>
        </w:rPr>
        <w:t>Josep</w:t>
      </w:r>
      <w:proofErr w:type="spellEnd"/>
      <w:r w:rsidRPr="00B84346">
        <w:rPr>
          <w:rFonts w:ascii="Open" w:hAnsi="Open"/>
          <w:sz w:val="24"/>
          <w:szCs w:val="24"/>
        </w:rPr>
        <w:t xml:space="preserve"> R., and </w:t>
      </w:r>
      <w:proofErr w:type="spellStart"/>
      <w:r w:rsidRPr="00B84346">
        <w:rPr>
          <w:rFonts w:ascii="Open" w:hAnsi="Open"/>
          <w:sz w:val="24"/>
          <w:szCs w:val="24"/>
        </w:rPr>
        <w:t>Suparmoko</w:t>
      </w:r>
      <w:proofErr w:type="spellEnd"/>
      <w:r w:rsidRPr="00B84346">
        <w:rPr>
          <w:rFonts w:ascii="Open" w:hAnsi="Open"/>
          <w:sz w:val="24"/>
          <w:szCs w:val="24"/>
        </w:rPr>
        <w:t>, M. (2010).</w:t>
      </w:r>
      <w:r w:rsidRPr="00B84346">
        <w:rPr>
          <w:rFonts w:ascii="Open" w:hAnsi="Open"/>
          <w:i/>
          <w:sz w:val="24"/>
          <w:szCs w:val="24"/>
        </w:rPr>
        <w:t>Method of collecting data</w:t>
      </w:r>
      <w:r w:rsidRPr="00B84346">
        <w:rPr>
          <w:rFonts w:ascii="Open" w:hAnsi="Open"/>
          <w:sz w:val="24"/>
          <w:szCs w:val="24"/>
        </w:rPr>
        <w:t>.</w:t>
      </w:r>
      <w:proofErr w:type="gramEnd"/>
      <w:r w:rsidRPr="00B84346">
        <w:rPr>
          <w:rFonts w:ascii="Open" w:hAnsi="Open"/>
          <w:sz w:val="24"/>
          <w:szCs w:val="24"/>
        </w:rPr>
        <w:t xml:space="preserve"> </w:t>
      </w:r>
      <w:proofErr w:type="gramStart"/>
      <w:r w:rsidRPr="00B84346">
        <w:rPr>
          <w:rFonts w:ascii="Open" w:hAnsi="Open"/>
          <w:sz w:val="24"/>
          <w:szCs w:val="24"/>
        </w:rPr>
        <w:t>First Edition.</w:t>
      </w:r>
      <w:proofErr w:type="gramEnd"/>
      <w:r w:rsidRPr="00B84346">
        <w:rPr>
          <w:rFonts w:ascii="Open" w:hAnsi="Open"/>
          <w:sz w:val="24"/>
          <w:szCs w:val="24"/>
        </w:rPr>
        <w:t xml:space="preserve"> Yogyakarta: BPFE.</w:t>
      </w:r>
    </w:p>
    <w:p w:rsidR="00E36D39" w:rsidRPr="00B84346" w:rsidRDefault="00E36D39" w:rsidP="00E36D39">
      <w:pPr>
        <w:spacing w:line="256" w:lineRule="auto"/>
        <w:jc w:val="both"/>
        <w:rPr>
          <w:rFonts w:ascii="Open" w:hAnsi="Open"/>
          <w:sz w:val="24"/>
          <w:szCs w:val="24"/>
        </w:rPr>
      </w:pPr>
      <w:r w:rsidRPr="00B84346">
        <w:rPr>
          <w:rFonts w:ascii="Open" w:hAnsi="Open"/>
          <w:sz w:val="24"/>
          <w:szCs w:val="24"/>
        </w:rPr>
        <w:t xml:space="preserve"> </w:t>
      </w:r>
    </w:p>
    <w:p w:rsidR="00E36D39" w:rsidRPr="00B84346" w:rsidRDefault="00E36D39" w:rsidP="00E36D39">
      <w:pPr>
        <w:spacing w:line="475" w:lineRule="auto"/>
        <w:ind w:left="583" w:right="617"/>
        <w:jc w:val="both"/>
        <w:rPr>
          <w:rFonts w:ascii="Open" w:hAnsi="Open"/>
          <w:sz w:val="24"/>
          <w:szCs w:val="24"/>
        </w:rPr>
      </w:pPr>
      <w:r w:rsidRPr="00B84346">
        <w:rPr>
          <w:rFonts w:ascii="Open" w:hAnsi="Open"/>
          <w:sz w:val="24"/>
          <w:szCs w:val="24"/>
        </w:rPr>
        <w:t xml:space="preserve">Umar, Hussein. </w:t>
      </w:r>
      <w:proofErr w:type="gramStart"/>
      <w:r w:rsidRPr="00B84346">
        <w:rPr>
          <w:rFonts w:ascii="Open" w:hAnsi="Open"/>
          <w:sz w:val="24"/>
          <w:szCs w:val="24"/>
        </w:rPr>
        <w:t>(2015).</w:t>
      </w:r>
      <w:r w:rsidRPr="00B84346">
        <w:rPr>
          <w:rFonts w:ascii="Open" w:hAnsi="Open"/>
          <w:i/>
          <w:sz w:val="24"/>
          <w:szCs w:val="24"/>
        </w:rPr>
        <w:t>Business Research Methods</w:t>
      </w:r>
      <w:r w:rsidRPr="00B84346">
        <w:rPr>
          <w:rFonts w:ascii="Open" w:hAnsi="Open"/>
          <w:sz w:val="24"/>
          <w:szCs w:val="24"/>
        </w:rPr>
        <w:t>.</w:t>
      </w:r>
      <w:proofErr w:type="gramEnd"/>
      <w:r w:rsidRPr="00B84346">
        <w:rPr>
          <w:rFonts w:ascii="Open" w:hAnsi="Open"/>
          <w:sz w:val="24"/>
          <w:szCs w:val="24"/>
        </w:rPr>
        <w:t xml:space="preserve"> </w:t>
      </w:r>
      <w:proofErr w:type="gramStart"/>
      <w:r w:rsidRPr="00B84346">
        <w:rPr>
          <w:rFonts w:ascii="Open" w:hAnsi="Open"/>
          <w:sz w:val="24"/>
          <w:szCs w:val="24"/>
        </w:rPr>
        <w:t>Jakarta :</w:t>
      </w:r>
      <w:proofErr w:type="gramEnd"/>
      <w:r w:rsidRPr="00B84346">
        <w:rPr>
          <w:rFonts w:ascii="Open" w:hAnsi="Open"/>
          <w:sz w:val="24"/>
          <w:szCs w:val="24"/>
        </w:rPr>
        <w:t xml:space="preserve"> PT. Main Library </w:t>
      </w:r>
      <w:proofErr w:type="spellStart"/>
      <w:r w:rsidRPr="00B84346">
        <w:rPr>
          <w:rFonts w:ascii="Open" w:hAnsi="Open"/>
          <w:sz w:val="24"/>
          <w:szCs w:val="24"/>
        </w:rPr>
        <w:t>Gramedia</w:t>
      </w:r>
      <w:proofErr w:type="spellEnd"/>
      <w:r w:rsidRPr="00B84346">
        <w:rPr>
          <w:rFonts w:ascii="Open" w:hAnsi="Open"/>
          <w:sz w:val="24"/>
          <w:szCs w:val="24"/>
        </w:rPr>
        <w:t xml:space="preserve">. </w:t>
      </w:r>
      <w:proofErr w:type="spellStart"/>
      <w:r w:rsidRPr="00B84346">
        <w:rPr>
          <w:rFonts w:ascii="Open" w:hAnsi="Open"/>
          <w:sz w:val="24"/>
          <w:szCs w:val="24"/>
        </w:rPr>
        <w:t>Wibowo</w:t>
      </w:r>
      <w:proofErr w:type="spellEnd"/>
      <w:r w:rsidRPr="00B84346">
        <w:rPr>
          <w:rFonts w:ascii="Open" w:hAnsi="Open"/>
          <w:sz w:val="24"/>
          <w:szCs w:val="24"/>
        </w:rPr>
        <w:t>, (2017)</w:t>
      </w:r>
      <w:proofErr w:type="gramStart"/>
      <w:r w:rsidRPr="00B84346">
        <w:rPr>
          <w:rFonts w:ascii="Open" w:hAnsi="Open"/>
          <w:sz w:val="24"/>
          <w:szCs w:val="24"/>
        </w:rPr>
        <w:t>,</w:t>
      </w:r>
      <w:r w:rsidRPr="00B84346">
        <w:rPr>
          <w:rFonts w:ascii="Open" w:hAnsi="Open"/>
          <w:i/>
          <w:sz w:val="24"/>
          <w:szCs w:val="24"/>
        </w:rPr>
        <w:t>Work</w:t>
      </w:r>
      <w:proofErr w:type="gramEnd"/>
      <w:r w:rsidRPr="00B84346">
        <w:rPr>
          <w:rFonts w:ascii="Open" w:hAnsi="Open"/>
          <w:i/>
          <w:sz w:val="24"/>
          <w:szCs w:val="24"/>
        </w:rPr>
        <w:t xml:space="preserve"> management</w:t>
      </w:r>
      <w:r w:rsidRPr="00B84346">
        <w:rPr>
          <w:rFonts w:ascii="Open" w:hAnsi="Open"/>
          <w:sz w:val="24"/>
          <w:szCs w:val="24"/>
        </w:rPr>
        <w:t xml:space="preserve">. </w:t>
      </w:r>
      <w:proofErr w:type="gramStart"/>
      <w:r w:rsidRPr="00B84346">
        <w:rPr>
          <w:rFonts w:ascii="Open" w:hAnsi="Open"/>
          <w:sz w:val="24"/>
          <w:szCs w:val="24"/>
        </w:rPr>
        <w:t>5th Edition.</w:t>
      </w:r>
      <w:proofErr w:type="gramEnd"/>
      <w:r w:rsidRPr="00B84346">
        <w:rPr>
          <w:rFonts w:ascii="Open" w:hAnsi="Open"/>
          <w:sz w:val="24"/>
          <w:szCs w:val="24"/>
        </w:rPr>
        <w:t xml:space="preserve"> Jakarta. </w:t>
      </w:r>
      <w:proofErr w:type="gramStart"/>
      <w:r w:rsidRPr="00B84346">
        <w:rPr>
          <w:rFonts w:ascii="Open" w:hAnsi="Open"/>
          <w:sz w:val="24"/>
          <w:szCs w:val="24"/>
        </w:rPr>
        <w:t>Eagle Press.</w:t>
      </w:r>
      <w:proofErr w:type="gramEnd"/>
    </w:p>
    <w:p w:rsidR="00E36D39" w:rsidRPr="00B84346" w:rsidRDefault="00E36D39" w:rsidP="00E36D39">
      <w:pPr>
        <w:spacing w:after="10" w:line="360" w:lineRule="auto"/>
        <w:ind w:left="1134" w:right="611" w:hanging="553"/>
        <w:jc w:val="both"/>
        <w:rPr>
          <w:rFonts w:ascii="Open" w:hAnsi="Open"/>
          <w:sz w:val="24"/>
          <w:szCs w:val="24"/>
        </w:rPr>
      </w:pPr>
      <w:proofErr w:type="spellStart"/>
      <w:r w:rsidRPr="00B84346">
        <w:rPr>
          <w:rFonts w:ascii="Open" w:hAnsi="Open"/>
          <w:sz w:val="24"/>
          <w:szCs w:val="24"/>
        </w:rPr>
        <w:t>Wiyono</w:t>
      </w:r>
      <w:proofErr w:type="spellEnd"/>
      <w:r w:rsidRPr="00B84346">
        <w:rPr>
          <w:rFonts w:ascii="Open" w:hAnsi="Open"/>
          <w:sz w:val="24"/>
          <w:szCs w:val="24"/>
        </w:rPr>
        <w:t xml:space="preserve">, </w:t>
      </w:r>
      <w:proofErr w:type="spellStart"/>
      <w:r w:rsidRPr="00B84346">
        <w:rPr>
          <w:rFonts w:ascii="Open" w:hAnsi="Open"/>
          <w:sz w:val="24"/>
          <w:szCs w:val="24"/>
        </w:rPr>
        <w:t>Gendro</w:t>
      </w:r>
      <w:proofErr w:type="spellEnd"/>
      <w:r w:rsidRPr="00B84346">
        <w:rPr>
          <w:rFonts w:ascii="Open" w:hAnsi="Open"/>
          <w:sz w:val="24"/>
          <w:szCs w:val="24"/>
        </w:rPr>
        <w:t xml:space="preserve">. </w:t>
      </w:r>
      <w:proofErr w:type="gramStart"/>
      <w:r w:rsidRPr="00B84346">
        <w:rPr>
          <w:rFonts w:ascii="Open" w:hAnsi="Open"/>
          <w:sz w:val="24"/>
          <w:szCs w:val="24"/>
        </w:rPr>
        <w:t>(2011).</w:t>
      </w:r>
      <w:r w:rsidRPr="00B84346">
        <w:rPr>
          <w:rFonts w:ascii="Open" w:hAnsi="Open"/>
          <w:i/>
          <w:sz w:val="24"/>
          <w:szCs w:val="24"/>
        </w:rPr>
        <w:t>Designing Business Research with SPSS 17.0 &amp; Smart PLS 2.0 Analysis Tools</w:t>
      </w:r>
      <w:r w:rsidRPr="00B84346">
        <w:rPr>
          <w:rFonts w:ascii="Open" w:hAnsi="Open"/>
          <w:sz w:val="24"/>
          <w:szCs w:val="24"/>
        </w:rPr>
        <w:t>.</w:t>
      </w:r>
      <w:proofErr w:type="gramEnd"/>
      <w:r w:rsidRPr="00B84346">
        <w:rPr>
          <w:rFonts w:ascii="Open" w:hAnsi="Open"/>
          <w:sz w:val="24"/>
          <w:szCs w:val="24"/>
        </w:rPr>
        <w:t xml:space="preserve"> Yogyakarta: UPP STIM YKPN.</w:t>
      </w:r>
    </w:p>
    <w:p w:rsidR="00E36D39" w:rsidRPr="00B84346" w:rsidRDefault="00E36D39" w:rsidP="00E36D39">
      <w:pPr>
        <w:spacing w:after="10" w:line="360" w:lineRule="auto"/>
        <w:ind w:left="1134" w:right="611" w:hanging="553"/>
        <w:jc w:val="both"/>
        <w:rPr>
          <w:rFonts w:ascii="Open" w:hAnsi="Open"/>
        </w:rPr>
      </w:pPr>
      <w:proofErr w:type="spellStart"/>
      <w:r w:rsidRPr="00B84346">
        <w:rPr>
          <w:rFonts w:ascii="Open" w:hAnsi="Open"/>
          <w:sz w:val="24"/>
          <w:szCs w:val="24"/>
        </w:rPr>
        <w:t>Yohana</w:t>
      </w:r>
      <w:proofErr w:type="spellEnd"/>
      <w:r w:rsidRPr="00B84346">
        <w:rPr>
          <w:rFonts w:ascii="Open" w:hAnsi="Open"/>
          <w:sz w:val="24"/>
          <w:szCs w:val="24"/>
        </w:rPr>
        <w:t xml:space="preserve"> </w:t>
      </w:r>
      <w:proofErr w:type="spellStart"/>
      <w:r w:rsidRPr="00B84346">
        <w:rPr>
          <w:rFonts w:ascii="Open" w:hAnsi="Open"/>
          <w:sz w:val="24"/>
          <w:szCs w:val="24"/>
        </w:rPr>
        <w:t>Lasmaria</w:t>
      </w:r>
      <w:proofErr w:type="spellEnd"/>
      <w:r w:rsidRPr="00B84346">
        <w:rPr>
          <w:rFonts w:ascii="Open" w:hAnsi="Open"/>
          <w:sz w:val="24"/>
          <w:szCs w:val="24"/>
        </w:rPr>
        <w:t xml:space="preserve"> </w:t>
      </w:r>
      <w:proofErr w:type="spellStart"/>
      <w:r w:rsidRPr="00B84346">
        <w:rPr>
          <w:rFonts w:ascii="Open" w:hAnsi="Open"/>
          <w:sz w:val="24"/>
          <w:szCs w:val="24"/>
        </w:rPr>
        <w:t>Panggabean</w:t>
      </w:r>
      <w:proofErr w:type="spellEnd"/>
      <w:r w:rsidRPr="00B84346">
        <w:rPr>
          <w:rFonts w:ascii="Open" w:hAnsi="Open"/>
          <w:i/>
          <w:sz w:val="24"/>
          <w:szCs w:val="24"/>
        </w:rPr>
        <w:t xml:space="preserve">, </w:t>
      </w:r>
      <w:r w:rsidRPr="00B84346">
        <w:rPr>
          <w:rFonts w:ascii="Open" w:hAnsi="Open"/>
          <w:sz w:val="24"/>
          <w:szCs w:val="24"/>
        </w:rPr>
        <w:t>2019</w:t>
      </w:r>
      <w:r w:rsidRPr="00B84346">
        <w:rPr>
          <w:rFonts w:ascii="Open" w:hAnsi="Open"/>
          <w:i/>
          <w:sz w:val="24"/>
          <w:szCs w:val="24"/>
        </w:rPr>
        <w:t xml:space="preserve">, The Effect of Work Conflict and Work Stress on Employee Performance at the </w:t>
      </w:r>
      <w:proofErr w:type="spellStart"/>
      <w:r w:rsidRPr="00B84346">
        <w:rPr>
          <w:rFonts w:ascii="Open" w:hAnsi="Open"/>
          <w:i/>
          <w:sz w:val="24"/>
          <w:szCs w:val="24"/>
        </w:rPr>
        <w:t>Siantar</w:t>
      </w:r>
      <w:proofErr w:type="spellEnd"/>
      <w:r w:rsidRPr="00B84346">
        <w:rPr>
          <w:rFonts w:ascii="Open" w:hAnsi="Open"/>
          <w:i/>
          <w:sz w:val="24"/>
          <w:szCs w:val="24"/>
        </w:rPr>
        <w:t xml:space="preserve"> </w:t>
      </w:r>
      <w:proofErr w:type="spellStart"/>
      <w:r w:rsidRPr="00B84346">
        <w:rPr>
          <w:rFonts w:ascii="Open" w:hAnsi="Open"/>
          <w:i/>
          <w:sz w:val="24"/>
          <w:szCs w:val="24"/>
        </w:rPr>
        <w:t>Simalungun</w:t>
      </w:r>
      <w:proofErr w:type="spellEnd"/>
      <w:r w:rsidRPr="00B84346">
        <w:rPr>
          <w:rFonts w:ascii="Open" w:hAnsi="Open"/>
          <w:i/>
          <w:sz w:val="24"/>
          <w:szCs w:val="24"/>
        </w:rPr>
        <w:t xml:space="preserve"> District Office</w:t>
      </w:r>
      <w:r w:rsidRPr="00B84346">
        <w:rPr>
          <w:rFonts w:ascii="Open" w:hAnsi="Open"/>
          <w:sz w:val="24"/>
          <w:szCs w:val="24"/>
        </w:rPr>
        <w:t xml:space="preserve">, Journal Management Journal Vol. 5, No. 1, JUNE 2019 </w:t>
      </w:r>
      <w:proofErr w:type="spellStart"/>
      <w:r w:rsidRPr="00B84346">
        <w:rPr>
          <w:rFonts w:ascii="Open" w:hAnsi="Open"/>
          <w:sz w:val="24"/>
          <w:szCs w:val="24"/>
        </w:rPr>
        <w:t>Akaniji</w:t>
      </w:r>
      <w:proofErr w:type="spellEnd"/>
      <w:r w:rsidRPr="00B84346">
        <w:rPr>
          <w:rFonts w:ascii="Open" w:hAnsi="Open"/>
          <w:sz w:val="24"/>
          <w:szCs w:val="24"/>
        </w:rPr>
        <w:t>, (2015),</w:t>
      </w:r>
    </w:p>
    <w:p w:rsidR="00E36D39" w:rsidRPr="00B84346" w:rsidRDefault="00E36D39" w:rsidP="00E36D39">
      <w:pPr>
        <w:ind w:left="567" w:hanging="567"/>
        <w:rPr>
          <w:rFonts w:ascii="Open" w:hAnsi="Open"/>
        </w:rPr>
      </w:pPr>
    </w:p>
    <w:p w:rsidR="00E36D39" w:rsidRPr="00B84346" w:rsidRDefault="00E36D39" w:rsidP="00E36D39">
      <w:pPr>
        <w:keepNext/>
        <w:pBdr>
          <w:top w:val="nil"/>
          <w:left w:val="nil"/>
          <w:bottom w:val="nil"/>
          <w:right w:val="nil"/>
          <w:between w:val="nil"/>
        </w:pBdr>
        <w:ind w:left="851" w:hanging="851"/>
        <w:rPr>
          <w:rFonts w:ascii="Open" w:eastAsia="Open" w:hAnsi="Open" w:cs="Open"/>
          <w:color w:val="000000"/>
        </w:rPr>
      </w:pPr>
    </w:p>
    <w:p w:rsidR="0022638D" w:rsidRPr="00B84346" w:rsidRDefault="0022638D">
      <w:pPr>
        <w:rPr>
          <w:rFonts w:ascii="Open" w:hAnsi="Open"/>
        </w:rPr>
      </w:pPr>
    </w:p>
    <w:sectPr w:rsidR="0022638D" w:rsidRPr="00B84346">
      <w:type w:val="continuous"/>
      <w:pgSz w:w="10319" w:h="14571"/>
      <w:pgMar w:top="1418" w:right="1134" w:bottom="1418" w:left="1418" w:header="936"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F67" w:rsidRDefault="00496F67">
      <w:r>
        <w:separator/>
      </w:r>
    </w:p>
  </w:endnote>
  <w:endnote w:type="continuationSeparator" w:id="0">
    <w:p w:rsidR="00496F67" w:rsidRDefault="0049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73C32">
    <w:pPr>
      <w:pBdr>
        <w:top w:val="nil"/>
        <w:left w:val="nil"/>
        <w:bottom w:val="nil"/>
        <w:right w:val="nil"/>
        <w:between w:val="nil"/>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end"/>
    </w:r>
    <w:r>
      <w:rPr>
        <w:rFonts w:ascii="Open Sans" w:eastAsia="Open Sans" w:hAnsi="Open Sans" w:cs="Open Sans"/>
        <w:b/>
        <w:color w:val="000000"/>
      </w:rPr>
      <w:t xml:space="preserve"> | </w:t>
    </w:r>
    <w:proofErr w:type="spellStart"/>
    <w:r>
      <w:rPr>
        <w:rFonts w:ascii="Open Sans" w:eastAsia="Open Sans" w:hAnsi="Open Sans" w:cs="Open Sans"/>
        <w:color w:val="000000"/>
        <w:sz w:val="16"/>
        <w:szCs w:val="16"/>
      </w:rPr>
      <w:t>Pratama</w:t>
    </w:r>
    <w:proofErr w:type="spellEnd"/>
    <w:r>
      <w:rPr>
        <w:rFonts w:ascii="Open Sans" w:eastAsia="Open Sans" w:hAnsi="Open Sans" w:cs="Open Sans"/>
        <w:color w:val="000000"/>
        <w:sz w:val="16"/>
        <w:szCs w:val="16"/>
      </w:rPr>
      <w:t>,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73C32">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 xml:space="preserve">Journal </w:t>
    </w:r>
    <w:proofErr w:type="spellStart"/>
    <w:r>
      <w:rPr>
        <w:rFonts w:ascii="Open Sans" w:eastAsia="Open Sans" w:hAnsi="Open Sans" w:cs="Open Sans"/>
        <w:i/>
        <w:color w:val="000000"/>
        <w:sz w:val="16"/>
        <w:szCs w:val="16"/>
      </w:rPr>
      <w:t>Bima</w:t>
    </w:r>
    <w:proofErr w:type="spellEnd"/>
    <w:r>
      <w:rPr>
        <w:rFonts w:ascii="Open Sans" w:eastAsia="Open Sans" w:hAnsi="Open Sans" w:cs="Open Sans"/>
        <w:i/>
        <w:color w:val="000000"/>
        <w:sz w:val="16"/>
        <w:szCs w:val="16"/>
      </w:rPr>
      <w:t xml:space="preserve"> (</w:t>
    </w:r>
    <w:proofErr w:type="spellStart"/>
    <w:r>
      <w:rPr>
        <w:rFonts w:ascii="Open Sans" w:eastAsia="Open Sans" w:hAnsi="Open Sans" w:cs="Open Sans"/>
        <w:i/>
        <w:color w:val="000000"/>
        <w:sz w:val="16"/>
        <w:szCs w:val="16"/>
      </w:rPr>
      <w:t>Busiiness</w:t>
    </w:r>
    <w:proofErr w:type="spellEnd"/>
    <w:r>
      <w:rPr>
        <w:rFonts w:ascii="Open Sans" w:eastAsia="Open Sans" w:hAnsi="Open Sans" w:cs="Open Sans"/>
        <w:i/>
        <w:color w:val="000000"/>
        <w:sz w:val="16"/>
        <w:szCs w:val="16"/>
      </w:rPr>
      <w:t xml:space="preserve">, Management And </w:t>
    </w:r>
    <w:proofErr w:type="spellStart"/>
    <w:r>
      <w:rPr>
        <w:rFonts w:ascii="Open Sans" w:eastAsia="Open Sans" w:hAnsi="Open Sans" w:cs="Open Sans"/>
        <w:i/>
        <w:color w:val="000000"/>
        <w:sz w:val="16"/>
        <w:szCs w:val="16"/>
      </w:rPr>
      <w:t>Accountiing</w:t>
    </w:r>
    <w:proofErr w:type="spellEnd"/>
    <w:r>
      <w:rPr>
        <w:rFonts w:ascii="Open Sans" w:eastAsia="Open Sans" w:hAnsi="Open Sans" w:cs="Open Sans"/>
        <w:i/>
        <w:color w:val="000000"/>
        <w:sz w:val="16"/>
        <w:szCs w:val="16"/>
      </w:rPr>
      <w:t>)</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496F67">
    <w:pPr>
      <w:pBdr>
        <w:top w:val="nil"/>
        <w:left w:val="nil"/>
        <w:bottom w:val="nil"/>
        <w:right w:val="nil"/>
        <w:between w:val="nil"/>
      </w:pBdr>
      <w:ind w:firstLine="567"/>
      <w:jc w:val="both"/>
      <w:rPr>
        <w:rFonts w:ascii="Open Sans" w:eastAsia="Open Sans" w:hAnsi="Open Sans" w:cs="Open Sans"/>
        <w:color w:val="000000"/>
      </w:rPr>
    </w:pPr>
  </w:p>
  <w:p w:rsidR="003A370A" w:rsidRDefault="00873C32">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 xml:space="preserve">Journal </w:t>
    </w:r>
    <w:proofErr w:type="spellStart"/>
    <w:r>
      <w:rPr>
        <w:rFonts w:ascii="Open Sans" w:eastAsia="Open Sans" w:hAnsi="Open Sans" w:cs="Open Sans"/>
        <w:i/>
        <w:color w:val="000000"/>
        <w:sz w:val="16"/>
        <w:szCs w:val="16"/>
      </w:rPr>
      <w:t>Bima</w:t>
    </w:r>
    <w:proofErr w:type="spellEnd"/>
    <w:r>
      <w:rPr>
        <w:rFonts w:ascii="Open Sans" w:eastAsia="Open Sans" w:hAnsi="Open Sans" w:cs="Open Sans"/>
        <w:i/>
        <w:color w:val="000000"/>
        <w:sz w:val="16"/>
        <w:szCs w:val="16"/>
      </w:rPr>
      <w:t xml:space="preserve"> (</w:t>
    </w:r>
    <w:proofErr w:type="spellStart"/>
    <w:r>
      <w:rPr>
        <w:rFonts w:ascii="Open Sans" w:eastAsia="Open Sans" w:hAnsi="Open Sans" w:cs="Open Sans"/>
        <w:i/>
        <w:color w:val="000000"/>
        <w:sz w:val="16"/>
        <w:szCs w:val="16"/>
      </w:rPr>
      <w:t>Busiiness</w:t>
    </w:r>
    <w:proofErr w:type="spellEnd"/>
    <w:r>
      <w:rPr>
        <w:rFonts w:ascii="Open Sans" w:eastAsia="Open Sans" w:hAnsi="Open Sans" w:cs="Open Sans"/>
        <w:i/>
        <w:color w:val="000000"/>
        <w:sz w:val="16"/>
        <w:szCs w:val="16"/>
      </w:rPr>
      <w:t xml:space="preserve">, Management And </w:t>
    </w:r>
    <w:proofErr w:type="spellStart"/>
    <w:r>
      <w:rPr>
        <w:rFonts w:ascii="Open Sans" w:eastAsia="Open Sans" w:hAnsi="Open Sans" w:cs="Open Sans"/>
        <w:i/>
        <w:color w:val="000000"/>
        <w:sz w:val="16"/>
        <w:szCs w:val="16"/>
      </w:rPr>
      <w:t>Accountiing</w:t>
    </w:r>
    <w:proofErr w:type="spellEnd"/>
    <w:r>
      <w:rPr>
        <w:rFonts w:ascii="Open Sans" w:eastAsia="Open Sans" w:hAnsi="Open Sans" w:cs="Open Sans"/>
        <w:i/>
        <w:color w:val="000000"/>
        <w:sz w:val="16"/>
        <w:szCs w:val="16"/>
      </w:rPr>
      <w:t>)</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sidR="00361D00">
      <w:rPr>
        <w:rFonts w:ascii="Open Sans" w:eastAsia="Open Sans" w:hAnsi="Open Sans" w:cs="Open Sans"/>
        <w:noProof/>
        <w:color w:val="000000"/>
      </w:rPr>
      <w:t>67</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73C32">
    <w:pPr>
      <w:pBdr>
        <w:top w:val="nil"/>
        <w:left w:val="nil"/>
        <w:bottom w:val="nil"/>
        <w:right w:val="nil"/>
        <w:between w:val="nil"/>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separate"/>
    </w:r>
    <w:r>
      <w:rPr>
        <w:rFonts w:ascii="Open Sans" w:eastAsia="Open Sans" w:hAnsi="Open Sans" w:cs="Open Sans"/>
        <w:b/>
        <w:noProof/>
        <w:color w:val="000000"/>
      </w:rPr>
      <w:t>82</w:t>
    </w:r>
    <w:r>
      <w:rPr>
        <w:rFonts w:ascii="Open Sans" w:eastAsia="Open Sans" w:hAnsi="Open Sans" w:cs="Open Sans"/>
        <w:b/>
        <w:color w:val="000000"/>
      </w:rPr>
      <w:fldChar w:fldCharType="end"/>
    </w:r>
    <w:r>
      <w:rPr>
        <w:rFonts w:ascii="Open Sans" w:eastAsia="Open Sans" w:hAnsi="Open Sans" w:cs="Open Sans"/>
        <w:b/>
        <w:color w:val="000000"/>
      </w:rPr>
      <w:t xml:space="preserve"> | </w:t>
    </w:r>
    <w:proofErr w:type="spellStart"/>
    <w:r>
      <w:rPr>
        <w:rFonts w:ascii="Open Sans" w:eastAsia="Open Sans" w:hAnsi="Open Sans" w:cs="Open Sans"/>
        <w:color w:val="000000"/>
        <w:sz w:val="16"/>
        <w:szCs w:val="16"/>
      </w:rPr>
      <w:t>Susena</w:t>
    </w:r>
    <w:proofErr w:type="spellEnd"/>
    <w:r>
      <w:rPr>
        <w:rFonts w:ascii="Open Sans" w:eastAsia="Open Sans" w:hAnsi="Open Sans" w:cs="Open Sans"/>
        <w:color w:val="000000"/>
        <w:sz w:val="16"/>
        <w:szCs w:val="16"/>
      </w:rPr>
      <w:t>, K. (2015).</w:t>
    </w:r>
    <w:r>
      <w:rPr>
        <w:rFonts w:ascii="Open Sans" w:eastAsia="Open Sans" w:hAnsi="Open Sans" w:cs="Open Sans"/>
        <w:i/>
        <w:color w:val="000000"/>
        <w:sz w:val="16"/>
        <w:szCs w:val="16"/>
      </w:rPr>
      <w:t>The Influence Of Innovation And Creativity Traders On</w:t>
    </w:r>
    <w:r>
      <w:rPr>
        <w:rFonts w:ascii="Open Sans" w:eastAsia="Open Sans" w:hAnsi="Open Sans" w:cs="Open Sans"/>
        <w:b/>
        <w:color w:val="000000"/>
      </w:rPr>
      <w:t xml:space="preserve"> </w:t>
    </w:r>
    <w:r>
      <w:rPr>
        <w:rFonts w:ascii="Open Sans" w:eastAsia="Open Sans" w:hAnsi="Open Sans" w:cs="Open Sans"/>
        <w:i/>
        <w:color w:val="000000"/>
        <w:sz w:val="16"/>
        <w:szCs w:val="16"/>
      </w:rPr>
      <w:t>Consumer's Repurchasing</w:t>
    </w:r>
    <w:r>
      <w:rPr>
        <w:rFonts w:ascii="Open Sans" w:eastAsia="Open Sans" w:hAnsi="Open Sans" w:cs="Open Sans"/>
        <w:color w:val="000000"/>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73C32">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 xml:space="preserve">Journal </w:t>
    </w:r>
    <w:proofErr w:type="spellStart"/>
    <w:r>
      <w:rPr>
        <w:rFonts w:ascii="Open Sans" w:eastAsia="Open Sans" w:hAnsi="Open Sans" w:cs="Open Sans"/>
        <w:i/>
        <w:color w:val="000000"/>
        <w:sz w:val="16"/>
        <w:szCs w:val="16"/>
      </w:rPr>
      <w:t>Bima</w:t>
    </w:r>
    <w:proofErr w:type="spellEnd"/>
    <w:r>
      <w:rPr>
        <w:rFonts w:ascii="Open Sans" w:eastAsia="Open Sans" w:hAnsi="Open Sans" w:cs="Open Sans"/>
        <w:i/>
        <w:color w:val="000000"/>
        <w:sz w:val="16"/>
        <w:szCs w:val="16"/>
      </w:rPr>
      <w:t xml:space="preserve"> (Business, Management And Accounting)</w:t>
    </w:r>
    <w:r>
      <w:rPr>
        <w:rFonts w:ascii="Open Sans" w:eastAsia="Open Sans" w:hAnsi="Open Sans" w:cs="Open Sans"/>
        <w:color w:val="000000"/>
        <w:sz w:val="16"/>
        <w:szCs w:val="16"/>
      </w:rPr>
      <w:t>, Vol. XX No. Y 2020 page: 1 –</w:t>
    </w:r>
    <w:r>
      <w:rPr>
        <w:rFonts w:ascii="Open Sans" w:eastAsia="Open Sans" w:hAnsi="Open Sans" w:cs="Open Sans"/>
        <w:color w:val="000000"/>
      </w:rPr>
      <w:t xml:space="preserve"> </w:t>
    </w:r>
    <w:r>
      <w:rPr>
        <w:rFonts w:ascii="Open Sans" w:eastAsia="Open Sans" w:hAnsi="Open Sans" w:cs="Open Sans"/>
        <w:color w:val="000000"/>
        <w:sz w:val="16"/>
        <w:szCs w:val="16"/>
      </w:rPr>
      <w:t>12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sidR="00361D00">
      <w:rPr>
        <w:rFonts w:ascii="Open Sans" w:eastAsia="Open Sans" w:hAnsi="Open Sans" w:cs="Open Sans"/>
        <w:noProof/>
        <w:color w:val="000000"/>
      </w:rPr>
      <w:t>68</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F67" w:rsidRDefault="00496F67">
      <w:r>
        <w:separator/>
      </w:r>
    </w:p>
  </w:footnote>
  <w:footnote w:type="continuationSeparator" w:id="0">
    <w:p w:rsidR="00496F67" w:rsidRDefault="00496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73C32">
    <w:pPr>
      <w:pBdr>
        <w:top w:val="nil"/>
        <w:left w:val="nil"/>
        <w:bottom w:val="nil"/>
        <w:right w:val="nil"/>
        <w:between w:val="nil"/>
      </w:pBdr>
      <w:tabs>
        <w:tab w:val="right" w:pos="7768"/>
        <w:tab w:val="right" w:pos="8307"/>
      </w:tabs>
      <w:rPr>
        <w:rFonts w:ascii="Open Sans" w:eastAsia="Open Sans" w:hAnsi="Open Sans" w:cs="Open Sans"/>
        <w:color w:val="000000"/>
      </w:rPr>
    </w:pPr>
    <w:proofErr w:type="gramStart"/>
    <w:r>
      <w:rPr>
        <w:rFonts w:ascii="Open Sans" w:eastAsia="Open Sans" w:hAnsi="Open Sans" w:cs="Open Sans"/>
        <w:color w:val="000000"/>
      </w:rPr>
      <w:t>ISSN :</w:t>
    </w:r>
    <w:proofErr w:type="gramEnd"/>
    <w:r>
      <w:rPr>
        <w:rFonts w:ascii="Open Sans" w:eastAsia="Open Sans" w:hAnsi="Open Sans" w:cs="Open Sans"/>
        <w:color w:val="000000"/>
      </w:rPr>
      <w:t xml:space="preserve"> 2721-2971                                                                                     e-ISSN : 2721-267X</w:t>
    </w:r>
  </w:p>
  <w:p w:rsidR="003A370A" w:rsidRDefault="00496F67">
    <w:pPr>
      <w:pBdr>
        <w:top w:val="nil"/>
        <w:left w:val="nil"/>
        <w:bottom w:val="nil"/>
        <w:right w:val="nil"/>
        <w:between w:val="nil"/>
      </w:pBdr>
      <w:ind w:firstLine="567"/>
      <w:jc w:val="both"/>
      <w:rPr>
        <w:rFonts w:ascii="Open Sans" w:eastAsia="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73C32">
    <w:pPr>
      <w:pBdr>
        <w:top w:val="nil"/>
        <w:left w:val="nil"/>
        <w:bottom w:val="nil"/>
        <w:right w:val="nil"/>
        <w:between w:val="nil"/>
      </w:pBdr>
      <w:tabs>
        <w:tab w:val="right" w:pos="7768"/>
        <w:tab w:val="right" w:pos="8307"/>
      </w:tabs>
      <w:rPr>
        <w:rFonts w:ascii="Open Sans" w:eastAsia="Open Sans" w:hAnsi="Open Sans" w:cs="Open Sans"/>
        <w:color w:val="000000"/>
      </w:rPr>
    </w:pPr>
    <w:proofErr w:type="gramStart"/>
    <w:r>
      <w:rPr>
        <w:rFonts w:ascii="Open Sans" w:eastAsia="Open Sans" w:hAnsi="Open Sans" w:cs="Open Sans"/>
        <w:color w:val="000000"/>
      </w:rPr>
      <w:t>ISSN :</w:t>
    </w:r>
    <w:proofErr w:type="gramEnd"/>
    <w:r>
      <w:rPr>
        <w:rFonts w:ascii="Open Sans" w:eastAsia="Open Sans" w:hAnsi="Open Sans" w:cs="Open Sans"/>
        <w:color w:val="000000"/>
      </w:rPr>
      <w:t xml:space="preserve"> 2721-2971                                                                                 e-ISSN : 2721-267X</w:t>
    </w:r>
  </w:p>
  <w:p w:rsidR="003A370A" w:rsidRDefault="00496F67">
    <w:pPr>
      <w:pBdr>
        <w:top w:val="nil"/>
        <w:left w:val="nil"/>
        <w:bottom w:val="nil"/>
        <w:right w:val="nil"/>
        <w:between w:val="nil"/>
      </w:pBdr>
      <w:jc w:val="both"/>
      <w:rPr>
        <w:rFonts w:ascii="Open Sans" w:eastAsia="Open Sans" w:hAnsi="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70A" w:rsidRDefault="00873C32">
    <w:pPr>
      <w:pBdr>
        <w:top w:val="nil"/>
        <w:left w:val="nil"/>
        <w:bottom w:val="nil"/>
        <w:right w:val="nil"/>
        <w:between w:val="nil"/>
      </w:pBdr>
      <w:tabs>
        <w:tab w:val="right" w:pos="7768"/>
        <w:tab w:val="right" w:pos="8307"/>
      </w:tabs>
      <w:rPr>
        <w:rFonts w:ascii="Open Sans" w:eastAsia="Open Sans" w:hAnsi="Open Sans" w:cs="Open Sans"/>
        <w:color w:val="000000"/>
      </w:rPr>
    </w:pPr>
    <w:proofErr w:type="gramStart"/>
    <w:r>
      <w:rPr>
        <w:rFonts w:ascii="Open Sans" w:eastAsia="Open Sans" w:hAnsi="Open Sans" w:cs="Open Sans"/>
        <w:color w:val="000000"/>
      </w:rPr>
      <w:t>ISSN :</w:t>
    </w:r>
    <w:proofErr w:type="gramEnd"/>
    <w:r>
      <w:rPr>
        <w:rFonts w:ascii="Open Sans" w:eastAsia="Open Sans" w:hAnsi="Open Sans" w:cs="Open Sans"/>
        <w:color w:val="000000"/>
      </w:rPr>
      <w:t xml:space="preserve"> 2721-2971                                                                                     e-ISSN : 2721-267X</w:t>
    </w:r>
  </w:p>
  <w:p w:rsidR="003A370A" w:rsidRDefault="00496F67">
    <w:pPr>
      <w:pBdr>
        <w:top w:val="nil"/>
        <w:left w:val="nil"/>
        <w:bottom w:val="nil"/>
        <w:right w:val="nil"/>
        <w:between w:val="nil"/>
      </w:pBdr>
      <w:ind w:firstLine="567"/>
      <w:jc w:val="both"/>
      <w:rPr>
        <w:rFonts w:ascii="Open Sans" w:eastAsia="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DD6"/>
    <w:multiLevelType w:val="multilevel"/>
    <w:tmpl w:val="D86EB1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0B7359"/>
    <w:multiLevelType w:val="hybridMultilevel"/>
    <w:tmpl w:val="BF1C3F7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9631ABD"/>
    <w:multiLevelType w:val="multilevel"/>
    <w:tmpl w:val="1B38879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nsid w:val="1F147234"/>
    <w:multiLevelType w:val="multilevel"/>
    <w:tmpl w:val="30069D6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Open Sans" w:eastAsia="Open Sans" w:hAnsi="Open Sans" w:cs="Open Sans"/>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753353"/>
    <w:multiLevelType w:val="multilevel"/>
    <w:tmpl w:val="58900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3F0E64"/>
    <w:multiLevelType w:val="multilevel"/>
    <w:tmpl w:val="83BC5FEE"/>
    <w:lvl w:ilvl="0">
      <w:start w:val="1"/>
      <w:numFmt w:val="lowerLetter"/>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F80590"/>
    <w:multiLevelType w:val="multilevel"/>
    <w:tmpl w:val="376C91A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nsid w:val="66C13C40"/>
    <w:multiLevelType w:val="hybridMultilevel"/>
    <w:tmpl w:val="565ED998"/>
    <w:lvl w:ilvl="0" w:tplc="0409000B">
      <w:start w:val="1"/>
      <w:numFmt w:val="bullet"/>
      <w:lvlText w:val=""/>
      <w:lvlJc w:val="left"/>
      <w:pPr>
        <w:ind w:left="1353"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2A502BB"/>
    <w:multiLevelType w:val="hybridMultilevel"/>
    <w:tmpl w:val="F5601C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32A573E"/>
    <w:multiLevelType w:val="multilevel"/>
    <w:tmpl w:val="6502682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3"/>
  </w:num>
  <w:num w:numId="3">
    <w:abstractNumId w:val="7"/>
  </w:num>
  <w:num w:numId="4">
    <w:abstractNumId w:val="8"/>
  </w:num>
  <w:num w:numId="5">
    <w:abstractNumId w:val="1"/>
  </w:num>
  <w:num w:numId="6">
    <w:abstractNumId w:val="6"/>
  </w:num>
  <w:num w:numId="7">
    <w:abstractNumId w:val="4"/>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39"/>
    <w:rsid w:val="0022638D"/>
    <w:rsid w:val="00361D00"/>
    <w:rsid w:val="00496F67"/>
    <w:rsid w:val="00873C32"/>
    <w:rsid w:val="00B84346"/>
    <w:rsid w:val="00E36D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6D39"/>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rsid w:val="00E36D39"/>
    <w:pPr>
      <w:keepNext/>
      <w:pBdr>
        <w:top w:val="nil"/>
        <w:left w:val="nil"/>
        <w:bottom w:val="nil"/>
        <w:right w:val="nil"/>
        <w:between w:val="nil"/>
      </w:pBdr>
      <w:spacing w:after="240"/>
      <w:jc w:val="center"/>
      <w:outlineLvl w:val="0"/>
    </w:pPr>
    <w:rPr>
      <w:rFonts w:ascii="Open Sans" w:eastAsia="Open Sans" w:hAnsi="Open Sans" w:cs="Open Sans"/>
      <w:b/>
      <w:color w:val="000000"/>
      <w:sz w:val="24"/>
      <w:szCs w:val="24"/>
    </w:rPr>
  </w:style>
  <w:style w:type="paragraph" w:styleId="Heading2">
    <w:name w:val="heading 2"/>
    <w:basedOn w:val="Normal"/>
    <w:next w:val="Normal"/>
    <w:link w:val="Heading2Char"/>
    <w:rsid w:val="00E36D39"/>
    <w:pPr>
      <w:keepNext/>
      <w:keepLines/>
      <w:spacing w:before="360" w:after="80"/>
      <w:outlineLvl w:val="1"/>
    </w:pPr>
    <w:rPr>
      <w:b/>
      <w:sz w:val="36"/>
      <w:szCs w:val="36"/>
    </w:rPr>
  </w:style>
  <w:style w:type="paragraph" w:styleId="Heading3">
    <w:name w:val="heading 3"/>
    <w:basedOn w:val="Normal"/>
    <w:next w:val="Normal"/>
    <w:link w:val="Heading3Char"/>
    <w:rsid w:val="00E36D39"/>
    <w:pPr>
      <w:keepNext/>
      <w:pBdr>
        <w:top w:val="nil"/>
        <w:left w:val="nil"/>
        <w:bottom w:val="nil"/>
        <w:right w:val="nil"/>
        <w:between w:val="nil"/>
      </w:pBdr>
      <w:spacing w:after="120"/>
      <w:jc w:val="both"/>
      <w:outlineLvl w:val="2"/>
    </w:pPr>
    <w:rPr>
      <w:rFonts w:ascii="Open Sans" w:eastAsia="Open Sans" w:hAnsi="Open Sans" w:cs="Open Sans"/>
      <w:b/>
      <w:i/>
      <w:color w:val="000000"/>
    </w:rPr>
  </w:style>
  <w:style w:type="paragraph" w:styleId="Heading4">
    <w:name w:val="heading 4"/>
    <w:basedOn w:val="Normal"/>
    <w:next w:val="Normal"/>
    <w:link w:val="Heading4Char"/>
    <w:rsid w:val="00E36D39"/>
    <w:pPr>
      <w:keepNext/>
      <w:keepLines/>
      <w:spacing w:before="240" w:after="40"/>
      <w:outlineLvl w:val="3"/>
    </w:pPr>
    <w:rPr>
      <w:b/>
      <w:sz w:val="24"/>
      <w:szCs w:val="24"/>
    </w:rPr>
  </w:style>
  <w:style w:type="paragraph" w:styleId="Heading5">
    <w:name w:val="heading 5"/>
    <w:basedOn w:val="Normal"/>
    <w:next w:val="Normal"/>
    <w:link w:val="Heading5Char"/>
    <w:rsid w:val="00E36D39"/>
    <w:pPr>
      <w:keepNext/>
      <w:keepLines/>
      <w:spacing w:before="220" w:after="40"/>
      <w:outlineLvl w:val="4"/>
    </w:pPr>
    <w:rPr>
      <w:b/>
      <w:sz w:val="22"/>
      <w:szCs w:val="22"/>
    </w:rPr>
  </w:style>
  <w:style w:type="paragraph" w:styleId="Heading6">
    <w:name w:val="heading 6"/>
    <w:basedOn w:val="Normal"/>
    <w:next w:val="Normal"/>
    <w:link w:val="Heading6Char"/>
    <w:rsid w:val="00E36D39"/>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D39"/>
    <w:rPr>
      <w:rFonts w:ascii="Open Sans" w:eastAsia="Open Sans" w:hAnsi="Open Sans" w:cs="Open Sans"/>
      <w:b/>
      <w:color w:val="000000"/>
      <w:sz w:val="24"/>
      <w:szCs w:val="24"/>
      <w:lang w:val="en" w:eastAsia="id-ID"/>
    </w:rPr>
  </w:style>
  <w:style w:type="character" w:customStyle="1" w:styleId="Heading2Char">
    <w:name w:val="Heading 2 Char"/>
    <w:basedOn w:val="DefaultParagraphFont"/>
    <w:link w:val="Heading2"/>
    <w:rsid w:val="00E36D39"/>
    <w:rPr>
      <w:rFonts w:ascii="Times New Roman" w:eastAsia="Times New Roman" w:hAnsi="Times New Roman" w:cs="Times New Roman"/>
      <w:b/>
      <w:sz w:val="36"/>
      <w:szCs w:val="36"/>
      <w:lang w:val="en" w:eastAsia="id-ID"/>
    </w:rPr>
  </w:style>
  <w:style w:type="character" w:customStyle="1" w:styleId="Heading3Char">
    <w:name w:val="Heading 3 Char"/>
    <w:basedOn w:val="DefaultParagraphFont"/>
    <w:link w:val="Heading3"/>
    <w:rsid w:val="00E36D39"/>
    <w:rPr>
      <w:rFonts w:ascii="Open Sans" w:eastAsia="Open Sans" w:hAnsi="Open Sans" w:cs="Open Sans"/>
      <w:b/>
      <w:i/>
      <w:color w:val="000000"/>
      <w:sz w:val="20"/>
      <w:szCs w:val="20"/>
      <w:lang w:val="en" w:eastAsia="id-ID"/>
    </w:rPr>
  </w:style>
  <w:style w:type="character" w:customStyle="1" w:styleId="Heading4Char">
    <w:name w:val="Heading 4 Char"/>
    <w:basedOn w:val="DefaultParagraphFont"/>
    <w:link w:val="Heading4"/>
    <w:rsid w:val="00E36D39"/>
    <w:rPr>
      <w:rFonts w:ascii="Times New Roman" w:eastAsia="Times New Roman" w:hAnsi="Times New Roman" w:cs="Times New Roman"/>
      <w:b/>
      <w:sz w:val="24"/>
      <w:szCs w:val="24"/>
      <w:lang w:val="en" w:eastAsia="id-ID"/>
    </w:rPr>
  </w:style>
  <w:style w:type="character" w:customStyle="1" w:styleId="Heading5Char">
    <w:name w:val="Heading 5 Char"/>
    <w:basedOn w:val="DefaultParagraphFont"/>
    <w:link w:val="Heading5"/>
    <w:rsid w:val="00E36D39"/>
    <w:rPr>
      <w:rFonts w:ascii="Times New Roman" w:eastAsia="Times New Roman" w:hAnsi="Times New Roman" w:cs="Times New Roman"/>
      <w:b/>
      <w:lang w:val="en" w:eastAsia="id-ID"/>
    </w:rPr>
  </w:style>
  <w:style w:type="character" w:customStyle="1" w:styleId="Heading6Char">
    <w:name w:val="Heading 6 Char"/>
    <w:basedOn w:val="DefaultParagraphFont"/>
    <w:link w:val="Heading6"/>
    <w:rsid w:val="00E36D39"/>
    <w:rPr>
      <w:rFonts w:ascii="Times New Roman" w:eastAsia="Times New Roman" w:hAnsi="Times New Roman" w:cs="Times New Roman"/>
      <w:b/>
      <w:sz w:val="20"/>
      <w:szCs w:val="20"/>
      <w:lang w:val="en" w:eastAsia="id-ID"/>
    </w:rPr>
  </w:style>
  <w:style w:type="paragraph" w:styleId="Title">
    <w:name w:val="Title"/>
    <w:basedOn w:val="Normal"/>
    <w:next w:val="Normal"/>
    <w:link w:val="TitleChar"/>
    <w:rsid w:val="00E36D39"/>
    <w:pPr>
      <w:keepNext/>
      <w:keepLines/>
      <w:spacing w:before="480" w:after="120"/>
    </w:pPr>
    <w:rPr>
      <w:b/>
      <w:sz w:val="72"/>
      <w:szCs w:val="72"/>
    </w:rPr>
  </w:style>
  <w:style w:type="character" w:customStyle="1" w:styleId="TitleChar">
    <w:name w:val="Title Char"/>
    <w:basedOn w:val="DefaultParagraphFont"/>
    <w:link w:val="Title"/>
    <w:rsid w:val="00E36D39"/>
    <w:rPr>
      <w:rFonts w:ascii="Times New Roman" w:eastAsia="Times New Roman" w:hAnsi="Times New Roman" w:cs="Times New Roman"/>
      <w:b/>
      <w:sz w:val="72"/>
      <w:szCs w:val="72"/>
      <w:lang w:val="en" w:eastAsia="id-ID"/>
    </w:rPr>
  </w:style>
  <w:style w:type="paragraph" w:styleId="Subtitle">
    <w:name w:val="Subtitle"/>
    <w:basedOn w:val="Normal"/>
    <w:next w:val="Normal"/>
    <w:link w:val="SubtitleChar"/>
    <w:rsid w:val="00E36D39"/>
    <w:pPr>
      <w:pBdr>
        <w:top w:val="nil"/>
        <w:left w:val="nil"/>
        <w:bottom w:val="nil"/>
        <w:right w:val="nil"/>
        <w:between w:val="nil"/>
      </w:pBdr>
      <w:spacing w:after="60" w:line="276" w:lineRule="auto"/>
      <w:jc w:val="center"/>
    </w:pPr>
    <w:rPr>
      <w:rFonts w:ascii="Cambria" w:eastAsia="Cambria" w:hAnsi="Cambria" w:cs="Cambria"/>
      <w:color w:val="000000"/>
      <w:sz w:val="24"/>
      <w:szCs w:val="24"/>
    </w:rPr>
  </w:style>
  <w:style w:type="character" w:customStyle="1" w:styleId="SubtitleChar">
    <w:name w:val="Subtitle Char"/>
    <w:basedOn w:val="DefaultParagraphFont"/>
    <w:link w:val="Subtitle"/>
    <w:rsid w:val="00E36D39"/>
    <w:rPr>
      <w:rFonts w:ascii="Cambria" w:eastAsia="Cambria" w:hAnsi="Cambria" w:cs="Cambria"/>
      <w:color w:val="000000"/>
      <w:sz w:val="24"/>
      <w:szCs w:val="24"/>
      <w:lang w:val="en" w:eastAsia="id-ID"/>
    </w:rPr>
  </w:style>
  <w:style w:type="paragraph" w:styleId="BalloonText">
    <w:name w:val="Balloon Text"/>
    <w:basedOn w:val="Normal"/>
    <w:link w:val="BalloonTextChar"/>
    <w:uiPriority w:val="99"/>
    <w:semiHidden/>
    <w:unhideWhenUsed/>
    <w:rsid w:val="00E36D39"/>
    <w:rPr>
      <w:rFonts w:ascii="Tahoma" w:hAnsi="Tahoma" w:cs="Tahoma"/>
      <w:sz w:val="16"/>
      <w:szCs w:val="16"/>
    </w:rPr>
  </w:style>
  <w:style w:type="character" w:customStyle="1" w:styleId="BalloonTextChar">
    <w:name w:val="Balloon Text Char"/>
    <w:basedOn w:val="DefaultParagraphFont"/>
    <w:link w:val="BalloonText"/>
    <w:uiPriority w:val="99"/>
    <w:semiHidden/>
    <w:rsid w:val="00E36D39"/>
    <w:rPr>
      <w:rFonts w:ascii="Tahoma" w:eastAsia="Times New Roman" w:hAnsi="Tahoma" w:cs="Tahoma"/>
      <w:sz w:val="16"/>
      <w:szCs w:val="16"/>
      <w:lang w:val="en" w:eastAsia="id-ID"/>
    </w:rPr>
  </w:style>
  <w:style w:type="character" w:customStyle="1" w:styleId="ListParagraphChar">
    <w:name w:val="List Paragraph Char"/>
    <w:aliases w:val="Body Text Char1 Char,Char Char2 Char,List Paragraph2 Char,List Paragraph1 Char,skripsi Char,Body of text Char"/>
    <w:link w:val="ListParagraph"/>
    <w:uiPriority w:val="34"/>
    <w:locked/>
    <w:rsid w:val="00E36D39"/>
  </w:style>
  <w:style w:type="paragraph" w:styleId="ListParagraph">
    <w:name w:val="List Paragraph"/>
    <w:aliases w:val="Body Text Char1,Char Char2,List Paragraph2,List Paragraph1,skripsi,Body of text"/>
    <w:basedOn w:val="Normal"/>
    <w:link w:val="ListParagraphChar"/>
    <w:uiPriority w:val="34"/>
    <w:qFormat/>
    <w:rsid w:val="00E36D39"/>
    <w:pPr>
      <w:spacing w:after="160" w:line="256" w:lineRule="auto"/>
      <w:ind w:left="720"/>
      <w:contextualSpacing/>
    </w:pPr>
    <w:rPr>
      <w:rFonts w:asciiTheme="minorHAnsi" w:eastAsiaTheme="minorHAnsi" w:hAnsiTheme="minorHAnsi" w:cstheme="minorBidi"/>
      <w:sz w:val="22"/>
      <w:szCs w:val="22"/>
      <w:lang w:val="id-ID" w:eastAsia="en-US"/>
    </w:rPr>
  </w:style>
  <w:style w:type="table" w:styleId="TableGrid">
    <w:name w:val="Table Grid"/>
    <w:basedOn w:val="TableNormal"/>
    <w:uiPriority w:val="39"/>
    <w:rsid w:val="00E36D39"/>
    <w:pPr>
      <w:spacing w:after="0" w:line="240" w:lineRule="auto"/>
    </w:pPr>
    <w:rPr>
      <w:lang w:val="en-US"/>
    </w:rPr>
    <w:tblPr>
      <w:tblInd w:w="0" w:type="dxa"/>
      <w:tblBorders>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6D39"/>
    <w:pPr>
      <w:spacing w:before="100" w:beforeAutospacing="1" w:after="100" w:afterAutospacing="1"/>
    </w:pPr>
    <w:rPr>
      <w:sz w:val="24"/>
      <w:szCs w:val="24"/>
      <w:lang w:val="id-ID"/>
    </w:rPr>
  </w:style>
  <w:style w:type="character" w:styleId="Hyperlink">
    <w:name w:val="Hyperlink"/>
    <w:basedOn w:val="DefaultParagraphFont"/>
    <w:uiPriority w:val="99"/>
    <w:unhideWhenUsed/>
    <w:rsid w:val="00361D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6D39"/>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rsid w:val="00E36D39"/>
    <w:pPr>
      <w:keepNext/>
      <w:pBdr>
        <w:top w:val="nil"/>
        <w:left w:val="nil"/>
        <w:bottom w:val="nil"/>
        <w:right w:val="nil"/>
        <w:between w:val="nil"/>
      </w:pBdr>
      <w:spacing w:after="240"/>
      <w:jc w:val="center"/>
      <w:outlineLvl w:val="0"/>
    </w:pPr>
    <w:rPr>
      <w:rFonts w:ascii="Open Sans" w:eastAsia="Open Sans" w:hAnsi="Open Sans" w:cs="Open Sans"/>
      <w:b/>
      <w:color w:val="000000"/>
      <w:sz w:val="24"/>
      <w:szCs w:val="24"/>
    </w:rPr>
  </w:style>
  <w:style w:type="paragraph" w:styleId="Heading2">
    <w:name w:val="heading 2"/>
    <w:basedOn w:val="Normal"/>
    <w:next w:val="Normal"/>
    <w:link w:val="Heading2Char"/>
    <w:rsid w:val="00E36D39"/>
    <w:pPr>
      <w:keepNext/>
      <w:keepLines/>
      <w:spacing w:before="360" w:after="80"/>
      <w:outlineLvl w:val="1"/>
    </w:pPr>
    <w:rPr>
      <w:b/>
      <w:sz w:val="36"/>
      <w:szCs w:val="36"/>
    </w:rPr>
  </w:style>
  <w:style w:type="paragraph" w:styleId="Heading3">
    <w:name w:val="heading 3"/>
    <w:basedOn w:val="Normal"/>
    <w:next w:val="Normal"/>
    <w:link w:val="Heading3Char"/>
    <w:rsid w:val="00E36D39"/>
    <w:pPr>
      <w:keepNext/>
      <w:pBdr>
        <w:top w:val="nil"/>
        <w:left w:val="nil"/>
        <w:bottom w:val="nil"/>
        <w:right w:val="nil"/>
        <w:between w:val="nil"/>
      </w:pBdr>
      <w:spacing w:after="120"/>
      <w:jc w:val="both"/>
      <w:outlineLvl w:val="2"/>
    </w:pPr>
    <w:rPr>
      <w:rFonts w:ascii="Open Sans" w:eastAsia="Open Sans" w:hAnsi="Open Sans" w:cs="Open Sans"/>
      <w:b/>
      <w:i/>
      <w:color w:val="000000"/>
    </w:rPr>
  </w:style>
  <w:style w:type="paragraph" w:styleId="Heading4">
    <w:name w:val="heading 4"/>
    <w:basedOn w:val="Normal"/>
    <w:next w:val="Normal"/>
    <w:link w:val="Heading4Char"/>
    <w:rsid w:val="00E36D39"/>
    <w:pPr>
      <w:keepNext/>
      <w:keepLines/>
      <w:spacing w:before="240" w:after="40"/>
      <w:outlineLvl w:val="3"/>
    </w:pPr>
    <w:rPr>
      <w:b/>
      <w:sz w:val="24"/>
      <w:szCs w:val="24"/>
    </w:rPr>
  </w:style>
  <w:style w:type="paragraph" w:styleId="Heading5">
    <w:name w:val="heading 5"/>
    <w:basedOn w:val="Normal"/>
    <w:next w:val="Normal"/>
    <w:link w:val="Heading5Char"/>
    <w:rsid w:val="00E36D39"/>
    <w:pPr>
      <w:keepNext/>
      <w:keepLines/>
      <w:spacing w:before="220" w:after="40"/>
      <w:outlineLvl w:val="4"/>
    </w:pPr>
    <w:rPr>
      <w:b/>
      <w:sz w:val="22"/>
      <w:szCs w:val="22"/>
    </w:rPr>
  </w:style>
  <w:style w:type="paragraph" w:styleId="Heading6">
    <w:name w:val="heading 6"/>
    <w:basedOn w:val="Normal"/>
    <w:next w:val="Normal"/>
    <w:link w:val="Heading6Char"/>
    <w:rsid w:val="00E36D39"/>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D39"/>
    <w:rPr>
      <w:rFonts w:ascii="Open Sans" w:eastAsia="Open Sans" w:hAnsi="Open Sans" w:cs="Open Sans"/>
      <w:b/>
      <w:color w:val="000000"/>
      <w:sz w:val="24"/>
      <w:szCs w:val="24"/>
      <w:lang w:val="en" w:eastAsia="id-ID"/>
    </w:rPr>
  </w:style>
  <w:style w:type="character" w:customStyle="1" w:styleId="Heading2Char">
    <w:name w:val="Heading 2 Char"/>
    <w:basedOn w:val="DefaultParagraphFont"/>
    <w:link w:val="Heading2"/>
    <w:rsid w:val="00E36D39"/>
    <w:rPr>
      <w:rFonts w:ascii="Times New Roman" w:eastAsia="Times New Roman" w:hAnsi="Times New Roman" w:cs="Times New Roman"/>
      <w:b/>
      <w:sz w:val="36"/>
      <w:szCs w:val="36"/>
      <w:lang w:val="en" w:eastAsia="id-ID"/>
    </w:rPr>
  </w:style>
  <w:style w:type="character" w:customStyle="1" w:styleId="Heading3Char">
    <w:name w:val="Heading 3 Char"/>
    <w:basedOn w:val="DefaultParagraphFont"/>
    <w:link w:val="Heading3"/>
    <w:rsid w:val="00E36D39"/>
    <w:rPr>
      <w:rFonts w:ascii="Open Sans" w:eastAsia="Open Sans" w:hAnsi="Open Sans" w:cs="Open Sans"/>
      <w:b/>
      <w:i/>
      <w:color w:val="000000"/>
      <w:sz w:val="20"/>
      <w:szCs w:val="20"/>
      <w:lang w:val="en" w:eastAsia="id-ID"/>
    </w:rPr>
  </w:style>
  <w:style w:type="character" w:customStyle="1" w:styleId="Heading4Char">
    <w:name w:val="Heading 4 Char"/>
    <w:basedOn w:val="DefaultParagraphFont"/>
    <w:link w:val="Heading4"/>
    <w:rsid w:val="00E36D39"/>
    <w:rPr>
      <w:rFonts w:ascii="Times New Roman" w:eastAsia="Times New Roman" w:hAnsi="Times New Roman" w:cs="Times New Roman"/>
      <w:b/>
      <w:sz w:val="24"/>
      <w:szCs w:val="24"/>
      <w:lang w:val="en" w:eastAsia="id-ID"/>
    </w:rPr>
  </w:style>
  <w:style w:type="character" w:customStyle="1" w:styleId="Heading5Char">
    <w:name w:val="Heading 5 Char"/>
    <w:basedOn w:val="DefaultParagraphFont"/>
    <w:link w:val="Heading5"/>
    <w:rsid w:val="00E36D39"/>
    <w:rPr>
      <w:rFonts w:ascii="Times New Roman" w:eastAsia="Times New Roman" w:hAnsi="Times New Roman" w:cs="Times New Roman"/>
      <w:b/>
      <w:lang w:val="en" w:eastAsia="id-ID"/>
    </w:rPr>
  </w:style>
  <w:style w:type="character" w:customStyle="1" w:styleId="Heading6Char">
    <w:name w:val="Heading 6 Char"/>
    <w:basedOn w:val="DefaultParagraphFont"/>
    <w:link w:val="Heading6"/>
    <w:rsid w:val="00E36D39"/>
    <w:rPr>
      <w:rFonts w:ascii="Times New Roman" w:eastAsia="Times New Roman" w:hAnsi="Times New Roman" w:cs="Times New Roman"/>
      <w:b/>
      <w:sz w:val="20"/>
      <w:szCs w:val="20"/>
      <w:lang w:val="en" w:eastAsia="id-ID"/>
    </w:rPr>
  </w:style>
  <w:style w:type="paragraph" w:styleId="Title">
    <w:name w:val="Title"/>
    <w:basedOn w:val="Normal"/>
    <w:next w:val="Normal"/>
    <w:link w:val="TitleChar"/>
    <w:rsid w:val="00E36D39"/>
    <w:pPr>
      <w:keepNext/>
      <w:keepLines/>
      <w:spacing w:before="480" w:after="120"/>
    </w:pPr>
    <w:rPr>
      <w:b/>
      <w:sz w:val="72"/>
      <w:szCs w:val="72"/>
    </w:rPr>
  </w:style>
  <w:style w:type="character" w:customStyle="1" w:styleId="TitleChar">
    <w:name w:val="Title Char"/>
    <w:basedOn w:val="DefaultParagraphFont"/>
    <w:link w:val="Title"/>
    <w:rsid w:val="00E36D39"/>
    <w:rPr>
      <w:rFonts w:ascii="Times New Roman" w:eastAsia="Times New Roman" w:hAnsi="Times New Roman" w:cs="Times New Roman"/>
      <w:b/>
      <w:sz w:val="72"/>
      <w:szCs w:val="72"/>
      <w:lang w:val="en" w:eastAsia="id-ID"/>
    </w:rPr>
  </w:style>
  <w:style w:type="paragraph" w:styleId="Subtitle">
    <w:name w:val="Subtitle"/>
    <w:basedOn w:val="Normal"/>
    <w:next w:val="Normal"/>
    <w:link w:val="SubtitleChar"/>
    <w:rsid w:val="00E36D39"/>
    <w:pPr>
      <w:pBdr>
        <w:top w:val="nil"/>
        <w:left w:val="nil"/>
        <w:bottom w:val="nil"/>
        <w:right w:val="nil"/>
        <w:between w:val="nil"/>
      </w:pBdr>
      <w:spacing w:after="60" w:line="276" w:lineRule="auto"/>
      <w:jc w:val="center"/>
    </w:pPr>
    <w:rPr>
      <w:rFonts w:ascii="Cambria" w:eastAsia="Cambria" w:hAnsi="Cambria" w:cs="Cambria"/>
      <w:color w:val="000000"/>
      <w:sz w:val="24"/>
      <w:szCs w:val="24"/>
    </w:rPr>
  </w:style>
  <w:style w:type="character" w:customStyle="1" w:styleId="SubtitleChar">
    <w:name w:val="Subtitle Char"/>
    <w:basedOn w:val="DefaultParagraphFont"/>
    <w:link w:val="Subtitle"/>
    <w:rsid w:val="00E36D39"/>
    <w:rPr>
      <w:rFonts w:ascii="Cambria" w:eastAsia="Cambria" w:hAnsi="Cambria" w:cs="Cambria"/>
      <w:color w:val="000000"/>
      <w:sz w:val="24"/>
      <w:szCs w:val="24"/>
      <w:lang w:val="en" w:eastAsia="id-ID"/>
    </w:rPr>
  </w:style>
  <w:style w:type="paragraph" w:styleId="BalloonText">
    <w:name w:val="Balloon Text"/>
    <w:basedOn w:val="Normal"/>
    <w:link w:val="BalloonTextChar"/>
    <w:uiPriority w:val="99"/>
    <w:semiHidden/>
    <w:unhideWhenUsed/>
    <w:rsid w:val="00E36D39"/>
    <w:rPr>
      <w:rFonts w:ascii="Tahoma" w:hAnsi="Tahoma" w:cs="Tahoma"/>
      <w:sz w:val="16"/>
      <w:szCs w:val="16"/>
    </w:rPr>
  </w:style>
  <w:style w:type="character" w:customStyle="1" w:styleId="BalloonTextChar">
    <w:name w:val="Balloon Text Char"/>
    <w:basedOn w:val="DefaultParagraphFont"/>
    <w:link w:val="BalloonText"/>
    <w:uiPriority w:val="99"/>
    <w:semiHidden/>
    <w:rsid w:val="00E36D39"/>
    <w:rPr>
      <w:rFonts w:ascii="Tahoma" w:eastAsia="Times New Roman" w:hAnsi="Tahoma" w:cs="Tahoma"/>
      <w:sz w:val="16"/>
      <w:szCs w:val="16"/>
      <w:lang w:val="en" w:eastAsia="id-ID"/>
    </w:rPr>
  </w:style>
  <w:style w:type="character" w:customStyle="1" w:styleId="ListParagraphChar">
    <w:name w:val="List Paragraph Char"/>
    <w:aliases w:val="Body Text Char1 Char,Char Char2 Char,List Paragraph2 Char,List Paragraph1 Char,skripsi Char,Body of text Char"/>
    <w:link w:val="ListParagraph"/>
    <w:uiPriority w:val="34"/>
    <w:locked/>
    <w:rsid w:val="00E36D39"/>
  </w:style>
  <w:style w:type="paragraph" w:styleId="ListParagraph">
    <w:name w:val="List Paragraph"/>
    <w:aliases w:val="Body Text Char1,Char Char2,List Paragraph2,List Paragraph1,skripsi,Body of text"/>
    <w:basedOn w:val="Normal"/>
    <w:link w:val="ListParagraphChar"/>
    <w:uiPriority w:val="34"/>
    <w:qFormat/>
    <w:rsid w:val="00E36D39"/>
    <w:pPr>
      <w:spacing w:after="160" w:line="256" w:lineRule="auto"/>
      <w:ind w:left="720"/>
      <w:contextualSpacing/>
    </w:pPr>
    <w:rPr>
      <w:rFonts w:asciiTheme="minorHAnsi" w:eastAsiaTheme="minorHAnsi" w:hAnsiTheme="minorHAnsi" w:cstheme="minorBidi"/>
      <w:sz w:val="22"/>
      <w:szCs w:val="22"/>
      <w:lang w:val="id-ID" w:eastAsia="en-US"/>
    </w:rPr>
  </w:style>
  <w:style w:type="table" w:styleId="TableGrid">
    <w:name w:val="Table Grid"/>
    <w:basedOn w:val="TableNormal"/>
    <w:uiPriority w:val="39"/>
    <w:rsid w:val="00E36D39"/>
    <w:pPr>
      <w:spacing w:after="0" w:line="240" w:lineRule="auto"/>
    </w:pPr>
    <w:rPr>
      <w:lang w:val="en-US"/>
    </w:rPr>
    <w:tblPr>
      <w:tblInd w:w="0" w:type="dxa"/>
      <w:tblBorders>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36D39"/>
    <w:pPr>
      <w:spacing w:before="100" w:beforeAutospacing="1" w:after="100" w:afterAutospacing="1"/>
    </w:pPr>
    <w:rPr>
      <w:sz w:val="24"/>
      <w:szCs w:val="24"/>
      <w:lang w:val="id-ID"/>
    </w:rPr>
  </w:style>
  <w:style w:type="character" w:styleId="Hyperlink">
    <w:name w:val="Hyperlink"/>
    <w:basedOn w:val="DefaultParagraphFont"/>
    <w:uiPriority w:val="99"/>
    <w:unhideWhenUsed/>
    <w:rsid w:val="00361D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rihgarajendra@gmail.com"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doi.org/10.37638/bima.2.1.67-70" TargetMode="External"/><Relationship Id="rId17" Type="http://schemas.openxmlformats.org/officeDocument/2006/relationships/footer" Target="footer2.xml"/><Relationship Id="rId25" Type="http://schemas.openxmlformats.org/officeDocument/2006/relationships/hyperlink" Target="https://scholar.google.com/scholar?oi=bibs&amp;cluster=1041526264699117468&amp;btnI=1&amp;hl=e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bima" TargetMode="Externa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creativecommons.org/licenses/by-sa/4.0/" TargetMode="External"/><Relationship Id="rId10" Type="http://schemas.openxmlformats.org/officeDocument/2006/relationships/image" Target="media/image2.png"/><Relationship Id="rId19" Type="http://schemas.openxmlformats.org/officeDocument/2006/relationships/hyperlink" Target="https://doi.org/10.37638/bima.2.1.6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65C6-7E45-4A8C-BBB7-33BD7432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2023-03-23T06:09:00Z</dcterms:created>
  <dcterms:modified xsi:type="dcterms:W3CDTF">2023-03-23T15:39:00Z</dcterms:modified>
</cp:coreProperties>
</file>